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CAMARA MUNICIPAL DE VEREADORES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CAMARA MUNICIPAL DE VEREADORES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1.770.000,00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1.445.000,00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1.425.000,00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1.145.000,00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250.000,00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325.000,00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325.000,00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160.000,00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1.430.000,00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1.430.000,00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1.430.000,00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1.400.000,00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3.200.000,00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GABINETE DO PREFEITO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GABINETE DO PREFEITO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2.047.150,00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1.709.500,00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1.644.500,00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33.500,00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1.391.000,00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3.3.1.901101000000      VENCIMENTOS E SALARIOS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220.000,00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65.000,00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65.000,00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337.650,00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337.650,00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26.150,00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21.000,00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212.000,00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53.500,00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2.059.150,00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GABINETE DO PREFEITO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GABINETE DA PRIMEIRA DAMA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 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SECRETARIA MUNICIPAL DE ADMINISTRACAO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SECRETARIA MUNICIPAL DE ADMINISTRACAO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4.343.000,00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1.571.200,00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1.326.200,00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1.125.000,00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150.000,00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1.200,00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3.3.1.909100000000     SENTENCAS JUDICIAIS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245.000,00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245.000,00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2.771.800,00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2.771.800,00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3.3.3.900300000000     PENSOES                                                     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  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580.100,00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96.000,00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3.3.3.904700000000     OBRIGACOES TRIBUTARIAS E CONTRIBUTIVAS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3.3.3.909100000000     SENTENCAS JUDICIAIS                                      1.950.000,00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3.3.3.909200000000     DESPESAS DE EXERCICIOS ANTERIORES                            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4.375.000,00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  SECRETARIA MUNICIPAL DA FAZENDA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SECRETARIA MUNICIPAL DA FAZENDA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3.011.000,00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1.418.500,00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1.253.500,00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1.130.000,00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90.000,00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165.000,00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165.000,00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1.592.500,00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1.592.500,00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92.000,00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3.3.3.903100000000     PREMIACOES CULTURAIS, ARTISTICAS, CIENTI                    12.500,00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  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 7.500,00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315.000,00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85.000,00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3.3.3.904700000000     OBRIGACOES TRIBUTARIAS E CONTRIBUTIVAS                   1.052.000,00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3.3.3.909200000000     DESPESAS DE EXERCICIOS ANTERIORES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3.036.000,00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SECRET.MUNIC.OBRAS,VIACAO E TRANSPORTES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SECRET.MUNIC.OBRAS,VIACAO E TRANSPORTE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8.192.500,00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4.097.000,00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3.637.000,00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140.000,00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3.125.000,00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270.000,00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102.000,00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460.000,00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460.000,00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3.3.2.000000000000   JUROS E ENCARGOS DA DIVIDA                                                                     720.000,00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3.3.2.900000000000    APLICACOES DIRETAS                                                           720.000,00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3.3.2.902100000000     JUROS SOBRE A DIVIDA POR CONTRATO                          720.000,00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3.375.500,00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3.375.500,00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3.3.3.900300000000     PENSOES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  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1.430.000,00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  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1.543.000,00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355.000,00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3.3.3.904800000000     OUTROS AUXILIOS FINANCEIROS A PESSOA FIS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3.3.3.909200000000     DESPESAS DE EXERCICIOS ANTERIORES                            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3.430.850,00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3.050.850,00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3.4.4.200000000000    TRANSFERENCIAS A UNIAO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3.4.4.209300000000     INDENIZACOES E RESTITUICOES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3.050.850,00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3.030.850,00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3.4.4.906100000000     AQUISICAO DE IMOVEIS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3.4.6.000000000000   AMORTIZACAO DA DIVIDA                                                                          380.000,00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3.4.6.900000000000    APLICACOES DIRETAS                                                           380.000,00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3.4.6.907100000000     PRINCIPAL DA DIVIDA POR CONTRATO                           380.000,00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11.623.350,00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SECRET.MUNIC.OBRAS,VIACAO E TRANSPORTES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SETOR DE ILUMINACAO PUBLICA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1.470.000,00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215.000,00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180.000,00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160.000,00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1.255.000,00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1.255.000,00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170.000,00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1.070.000,00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1.476.000,00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SECRET.MUNIC.OBRAS,VIACAO E TRANSPORTES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SETOR DE COMUNICACAO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   43.500,00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 31.000,00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 26.000,00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 12.500,00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 12.500,00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 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   47.500,00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05  SECRET.MUNIC.OBRAS,VIACAO E TRANSPORTES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04  SETOR DE ABASTECIMENTO DE AGUA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1.727.500,00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262.000,00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227.000,00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175.000,00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1.465.500,00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1.465.500,00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220.000,00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  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1.225.000,00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1.752.500,00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  SECRETARIA MUNICIPAL DA SAUDE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FUNDO MUNICIPAL DA SAUDE-REC.PROPRIOS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17.814.600,00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10.281.400,00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3.3.1.710000000000    PARTCIPAÇÃO EM CONSÓRCIOS                                                     18.500,00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3.3.1.717000000000     PARTICIPAÇÃO EM CONSÓRCIOS POR RATEIO                       18.500,00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8.806.000,00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3.3.1.900400000000     CONTRATACAO POR TEMPO DETERMINADO                          500.000,00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275.400,00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7.254.000,00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582.100,00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194.500,00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1.456.900,00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1.456.900,00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7.533.200,00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3.3.3.700000000000    TRANSFERENCIAS A INSTITUICOES MULTIGOVER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3.3.3.703900000000     OUTROS SERVIÇOES DE TERCEIROS PJ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3.3.3.704100000000     CONTRIBUICOES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3.3.3.707100000000     PARTICIPAÇÃO EM CONSÓRCIO POR RATEIO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3.3.3.710000000000    RATEIO PELA PARTICIPAÇÃO EM CONSÓRCIOS                                       232.700,00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3.3.3.717000000000     RATEIO PELA PARTCICIPAÇÃO EM CONSÓRCIOS                    232.700,00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3.3.3.719300000000     PARTCIPAÇÃO EM CONSÓRCIO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6.329.500,00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93.200,00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334.700,00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185.000,00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157.900,00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 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4.759.000,00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596.700,00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3.3.3.909200000000     DESPESAS DE EXERCICIOS ANTERIORES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3.3.3.930000000000    AQUISIÇÃO DE BENS E SERVIÇOS DE CONSÓRCI                                     971.000,00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3.3.3.933000000000     MATERIAL DE CONSUMO CONSORCIO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3.3.3.933200000000     MATERIAL DISTRIBUIÇÃO GRATUITA CONSORCIO                   500.000,00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3.3.3.933900000000     OUTROS SERVIÇOS DE TERCEIROS  CONSÓRCIOS                   471.000,00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108.000,00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108.000,00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3.4.4.710000000000    RATEIO PELA PARTICIPAÇÃO EM CONSÓRCIO PÚ                                       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3.4.4.717000000000     RATEIO PELA PARTICIPAÇÃO EM CONSÓRCIO PU                     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  SECRETARIA MUNICIPAL DA SAUDE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FUNDO MUNICIPAL DA SAUDE-REC.PROPRIOS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105.500,00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105.500,00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17.922.600,00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06  SECRETARIA MUNICIPAL DA SAUDE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FUNDO MUNICIPAL DA SAUDE-REC.VINCULADOS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13.495.200,00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950.000,00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950.000,00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920.000,00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12.545.200,00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3.3.3.700000000000    TRANSFERENCIAS A INSTITUICOES MULTIGOVER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3.3.3.707100000000     PARTICIPAÇÃO EM CONSÓRCIO POR RATEIO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3.3.3.710000000000    RATEIO PELA PARTICIPAÇÃO EM CONSÓRCIOS                                       280.285,08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3.3.3.717000000000     RATEIO PELA PARTCICIPAÇÃO EM CONSÓRCIOS                    280.285,08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12.093.914,92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11.499,92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405.403,68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296.113,44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11.315.897,88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3.3.3.930000000000    AQUISIÇÃO DE BENS E SERVIÇOS DE CONSÓRCI                                     171.000,00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3.3.3.933200000000     MATERIAL DISTRIBUIÇÃO GRATUITA CONSORCIO                   171.000,00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13.555.200,00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SECRETARIA MUNICIPAL DE EDUCACAO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MANUTENCAO E DESENVOLVIMENTO DE ENSINO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5.915.000,00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3.299.800,00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2.551.800,00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3.3.1.900400000000     CONTRATACAO POR TEMPO DETERMINADO                           51.500,00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185.000,00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2.203.300,00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92.000,00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748.000,00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748.000,00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2.615.200,00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1.048.000,00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1.048.000,00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1.567.200,00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14.000,00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142.500,00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3.3.3.903100000000     PREMIACOES CULTURAIS, ARTISTICAS, CIENTI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289.000,00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52.500,00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632.200,00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418.000,00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3.3.3.930000000000    AQUISIÇÃO DE BENS E SERVIÇOS DE CONSÓRCI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3.4.4.906100000000     AQUISICAO DE IMOVEIS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5.925.000,00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SECRETARIA MUNICIPAL DE EDUCACAO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NAO COMPUTAVEIS NO </w:t>
      </w:r>
      <w:proofErr w:type="spellStart"/>
      <w:r>
        <w:rPr>
          <w:rFonts w:ascii="Courier New" w:hAnsi="Courier New" w:cs="Courier New"/>
          <w:sz w:val="14"/>
          <w:szCs w:val="16"/>
        </w:rPr>
        <w:t>M.D.</w:t>
      </w:r>
      <w:proofErr w:type="spellEnd"/>
      <w:r>
        <w:rPr>
          <w:rFonts w:ascii="Courier New" w:hAnsi="Courier New" w:cs="Courier New"/>
          <w:sz w:val="14"/>
          <w:szCs w:val="16"/>
        </w:rPr>
        <w:t>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2.739.000,00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2.704.000,00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2.404.000,00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3.3.3.901800000000     AUXILIO FINANCEIRO A ESTUDANTES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1.490.500,00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803.000,00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 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  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320.000,00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320.000,00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320.000,00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120.000,00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200.000,00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3.059.000,00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07  SECRETARIA MUNICIPAL DE EDUCACAO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03  FUNDO MANUTENCAO DA EDUC BASICA -FUNDEB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19.997.000,00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15.417.000,00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12.940.000,00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3.3.1.900400000000     CONTRATACAO POR TEMPO DETERMINADO                           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420.000,00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12.420.000,00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2.477.000,00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2.477.000,00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4.580.000,00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2.432.000,00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2.432.000,00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2.148.000,00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392.000,00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485.000,00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571.000,00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700.000,00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28.000,00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28.000,00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28.000,00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28.000,00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20.025.000,00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08  SEC MUN DE INDÚSTRIA COMÉRCIO E TURISMO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 MUN DE INDÚSTRIA COMÉRCIO E TURISMO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2.362.150,00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373.000,00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363.000,00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13.000,00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292.000,00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58.000,00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1.989.150,00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3.3.3.600000000000    TRANSFERENCIAS A INSTITUICOES PRIVADAS C                                   1.741.150,00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3.3.3.604500000000     SUBVENÇÕES ECONOMICAS                                    1.741.150,00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188.000,00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6.500,00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13.000,00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3.3.3.903100000000     PREMIACOES CULTURAIS, ARTISTICAS, CIENTI                    77.000,00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3.3.3.904100000000     CONTRIBUICOES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18.000,00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44.000,00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44.000,00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44.000,00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 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2.406.150,00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  SEC.MUNIC.AGRICULTURA E MEIO AMBIENTE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SEC.MUNIC.AGRICULTURA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3.456.000,00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1.105.000,00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970.000,00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29.000,00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850.000,00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71.000,00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135.000,00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135.000,00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2.351.000,00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3.3.3.504100000000     CONTRIBUICOES              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3.3.3.504200000000     </w:t>
      </w:r>
      <w:proofErr w:type="spellStart"/>
      <w:r>
        <w:rPr>
          <w:rFonts w:ascii="Courier New" w:hAnsi="Courier New" w:cs="Courier New"/>
          <w:sz w:val="14"/>
          <w:szCs w:val="16"/>
        </w:rPr>
        <w:t>Auxilios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3.3.3.600000000000    TRANSFERENCIAS A INSTITUICOES PRIVADAS C                                   1.035.000,00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3.3.3.604500000000     SUBVENÇÕES ECONOMICAS                                    1.035.000,00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1.315.000,00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355.500,00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126.500,00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71.500,00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701.000,00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55.000,00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3.3.3.904800000000     OUTROS AUXILIOS FINANCEIROS A PESSOA FIS                     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3.516.000,00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09  SEC.MUNIC.AGRICULTURA E MEIO AMBIENTE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SECRETARIA MUNICIPAL DO MEIO AMBIENTE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1.574.500,00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245.000,00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220.000,00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 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200.000,00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 9.000,00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1.329.500,00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1.329.500,00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287.200,00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3.3.3.903500000000     SERVICOS DE CONSULTORIA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1.010.300,00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1.008.000,00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1.008.000,00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1.008.000,00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988.000,00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2.582.500,00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10  SEC. MUN. DE PLANEJAMENTO E MOB. URBANA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SEC. MUN. DE PLANEJAMENTO E MOB. URBANA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1.914.900,00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1.381.700,00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1.249.700,00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27.000,00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1.110.000,00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111.500,00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1.200,00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132.000,00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132.000,00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533.200,00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90.000,00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90.000,00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3.3.3.600000000000    TRANSFERENCIAS A INSTITUICOES PRIVADAS C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3.3.3.604100000000     CONTRIBUICOES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3.3.3.604500000000     SUBVENÇÕES ECONOMICAS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443.200,00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179.500,00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3.3.3.903100000000     PREMIACOES CULTURAIS, ARTISTICAS, CIENTI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1.200,00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177.000,00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3.3.3.904100000000     CONTRIBUICOES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63.500,00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12.000,00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47.600,00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47.600,00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47.600,00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47.600,00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3.4.4.906100000000     AQUISICAO DE IMOVEIS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1.962.500,00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11  SEC MUN JUVENTUDE CULTURA ESPORTE  LAZER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SEC MUN JUVENTUDE CULTURA ESPORTE  LAZER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1.330.800,00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551.500,00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543.000,00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23.000,00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400.000,00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120.000,00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 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 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779.300,00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335.000,00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3.3.3.504100000000     CONTRIBUICOES                                              205.000,00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130.000,00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444.300,00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2.300,00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47.000,00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3.3.3.903100000000     PREMIACOES CULTURAIS, ARTISTICAS, CIENTI                     7.000,00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 2.000,00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345.000,00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817.250,00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817.250,00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817.250,00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806.250,00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11.000,00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3.4.4.906100000000     AQUISICAO DE IMOVEIS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3.4.4.909300000000     INDENIZACOES E RESTITUICOES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2.148.050,00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  SEC. MUN. DE ASSIST. SOCIAL E HABITAÇÃO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FUNDO MUN.  ASSIST. SOCIAL -REC PRÓPRIO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1.655.000,00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1.075.000,00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975.000,00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815.000,00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120.000,00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580.000,00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30.000,00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550.000,00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3.3.3.900300000000     PENSOES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4.500,00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28.500,00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286.000,00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3.3.3.904800000000     OUTROS AUXILIOS FINANCEIROS A PESSOA FIS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335.000,00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335.000,00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335.000,00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320.000,00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3.4.6.000000000000   AMORTIZACAO DA DIVIDA               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3.4.6.900000000000    APLICACOES DIRETAS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3.4.6.907100000000     PRINCIPAL DA DIVIDA POR CONTRATO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1.990.000,00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12  SEC. MUN. DE ASSIST. SOCIAL E HABITAÇÃO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02  FUNDO MUN. ASSIST. SOCIAL-REC VINCULADOS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  464.000,00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210.000,00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210.000,00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210.000,00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254.000,00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3.3.3.500000000000    TRANSFERENCIAS A INSTITUICOES PRIVADAS S                                       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3.3.3.504300000000     SUBVENCOES SOCIAIS                                           8.000,00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246.000,00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 4.000,00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74.500,00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3.3.3.903200000000     MATERIAL DE DISTRIBUICAO GRATUITA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41.000,00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116.500,00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281.500,00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281.500,00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3.4.4.500000000000    TRANSFERENCIAS A INSTITUICOES PRIVADAS S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3.4.4.504200000000     AUXILIOS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281.500,00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3.4.4.905100000000     OBRAS E INSTALACOES                                        260.000,00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21.500,00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  745.500,00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13  FUNDO  PREVIDÊNCIA SOCIAL MUN. TEUTÔNIA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FUNDO PREVIDÊNCIA SOCIAL DE TEUTÔNIA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3.640.000,00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3.415.000,00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3.405.000,00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3.3.1.900100000000     APOSENTADORIAS E REFORMAS                                2.000.000,00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3.3.1.900300000000     PENSOES                                                    100.000,00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3.3.1.900500000000     OUTROS BENEFICIOS PREVIDENCIARIOS                        1.000.000,00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3.3.1.900800000000     OUTROS BENEFICIOS ASSISTENCIAIS                             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275.000,00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3.3.1.901300000000     OBRIGACOES PATRONAIS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3.3.1.901600000000     OUTRAS DESPESAS VARIAVEIS - PESSOAL CIVI                     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3.3.1.910000000000    APLICAÇÕES DIRETAS OPERAÇÕES INTRAORÇAME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3.3.1.911300000000     OBRIGAÇÕES PATRONAIS-RPPS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225.000,00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225.000,00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3.3.3.901400000000     DIARIAS - PESSOAL CIVIL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3.3.3.903000000000     MATERIAL DE CONSUMO                                         15.000,00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3.3.3.903300000000     PASSAGENS E DESPESAS COM LOCOMOCAO                           1.000,00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3.3.3.903600000000     OUTROS SERVICOS DE TERCEIROS - PESSOA FI                    21.500,00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 85.000,00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3.3.3.904600000000     AUXILIO-ALIMENTACAO                                          7.500,00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3.3.3.904700000000     OBRIGACOES TRIBUTARIAS E CONTRIBUTIVAS                      75.000,00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3.3.3.909300000000     INDENIZACOES E RESTITUICOES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3.4.0.000000000000  DESPESAS DE CAPITAL                  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3.4.4.000000000000   INVESTIMENTOS                       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3.4.4.900000000000    APLICACOES DIRETAS                                  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3.4.4.905200000000     EQUIPAMENTOS E MATERIAL PERMANENTE                          10.000,00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3.9.0.000000000000  RESERVA DE CONTINGENCIA                                                                       7.300.000,00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3.9.9.000000000000   RESERVA DE CONTINGENCIA                                                                      7.300.000,00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3.9.9.990000000000    RESERVA DE CONTINGENCIA                                                    7.300.000,00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3.9.9.999900000000     RESERVA DE CONTINGENCIA                                  7.300.000,00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10.950.000,00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14  RESERVA DE CONTIGÊNCIA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01  RESERVA DE CONTIGENCIA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3.3.0.000000000000  DESPESAS CORRENTES                   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3.3.1.000000000000   PESSOAL E ENCARGOS SOCIAIS          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3.3.1.900000000000    APLICACOES DIRETAS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3.3.1.901100000000     VENCIMENTOS E VANTAGENS FIXAS - PESSOAL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3.3.3.000000000000   OUTRAS DESPESAS CORRENTES           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3.3.3.900000000000    APLICACOES DIRETAS                                        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3.3.3.903900000000     OUTROS SERVICOS DE TERCEIROS-PESSOA JURI                         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3.9.0.000000000000  RESERVA DE CONTINGENCIA                                                                         725.000,00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3.9.9.000000000000   RESERVA DE CONTINGENCIA                                                                        725.000,00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3.9.9.990000000000    RESERVA DE CONTINGENCIA                                                      725.000,00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3.9.9.999900000000     RESERVA DE CONTINGENCIA                                    725.000,00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Total................................:                                                             725.000,00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Total Geral..........................:                                                         115.086.000,00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Estado </w:t>
      </w:r>
      <w:proofErr w:type="spellStart"/>
      <w:r>
        <w:rPr>
          <w:rFonts w:ascii="Courier New" w:hAnsi="Courier New" w:cs="Courier New"/>
          <w:sz w:val="14"/>
          <w:szCs w:val="16"/>
        </w:rPr>
        <w:t>ddo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Rio Grande do Sul                           Natureza da Despesa por </w:t>
      </w:r>
      <w:proofErr w:type="spellStart"/>
      <w:r>
        <w:rPr>
          <w:rFonts w:ascii="Courier New" w:hAnsi="Courier New" w:cs="Courier New"/>
          <w:sz w:val="14"/>
          <w:szCs w:val="16"/>
        </w:rPr>
        <w:t>Orgao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e Unidade </w:t>
      </w:r>
      <w:proofErr w:type="spellStart"/>
      <w:r>
        <w:rPr>
          <w:rFonts w:ascii="Courier New" w:hAnsi="Courier New" w:cs="Courier New"/>
          <w:sz w:val="14"/>
          <w:szCs w:val="16"/>
        </w:rPr>
        <w:t>Orcamentaria</w:t>
      </w:r>
      <w:proofErr w:type="spellEnd"/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MUNICIPIO DE TEUTONIA                                  </w:t>
      </w:r>
      <w:proofErr w:type="spellStart"/>
      <w:r>
        <w:rPr>
          <w:rFonts w:ascii="Courier New" w:hAnsi="Courier New" w:cs="Courier New"/>
          <w:sz w:val="14"/>
          <w:szCs w:val="16"/>
        </w:rPr>
        <w:t>Orcamento</w:t>
      </w:r>
      <w:proofErr w:type="spellEnd"/>
      <w:r>
        <w:rPr>
          <w:rFonts w:ascii="Courier New" w:hAnsi="Courier New" w:cs="Courier New"/>
          <w:sz w:val="14"/>
          <w:szCs w:val="16"/>
        </w:rPr>
        <w:t xml:space="preserve">   de 2018 - Anexo 2 (Despesas)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                                                                 CATEGORIA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CODIGO              ESPECIFICACAO                                              DESDOBRAMENTO         ELEMENTO        ECONOMICA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JONATAN BRONSTRUP                            DANIEL LAÉRCIO BELLIN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Prefeito Municipal                           Contador</w:t>
      </w:r>
    </w:p>
    <w:p w:rsidR="00454A39" w:rsidRDefault="00454A39" w:rsidP="00454A39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82.182</w:t>
      </w:r>
    </w:p>
    <w:p w:rsidR="00DA4376" w:rsidRPr="00454A39" w:rsidRDefault="00DA4376" w:rsidP="00454A39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sectPr w:rsidR="00DA4376" w:rsidSect="00850448">
      <w:headerReference w:type="default" r:id="rId6"/>
      <w:footerReference w:type="default" r:id="rId7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E4" w:rsidRDefault="00E50AE4">
      <w:r>
        <w:separator/>
      </w:r>
    </w:p>
  </w:endnote>
  <w:endnote w:type="continuationSeparator" w:id="0">
    <w:p w:rsidR="00E50AE4" w:rsidRDefault="00E5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 w:rsidR="004C3DE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4C3DEB">
      <w:rPr>
        <w:rStyle w:val="Nmerodepgina"/>
        <w:rFonts w:ascii="Verdana" w:hAnsi="Verdana"/>
        <w:sz w:val="16"/>
      </w:rPr>
      <w:fldChar w:fldCharType="separate"/>
    </w:r>
    <w:r w:rsidR="00AE4087">
      <w:rPr>
        <w:rStyle w:val="Nmerodepgina"/>
        <w:rFonts w:ascii="Verdana" w:hAnsi="Verdana"/>
        <w:noProof/>
        <w:sz w:val="16"/>
      </w:rPr>
      <w:t>26/10/2017</w:t>
    </w:r>
    <w:r w:rsidR="004C3DEB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4C3DE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4C3DEB">
      <w:rPr>
        <w:rStyle w:val="Nmerodepgina"/>
        <w:rFonts w:ascii="Verdana" w:hAnsi="Verdana"/>
        <w:sz w:val="16"/>
      </w:rPr>
      <w:fldChar w:fldCharType="separate"/>
    </w:r>
    <w:r w:rsidR="00AE4087">
      <w:rPr>
        <w:rStyle w:val="Nmerodepgina"/>
        <w:rFonts w:ascii="Verdana" w:hAnsi="Verdana"/>
        <w:noProof/>
        <w:sz w:val="16"/>
      </w:rPr>
      <w:t>10:01</w:t>
    </w:r>
    <w:r w:rsidR="004C3DEB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 w:rsidR="004C3DE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4C3DEB">
      <w:rPr>
        <w:rStyle w:val="Nmerodepgina"/>
        <w:rFonts w:ascii="Verdana" w:hAnsi="Verdana"/>
        <w:sz w:val="16"/>
      </w:rPr>
      <w:fldChar w:fldCharType="separate"/>
    </w:r>
    <w:r w:rsidR="00AE4087">
      <w:rPr>
        <w:rStyle w:val="Nmerodepgina"/>
        <w:rFonts w:ascii="Verdana" w:hAnsi="Verdana"/>
        <w:noProof/>
        <w:sz w:val="16"/>
      </w:rPr>
      <w:t>25</w:t>
    </w:r>
    <w:r w:rsidR="004C3DEB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E4" w:rsidRDefault="00E50AE4">
      <w:r>
        <w:separator/>
      </w:r>
    </w:p>
  </w:footnote>
  <w:footnote w:type="continuationSeparator" w:id="0">
    <w:p w:rsidR="00E50AE4" w:rsidRDefault="00E5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BA3CD6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45"/>
    <w:rsid w:val="000012FA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54A39"/>
    <w:rsid w:val="00487F01"/>
    <w:rsid w:val="004C3DEB"/>
    <w:rsid w:val="005228A9"/>
    <w:rsid w:val="00550073"/>
    <w:rsid w:val="00574FA2"/>
    <w:rsid w:val="005C4A2E"/>
    <w:rsid w:val="00614E27"/>
    <w:rsid w:val="00622F49"/>
    <w:rsid w:val="0064664C"/>
    <w:rsid w:val="00691612"/>
    <w:rsid w:val="00806A71"/>
    <w:rsid w:val="00850448"/>
    <w:rsid w:val="0087736A"/>
    <w:rsid w:val="008E066B"/>
    <w:rsid w:val="0090071F"/>
    <w:rsid w:val="00963C35"/>
    <w:rsid w:val="00964788"/>
    <w:rsid w:val="00964A7E"/>
    <w:rsid w:val="009B0F45"/>
    <w:rsid w:val="009F23C4"/>
    <w:rsid w:val="00A005FF"/>
    <w:rsid w:val="00A448C1"/>
    <w:rsid w:val="00AE4087"/>
    <w:rsid w:val="00B86649"/>
    <w:rsid w:val="00BA3CD6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0AE4"/>
    <w:rsid w:val="00E54680"/>
    <w:rsid w:val="00E7302A"/>
    <w:rsid w:val="00E92693"/>
    <w:rsid w:val="00EC40EA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3D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C3D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C3DEB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LOA%20ANEXOS\ANEXO%2002%20NATUREZA%20POR%20ORG%20E%20UNI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02 NATUREZA POR ORG E UNID.dot</Template>
  <TotalTime>1</TotalTime>
  <Pages>25</Pages>
  <Words>12223</Words>
  <Characters>66007</Characters>
  <Application>Microsoft Office Word</Application>
  <DocSecurity>0</DocSecurity>
  <Lines>550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78074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2</cp:revision>
  <cp:lastPrinted>2017-10-26T12:01:00Z</cp:lastPrinted>
  <dcterms:created xsi:type="dcterms:W3CDTF">2017-10-26T11:36:00Z</dcterms:created>
  <dcterms:modified xsi:type="dcterms:W3CDTF">2017-10-26T12:01:00Z</dcterms:modified>
</cp:coreProperties>
</file>