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                          Municipio de Teutonia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                          RELATORIO RESUMIDO DA EXECUCAO ORCAMENTARIA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                          DEMONSTRATIVO DA RECEITA CORRENTE LIQUIDA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                          ORCAMENTOS FISCAL E DA SEGURIDADE SOCIAL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                           Novembro  de 2016 a  Outubro   de 2017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RREO - Anexo 3 (LRF, Art.53, inciso I)                                                                                                                                                                                                                  R$ 1,00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ESPECIFICACAO              ---------------------------------------------------------------------- EVOLUCAO DA RECEITA REALIZADA NOS ULTIMOS 12 MESES ---------------------------------------------------------------------           Total        Previsao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      Nov/16          Dez/16          Jan/17          Fev/17          Mar/17          Abr/17          Mai/17          Jun/17          Jul/17          Ago/17          Set/17          Out/17        12 Meses      Atualizada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RECEITAS CORRENTES (I)           8.204.468,19   10.243.510,35    8.682.591,26    7.561.897,49   10.304.468,93    8.268.702,81    8.722.718,39    7.562.001,23    9.175.580,97    8.825.771,43    7.521.264,34    7.379.867,74  102.452.843,13  103.843.177,46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Receita Tributaria                 773.655,85      916.426,54      950.637,33    1.574.639,69    3.448.797,15      816.563,89      922.496,60      802.786,86      823.548,44      880.717,09      798.331,61      769.343,38   13.477.944,43   12.922.000,00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IPTU                              97.101,83       98.294,10      148.708,05      581.115,37    2.177.023,43      148.411,31      170.496,85       42.974,91      128.488,93       74.425,88      125.329,93       53.710,37    3.846.080,96    3.700.000,00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ISS                              253.635,77      287.637,18      291.795,52      296.927,45      267.560,16      280.172,07      277.660,94      335.393,85      310.240,44      308.907,00      296.645,78      331.026,66    3.537.602,82    3.600.000,00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ITBI                              88.486,10      195.947,03      120.565,57       55.430,22      146.524,61       76.717,00      146.722,78      124.306,51       95.795,26      201.571,14       94.532,00       75.281,25    1.421.879,47    1.350.000,00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IRRF                             239.008,75      134.155,39      171.407,73      145.685,31      168.164,77      161.922,63      172.628,65      182.600,09      183.452,77      184.332,13      179.952,22      177.106,04    2.100.416,48    2.045.500,00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Outras Receitas Tributarias       95.423,40      200.392,84      218.160,46      495.481,34      689.524,18      149.340,88      154.987,38      117.511,50      105.571,04      111.480,94      101.871,68      132.219,06    2.571.964,70    2.226.500,00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Receita de Contribuicoes           425.504,44      233.438,96      283.323,97      254.744,25      260.389,11      273.599,36      268.391,63      270.049,74      269.338,89      268.073,98      263.980,68      263.758,62    3.334.593,63    3.275.000,00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Receita Patrimonial                107.755,23      152.307,86      178.807,66      206.281,81      239.056,17      154.393,41      139.286,06      187.199,12      442.583,34      219.390,96      210.203,26      127.787,29    2.365.052,17    1.341.699,77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Receita Industrial                       0,00            0,00            0,00            0,00            0,00            0,00            0,00            0,00            0,00            0,00            0,00            0,00            0,00       10.000,00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Receita de Servicos                269.170,33      281.493,02      206.513,39      249.186,58      321.794,86      265.092,78      297.701,66      286.186,75      288.468,09      291.052,72      284.297,38      277.986,22    3.318.943,78    3.295.000,00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Transferencias Correntes         6.411.594,18    8.489.996,42    6.813.084,11    5.111.826,73    5.844.549,41    6.600.451,28    6.859.597,08    5.802.375,19    7.063.383,32    6.504.625,81    5.668.990,52    5.689.634,20   76.860.108,25   80.976.477,69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Cota Parte FPM                 2.144.967,61    3.306.439,01    1.410.549,77    1.808.286,83    1.133.002,51    1.365.075,39    1.548.442,44    1.427.223,75    1.842.765,57    1.250.117,25    1.049.677,42    1.189.584,13   19.476.131,68   18.400.000,00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Cota Parte ICMS                2.384.258,94    2.349.638,14    2.350.336,76    1.383.299,12    2.117.997,08    2.223.365,96    2.436.932,86    1.874.561,21    2.087.448,24    2.414.144,42    2.272.303,88    1.782.390,00   25.676.676,61   26.800.000,00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Cota Parte IPVA                   50.000,00      625.000,00      975.000,00      287.500,00      412.500,00      975.000,00      272.500,00       97.500,00       62.500,00       93.125,00       50.000,00       31.250,00    3.931.875,00    4.500.000,00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Cota Parte ITR                       269,55          386,26          162,35          216,00           76,34           59,32          171,86           84,01           94,74          193,37        5.478,41        6.351,53       13.543,74        5.000,00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Transf. ICMS (L.C.)               12.841,24       12.841,24       13.442,76       13.442,76       13.442,76       13.442,76       13.442,76       13.442,76       13.442,76       13.442,76       13.442,76       13.442,76      160.110,08      200.000,00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Cota Parte IPI - EXPORTACAO       34.134,87       26.934,15       33.644,41       29.341,02       20.192,39       34.795,68       30.900,04       29.704,39       29.148,12       35.349,27       30.217,71       37.647,36      372.009,41      300.000,00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Transferencias do FUNDEB       1.394.972,81    1.564.326,12    1.833.511,61    1.135.471,93    1.702.453,34    1.603.081,67    1.690.607,82    1.451.175,83    1.340.262,65    1.413.099,32    1.383.679,19    1.412.803,10   17.925.445,39   17.640.000,00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Outras Transferencias Corren     390.149,16      604.431,50      196.436,45      454.269,07      444.884,99      385.630,50      866.599,30      908.683,24    1.687.721,24    1.285.154,42      864.191,15    1.216.165,32    9.304.316,34   13.131.477,69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Outras Receitas Correntes          216.788,16      169.847,55      250.224,80      165.218,43      189.882,23      158.602,09      235.245,36      213.403,57      288.258,89      661.910,87      295.460,89      251.358,03    3.096.200,87    2.023.000,00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DEDUCOES (II)                    1.320.523,24-   1.317.269,06-   1.208.080,97-     925.215,33-     966.283,65-   1.148.741,80-   1.091.589,31-     923.730,12-     898.590,67-     998.350,30-     917.299,49-     844.082,74-  12.559.756,68-  12.561.000,00-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Contr.Social Servidor            395.228,81-     202.864,06-     251.453,79-     220.798,24-     226.841,45-     226.394,01-     231.111,35-     235.226,93-     239.607,93-     237.075,92-     233.075,48-     231.949,62-   2.931.627,59-   2.800.000,00-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Comp.Financeira entre Regime           0,00            0,00            0,00            0,00            0,00            0,00            0,00            0,00            0,00            0,00            0,00            0,00            0,00            0,00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Deducao p/Formacao do FUNDEB     925.294,43-   1.114.405,00-     956.627,18-     704.417,09-     739.442,20-     922.347,79-     860.477,96-     688.503,19-     658.982,74-     761.274,38-     684.224,01-     612.133,12-   9.628.129,09-   9.761.000,00-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RECEITA CORRENTE LIQUIDA=I-II    6.883.944,95    8.926.241,29    7.474.510,29    6.636.682,16    9.338.185,28    7.119.961,01    7.631.129,08    6.638.271,11    8.276.990,30    7.827.421,13    6.603.964,85    6.535.785,00   89.893.086,45   91.282.177,46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FONTE: SISTEMA CONTABIL, UNIDADE RESPONSAVEL    MUNICIPIO DE TEUTONIA         , DATA DA EMISSAO 27/11/2017 E HORA DA EMISSAO 07:45:22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JONATAN BRONSTRUP                 DANIEL LAÉRCIO BELLIN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>Prefeito Municipal                Contador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82.182</w:t>
      </w:r>
    </w:p>
    <w:p w:rsidR="0028569B" w:rsidRPr="00E80EEC" w:rsidRDefault="0028569B" w:rsidP="0028569B">
      <w:pPr>
        <w:spacing w:after="40"/>
        <w:rPr>
          <w:rFonts w:ascii="Courier New" w:hAnsi="Courier New" w:cs="Courier New"/>
          <w:sz w:val="10"/>
          <w:szCs w:val="10"/>
        </w:rPr>
      </w:pPr>
      <w:r w:rsidRPr="00E80EEC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Folha    1 de    1</w:t>
      </w:r>
    </w:p>
    <w:p w:rsidR="00DA4376" w:rsidRPr="00E80EEC" w:rsidRDefault="00DA4376" w:rsidP="0028569B">
      <w:pPr>
        <w:spacing w:after="40"/>
        <w:rPr>
          <w:rFonts w:ascii="Courier New" w:hAnsi="Courier New" w:cs="Courier New"/>
          <w:sz w:val="10"/>
          <w:szCs w:val="10"/>
        </w:rPr>
      </w:pPr>
    </w:p>
    <w:p w:rsidR="00DA4376" w:rsidRPr="00E80EEC" w:rsidRDefault="00DA4376" w:rsidP="00DA4376">
      <w:pPr>
        <w:spacing w:after="40"/>
        <w:rPr>
          <w:rFonts w:ascii="Courier New" w:hAnsi="Courier New" w:cs="Courier New"/>
          <w:sz w:val="10"/>
          <w:szCs w:val="10"/>
        </w:rPr>
      </w:pPr>
    </w:p>
    <w:p w:rsidR="00DA4376" w:rsidRPr="00E80EEC" w:rsidRDefault="00DA4376" w:rsidP="00DA4376">
      <w:pPr>
        <w:spacing w:after="40"/>
        <w:rPr>
          <w:rFonts w:ascii="Courier New" w:hAnsi="Courier New" w:cs="Courier New"/>
          <w:sz w:val="10"/>
          <w:szCs w:val="10"/>
        </w:rPr>
      </w:pPr>
    </w:p>
    <w:p w:rsidR="00DA4376" w:rsidRPr="00E80EEC" w:rsidRDefault="00DA4376" w:rsidP="00DA4376">
      <w:pPr>
        <w:spacing w:after="40"/>
        <w:rPr>
          <w:rFonts w:ascii="Courier New" w:hAnsi="Courier New" w:cs="Courier New"/>
          <w:sz w:val="10"/>
          <w:szCs w:val="10"/>
        </w:rPr>
      </w:pPr>
    </w:p>
    <w:p w:rsidR="00DA4376" w:rsidRPr="00E80EEC" w:rsidRDefault="00DA4376" w:rsidP="00DA4376">
      <w:pPr>
        <w:spacing w:after="40"/>
        <w:rPr>
          <w:rFonts w:ascii="Courier New" w:hAnsi="Courier New" w:cs="Courier New"/>
          <w:sz w:val="10"/>
          <w:szCs w:val="10"/>
        </w:rPr>
      </w:pPr>
    </w:p>
    <w:sectPr w:rsidR="00DA4376" w:rsidRPr="00E80EEC" w:rsidSect="00E80EEC">
      <w:headerReference w:type="default" r:id="rId6"/>
      <w:footerReference w:type="default" r:id="rId7"/>
      <w:pgSz w:w="15840" w:h="1224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85" w:rsidRDefault="004A7085">
      <w:r>
        <w:separator/>
      </w:r>
    </w:p>
  </w:endnote>
  <w:endnote w:type="continuationSeparator" w:id="0">
    <w:p w:rsidR="004A7085" w:rsidRDefault="004A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E80EEC">
      <w:rPr>
        <w:rStyle w:val="Nmerodepgina"/>
        <w:rFonts w:ascii="Verdana" w:hAnsi="Verdana"/>
        <w:noProof/>
        <w:sz w:val="16"/>
      </w:rPr>
      <w:t>27/11/2017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E80EEC">
      <w:rPr>
        <w:rStyle w:val="Nmerodepgina"/>
        <w:rFonts w:ascii="Verdana" w:hAnsi="Verdana"/>
        <w:noProof/>
        <w:sz w:val="16"/>
      </w:rPr>
      <w:t>09:56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E80EEC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85" w:rsidRDefault="004A7085">
      <w:r>
        <w:separator/>
      </w:r>
    </w:p>
  </w:footnote>
  <w:footnote w:type="continuationSeparator" w:id="0">
    <w:p w:rsidR="004A7085" w:rsidRDefault="004A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E80EEC" w:rsidP="00574FA2">
          <w:pPr>
            <w:pStyle w:val="Cabealho"/>
            <w:jc w:val="right"/>
            <w:rPr>
              <w:sz w:val="4"/>
              <w:szCs w:val="4"/>
              <w:lang w:val="pt-BR" w:eastAsia="pt-BR"/>
            </w:rPr>
          </w:pPr>
          <w:r>
            <w:rPr>
              <w:noProof/>
              <w:sz w:val="4"/>
              <w:szCs w:val="4"/>
              <w:lang w:val="pt-BR" w:eastAsia="pt-BR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  <w:rPr>
              <w:lang w:val="pt-BR" w:eastAsia="pt-BR"/>
            </w:rPr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85"/>
    <w:rsid w:val="000012FA"/>
    <w:rsid w:val="0007029F"/>
    <w:rsid w:val="0009091E"/>
    <w:rsid w:val="001D08EF"/>
    <w:rsid w:val="001D3A2A"/>
    <w:rsid w:val="001F4510"/>
    <w:rsid w:val="00205E72"/>
    <w:rsid w:val="0028569B"/>
    <w:rsid w:val="002972CF"/>
    <w:rsid w:val="002A67E2"/>
    <w:rsid w:val="00360197"/>
    <w:rsid w:val="003B45BA"/>
    <w:rsid w:val="0040117D"/>
    <w:rsid w:val="00487F01"/>
    <w:rsid w:val="004A7085"/>
    <w:rsid w:val="005228A9"/>
    <w:rsid w:val="00550073"/>
    <w:rsid w:val="00574FA2"/>
    <w:rsid w:val="005755DF"/>
    <w:rsid w:val="005C4A2E"/>
    <w:rsid w:val="00614E27"/>
    <w:rsid w:val="00622F49"/>
    <w:rsid w:val="0064664C"/>
    <w:rsid w:val="00691612"/>
    <w:rsid w:val="00806A71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448C1"/>
    <w:rsid w:val="00BE1376"/>
    <w:rsid w:val="00BF1293"/>
    <w:rsid w:val="00C00F0D"/>
    <w:rsid w:val="00CD1273"/>
    <w:rsid w:val="00CE0D30"/>
    <w:rsid w:val="00DA4376"/>
    <w:rsid w:val="00DE237A"/>
    <w:rsid w:val="00E30B3D"/>
    <w:rsid w:val="00E43E12"/>
    <w:rsid w:val="00E54680"/>
    <w:rsid w:val="00E7302A"/>
    <w:rsid w:val="00E80EEC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OUTUBRO\wordmod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wordmod2.dot</Template>
  <TotalTime>1</TotalTime>
  <Pages>1</Pages>
  <Words>1473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1</cp:revision>
  <cp:lastPrinted>2017-05-11T15:17:00Z</cp:lastPrinted>
  <dcterms:created xsi:type="dcterms:W3CDTF">2017-11-27T11:56:00Z</dcterms:created>
  <dcterms:modified xsi:type="dcterms:W3CDTF">2017-11-27T11:57:00Z</dcterms:modified>
</cp:coreProperties>
</file>