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BFA" w:rsidRPr="00E97226" w:rsidRDefault="004B1BFA" w:rsidP="004B1BFA">
      <w:pPr>
        <w:pStyle w:val="Ttulo2"/>
        <w:rPr>
          <w:rFonts w:ascii="Times New Roman" w:hAnsi="Times New Roman"/>
          <w:szCs w:val="24"/>
        </w:rPr>
      </w:pPr>
      <w:r w:rsidRPr="00E97226">
        <w:rPr>
          <w:rFonts w:ascii="Times New Roman" w:hAnsi="Times New Roman"/>
          <w:szCs w:val="24"/>
        </w:rPr>
        <w:t>EDITAL DE PREGÃO ELETRÔNICO Nº 0</w:t>
      </w:r>
      <w:r w:rsidR="00905D71">
        <w:rPr>
          <w:rFonts w:ascii="Times New Roman" w:hAnsi="Times New Roman"/>
          <w:szCs w:val="24"/>
        </w:rPr>
        <w:t>1</w:t>
      </w:r>
      <w:r w:rsidR="00842888">
        <w:rPr>
          <w:rFonts w:ascii="Times New Roman" w:hAnsi="Times New Roman"/>
          <w:szCs w:val="24"/>
        </w:rPr>
        <w:t>2</w:t>
      </w:r>
      <w:r w:rsidRPr="00E97226">
        <w:rPr>
          <w:rFonts w:ascii="Times New Roman" w:hAnsi="Times New Roman"/>
          <w:szCs w:val="24"/>
        </w:rPr>
        <w:t>/20</w:t>
      </w:r>
      <w:r w:rsidR="00DF491A" w:rsidRPr="00E97226">
        <w:rPr>
          <w:rFonts w:ascii="Times New Roman" w:hAnsi="Times New Roman"/>
          <w:szCs w:val="24"/>
        </w:rPr>
        <w:t>1</w:t>
      </w:r>
      <w:r w:rsidR="00ED0AD7">
        <w:rPr>
          <w:rFonts w:ascii="Times New Roman" w:hAnsi="Times New Roman"/>
          <w:szCs w:val="24"/>
        </w:rPr>
        <w:t>2</w:t>
      </w:r>
    </w:p>
    <w:p w:rsidR="002858F6" w:rsidRPr="00E97226" w:rsidRDefault="002858F6" w:rsidP="004B1BFA">
      <w:pPr>
        <w:tabs>
          <w:tab w:val="left" w:pos="2835"/>
        </w:tabs>
        <w:spacing w:after="120"/>
        <w:jc w:val="both"/>
        <w:rPr>
          <w:b/>
          <w:bCs/>
        </w:rPr>
      </w:pPr>
    </w:p>
    <w:p w:rsidR="004B1BFA" w:rsidRPr="00E97226" w:rsidRDefault="004B1BFA" w:rsidP="00E97226">
      <w:pPr>
        <w:tabs>
          <w:tab w:val="left" w:pos="2835"/>
        </w:tabs>
        <w:spacing w:after="120"/>
        <w:jc w:val="both"/>
        <w:rPr>
          <w:b/>
          <w:bCs/>
        </w:rPr>
      </w:pPr>
      <w:r w:rsidRPr="00E97226">
        <w:rPr>
          <w:b/>
          <w:bCs/>
        </w:rPr>
        <w:t>Pregão Eletrônico nº 0</w:t>
      </w:r>
      <w:r w:rsidR="00AA5270">
        <w:rPr>
          <w:b/>
          <w:bCs/>
        </w:rPr>
        <w:t>2</w:t>
      </w:r>
      <w:r w:rsidR="00842888">
        <w:rPr>
          <w:b/>
          <w:bCs/>
        </w:rPr>
        <w:t>2</w:t>
      </w:r>
      <w:r w:rsidRPr="00E97226">
        <w:rPr>
          <w:b/>
          <w:bCs/>
        </w:rPr>
        <w:t>/201</w:t>
      </w:r>
      <w:r w:rsidR="00AA5270">
        <w:rPr>
          <w:b/>
          <w:bCs/>
        </w:rPr>
        <w:t>3</w:t>
      </w:r>
    </w:p>
    <w:p w:rsidR="004B1BFA" w:rsidRPr="00E97226" w:rsidRDefault="004B1BFA" w:rsidP="00E97226">
      <w:pPr>
        <w:tabs>
          <w:tab w:val="left" w:pos="2835"/>
        </w:tabs>
        <w:spacing w:after="120"/>
        <w:jc w:val="both"/>
        <w:rPr>
          <w:b/>
          <w:bCs/>
        </w:rPr>
      </w:pPr>
      <w:r w:rsidRPr="00E97226">
        <w:rPr>
          <w:b/>
          <w:bCs/>
        </w:rPr>
        <w:t xml:space="preserve">Finalidade: </w:t>
      </w:r>
      <w:r w:rsidRPr="00E97226">
        <w:rPr>
          <w:b/>
          <w:bCs/>
          <w:u w:val="single"/>
        </w:rPr>
        <w:t>Sistema de Registro de Preços</w:t>
      </w:r>
    </w:p>
    <w:p w:rsidR="004B1BFA" w:rsidRPr="00AC2546" w:rsidRDefault="00686540" w:rsidP="00E97226">
      <w:pPr>
        <w:pStyle w:val="Ttulo6"/>
        <w:widowControl w:val="0"/>
        <w:tabs>
          <w:tab w:val="left" w:pos="0"/>
        </w:tabs>
        <w:suppressAutoHyphens/>
        <w:spacing w:before="0" w:after="120" w:line="240" w:lineRule="auto"/>
        <w:rPr>
          <w:rFonts w:ascii="Times New Roman" w:hAnsi="Times New Roman"/>
          <w:color w:val="FF0000"/>
          <w:szCs w:val="24"/>
        </w:rPr>
      </w:pPr>
      <w:r w:rsidRPr="00E97226">
        <w:rPr>
          <w:rFonts w:ascii="Times New Roman" w:hAnsi="Times New Roman"/>
          <w:szCs w:val="24"/>
        </w:rPr>
        <w:t>Data:</w:t>
      </w:r>
      <w:r w:rsidR="004B1BFA" w:rsidRPr="00E97226">
        <w:rPr>
          <w:rFonts w:ascii="Times New Roman" w:hAnsi="Times New Roman"/>
          <w:szCs w:val="24"/>
        </w:rPr>
        <w:t xml:space="preserve"> </w:t>
      </w:r>
      <w:r w:rsidR="008B299B">
        <w:rPr>
          <w:rFonts w:ascii="Times New Roman" w:hAnsi="Times New Roman"/>
          <w:szCs w:val="24"/>
        </w:rPr>
        <w:t>12</w:t>
      </w:r>
      <w:r w:rsidR="009A1F87" w:rsidRPr="00E10CFC">
        <w:rPr>
          <w:rFonts w:ascii="Times New Roman" w:hAnsi="Times New Roman"/>
          <w:szCs w:val="24"/>
        </w:rPr>
        <w:t>/</w:t>
      </w:r>
      <w:r w:rsidR="00E10CFC">
        <w:rPr>
          <w:rFonts w:ascii="Times New Roman" w:hAnsi="Times New Roman"/>
          <w:szCs w:val="24"/>
        </w:rPr>
        <w:t>0</w:t>
      </w:r>
      <w:r w:rsidR="00AA5270">
        <w:rPr>
          <w:rFonts w:ascii="Times New Roman" w:hAnsi="Times New Roman"/>
          <w:szCs w:val="24"/>
        </w:rPr>
        <w:t>8</w:t>
      </w:r>
      <w:r w:rsidR="009A1F87" w:rsidRPr="00E10CFC">
        <w:rPr>
          <w:rFonts w:ascii="Times New Roman" w:hAnsi="Times New Roman"/>
          <w:szCs w:val="24"/>
        </w:rPr>
        <w:t>/201</w:t>
      </w:r>
      <w:r w:rsidR="00AA5270">
        <w:rPr>
          <w:rFonts w:ascii="Times New Roman" w:hAnsi="Times New Roman"/>
          <w:szCs w:val="24"/>
        </w:rPr>
        <w:t>3</w:t>
      </w:r>
    </w:p>
    <w:p w:rsidR="004B1BFA" w:rsidRPr="00E97226" w:rsidRDefault="00686540" w:rsidP="00E97226">
      <w:pPr>
        <w:pStyle w:val="Ttulo6"/>
        <w:widowControl w:val="0"/>
        <w:tabs>
          <w:tab w:val="left" w:pos="0"/>
        </w:tabs>
        <w:suppressAutoHyphens/>
        <w:spacing w:before="0" w:after="120" w:line="240" w:lineRule="auto"/>
        <w:rPr>
          <w:rFonts w:ascii="Times New Roman" w:hAnsi="Times New Roman"/>
          <w:szCs w:val="24"/>
        </w:rPr>
      </w:pPr>
      <w:r w:rsidRPr="00E97226">
        <w:rPr>
          <w:rFonts w:ascii="Times New Roman" w:hAnsi="Times New Roman"/>
          <w:szCs w:val="24"/>
        </w:rPr>
        <w:t>Horário: 8horas</w:t>
      </w:r>
      <w:r w:rsidR="00905D71">
        <w:rPr>
          <w:rFonts w:ascii="Times New Roman" w:hAnsi="Times New Roman"/>
          <w:szCs w:val="24"/>
        </w:rPr>
        <w:t xml:space="preserve"> </w:t>
      </w:r>
    </w:p>
    <w:p w:rsidR="004B1BFA" w:rsidRPr="00E97226" w:rsidRDefault="004B1BFA" w:rsidP="00E97226">
      <w:pPr>
        <w:tabs>
          <w:tab w:val="left" w:pos="2835"/>
        </w:tabs>
        <w:spacing w:after="120"/>
        <w:jc w:val="both"/>
      </w:pPr>
      <w:r w:rsidRPr="00E97226">
        <w:rPr>
          <w:b/>
          <w:bCs/>
        </w:rPr>
        <w:t>Tipo:</w:t>
      </w:r>
      <w:r w:rsidRPr="00E97226">
        <w:t xml:space="preserve"> </w:t>
      </w:r>
      <w:r w:rsidRPr="00E97226">
        <w:rPr>
          <w:b/>
        </w:rPr>
        <w:t>menor preço por item</w:t>
      </w:r>
      <w:r w:rsidRPr="00E97226">
        <w:tab/>
      </w:r>
      <w:r w:rsidRPr="00E97226">
        <w:tab/>
      </w:r>
      <w:r w:rsidRPr="00E97226">
        <w:tab/>
      </w:r>
      <w:r w:rsidRPr="00E97226">
        <w:tab/>
      </w:r>
      <w:r w:rsidRPr="00E97226">
        <w:tab/>
      </w:r>
      <w:r w:rsidRPr="00E97226">
        <w:tab/>
      </w:r>
      <w:r w:rsidRPr="00E97226">
        <w:tab/>
      </w:r>
      <w:r w:rsidRPr="00E97226">
        <w:tab/>
      </w:r>
    </w:p>
    <w:p w:rsidR="004A3487" w:rsidRDefault="004B1BFA" w:rsidP="004A3487">
      <w:pPr>
        <w:tabs>
          <w:tab w:val="left" w:pos="2835"/>
        </w:tabs>
        <w:spacing w:after="120"/>
        <w:jc w:val="both"/>
        <w:rPr>
          <w:b/>
          <w:bCs/>
        </w:rPr>
      </w:pPr>
      <w:r w:rsidRPr="00E97226">
        <w:rPr>
          <w:b/>
          <w:bCs/>
        </w:rPr>
        <w:t xml:space="preserve">Objeto: Aquisição de </w:t>
      </w:r>
      <w:r w:rsidR="002C4D79">
        <w:rPr>
          <w:b/>
          <w:bCs/>
        </w:rPr>
        <w:t xml:space="preserve">materiais </w:t>
      </w:r>
      <w:r w:rsidR="00AA5270">
        <w:rPr>
          <w:b/>
          <w:bCs/>
        </w:rPr>
        <w:t>para uso em água e esgoto</w:t>
      </w:r>
    </w:p>
    <w:p w:rsidR="00FF1F7F" w:rsidRDefault="004B1BFA" w:rsidP="004A3487">
      <w:pPr>
        <w:tabs>
          <w:tab w:val="left" w:pos="2835"/>
        </w:tabs>
        <w:spacing w:after="120"/>
        <w:jc w:val="both"/>
        <w:rPr>
          <w:b/>
          <w:bCs/>
        </w:rPr>
      </w:pPr>
      <w:r w:rsidRPr="00E97226">
        <w:rPr>
          <w:b/>
        </w:rPr>
        <w:t xml:space="preserve">Órgão Requisitante: </w:t>
      </w:r>
      <w:r w:rsidRPr="003E73C8">
        <w:rPr>
          <w:b/>
        </w:rPr>
        <w:t>Secretaria Municipa</w:t>
      </w:r>
      <w:r w:rsidR="00905D71" w:rsidRPr="003E73C8">
        <w:rPr>
          <w:b/>
        </w:rPr>
        <w:t xml:space="preserve">l </w:t>
      </w:r>
      <w:r w:rsidR="004A3487" w:rsidRPr="003E73C8">
        <w:rPr>
          <w:b/>
        </w:rPr>
        <w:t xml:space="preserve">de </w:t>
      </w:r>
      <w:r w:rsidR="00AA5270" w:rsidRPr="003E73C8">
        <w:rPr>
          <w:b/>
        </w:rPr>
        <w:t xml:space="preserve">Administração, de </w:t>
      </w:r>
      <w:r w:rsidR="002C4D79" w:rsidRPr="003E73C8">
        <w:rPr>
          <w:b/>
        </w:rPr>
        <w:t>Obras, Viação e Transportes</w:t>
      </w:r>
      <w:r w:rsidR="00AA5270" w:rsidRPr="003E73C8">
        <w:rPr>
          <w:b/>
        </w:rPr>
        <w:t>,</w:t>
      </w:r>
      <w:r w:rsidR="00842888" w:rsidRPr="003E73C8">
        <w:rPr>
          <w:b/>
        </w:rPr>
        <w:t xml:space="preserve"> de Educação</w:t>
      </w:r>
      <w:r w:rsidR="00AA5270" w:rsidRPr="003E73C8">
        <w:rPr>
          <w:b/>
        </w:rPr>
        <w:t>, da Saúde, de Cultura e Turismo e da Agricultura e Meio Ambiente</w:t>
      </w:r>
    </w:p>
    <w:p w:rsidR="004B1BFA" w:rsidRPr="00E97226" w:rsidRDefault="004B1BFA" w:rsidP="004B1BFA">
      <w:pPr>
        <w:widowControl w:val="0"/>
        <w:jc w:val="both"/>
      </w:pPr>
    </w:p>
    <w:p w:rsidR="004B1BFA" w:rsidRPr="00E97226" w:rsidRDefault="004B1BFA" w:rsidP="004B1BFA">
      <w:pPr>
        <w:widowControl w:val="0"/>
        <w:jc w:val="both"/>
        <w:rPr>
          <w:snapToGrid w:val="0"/>
        </w:rPr>
      </w:pPr>
      <w:r w:rsidRPr="00E97226">
        <w:rPr>
          <w:iCs/>
        </w:rPr>
        <w:t xml:space="preserve">O Município de </w:t>
      </w:r>
      <w:r w:rsidR="00686540" w:rsidRPr="00E97226">
        <w:rPr>
          <w:iCs/>
        </w:rPr>
        <w:t>Teutônia,</w:t>
      </w:r>
      <w:r w:rsidRPr="00E97226">
        <w:t xml:space="preserve"> pessoa jurídica de direito público interno, inscrito no CNPJ sob nº </w:t>
      </w:r>
      <w:r w:rsidR="00686540" w:rsidRPr="00E97226">
        <w:t>88.661.400/0001-99</w:t>
      </w:r>
      <w:r w:rsidRPr="00E97226">
        <w:t>, com sede na Av</w:t>
      </w:r>
      <w:r w:rsidR="00686540" w:rsidRPr="00E97226">
        <w:t xml:space="preserve">enida </w:t>
      </w:r>
      <w:r w:rsidR="00767E35" w:rsidRPr="00E97226">
        <w:t>0</w:t>
      </w:r>
      <w:r w:rsidR="00686540" w:rsidRPr="00E97226">
        <w:t>1 Oe</w:t>
      </w:r>
      <w:r w:rsidR="002C4D79">
        <w:t>s</w:t>
      </w:r>
      <w:r w:rsidR="00686540" w:rsidRPr="00E97226">
        <w:t>te</w:t>
      </w:r>
      <w:r w:rsidRPr="00E97226">
        <w:t xml:space="preserve">, nº </w:t>
      </w:r>
      <w:r w:rsidR="00686540" w:rsidRPr="00E97226">
        <w:t>878</w:t>
      </w:r>
      <w:r w:rsidRPr="00E97226">
        <w:t xml:space="preserve">, </w:t>
      </w:r>
      <w:r w:rsidR="00686540" w:rsidRPr="00E97226">
        <w:t xml:space="preserve">Bairro </w:t>
      </w:r>
      <w:r w:rsidRPr="00E97226">
        <w:t>Centro</w:t>
      </w:r>
      <w:r w:rsidR="00686540" w:rsidRPr="00E97226">
        <w:t xml:space="preserve"> Administrativo, neste ato representado por seu</w:t>
      </w:r>
      <w:r w:rsidRPr="00E97226">
        <w:t xml:space="preserve"> </w:t>
      </w:r>
      <w:r w:rsidR="004A3487">
        <w:t>Prefeito</w:t>
      </w:r>
      <w:r w:rsidR="00686540" w:rsidRPr="00E97226">
        <w:t xml:space="preserve"> Municipal, Sr</w:t>
      </w:r>
      <w:r w:rsidRPr="00E97226">
        <w:t xml:space="preserve">. </w:t>
      </w:r>
      <w:r w:rsidR="00ED0AD7">
        <w:t>Renato Airton Altmann</w:t>
      </w:r>
      <w:r w:rsidRPr="00E97226">
        <w:t xml:space="preserve">, no uso de suas atribuições, torna público, para conhecimento dos interessados, </w:t>
      </w:r>
      <w:r w:rsidRPr="00E97226">
        <w:rPr>
          <w:snapToGrid w:val="0"/>
        </w:rPr>
        <w:t xml:space="preserve">que a Administração Municipal estará realizando o </w:t>
      </w:r>
      <w:r w:rsidRPr="00E97226">
        <w:rPr>
          <w:b/>
          <w:iCs/>
          <w:snapToGrid w:val="0"/>
        </w:rPr>
        <w:t>PREGÃO ELETRÔNICO Nº 0</w:t>
      </w:r>
      <w:r w:rsidR="00AA5270">
        <w:rPr>
          <w:b/>
          <w:iCs/>
          <w:snapToGrid w:val="0"/>
        </w:rPr>
        <w:t>2</w:t>
      </w:r>
      <w:r w:rsidR="00842888">
        <w:rPr>
          <w:b/>
          <w:iCs/>
          <w:snapToGrid w:val="0"/>
        </w:rPr>
        <w:t>2</w:t>
      </w:r>
      <w:r w:rsidRPr="00E97226">
        <w:rPr>
          <w:b/>
          <w:iCs/>
          <w:snapToGrid w:val="0"/>
        </w:rPr>
        <w:t>/201</w:t>
      </w:r>
      <w:r w:rsidR="00AA5270">
        <w:rPr>
          <w:b/>
          <w:iCs/>
          <w:snapToGrid w:val="0"/>
        </w:rPr>
        <w:t>3</w:t>
      </w:r>
      <w:r w:rsidRPr="00E97226">
        <w:rPr>
          <w:i/>
          <w:snapToGrid w:val="0"/>
        </w:rPr>
        <w:t>,</w:t>
      </w:r>
      <w:r w:rsidRPr="00E97226">
        <w:rPr>
          <w:snapToGrid w:val="0"/>
        </w:rPr>
        <w:t xml:space="preserve"> do tipo menor preço por item</w:t>
      </w:r>
      <w:r w:rsidR="003C7144">
        <w:rPr>
          <w:snapToGrid w:val="0"/>
        </w:rPr>
        <w:t>, para aquisição de</w:t>
      </w:r>
      <w:r w:rsidR="001B3EF9">
        <w:rPr>
          <w:snapToGrid w:val="0"/>
        </w:rPr>
        <w:t xml:space="preserve"> materiais </w:t>
      </w:r>
      <w:r w:rsidR="00AA5270">
        <w:rPr>
          <w:snapToGrid w:val="0"/>
        </w:rPr>
        <w:t>para uso em água e esgoto</w:t>
      </w:r>
      <w:r w:rsidR="003C7144">
        <w:rPr>
          <w:snapToGrid w:val="0"/>
        </w:rPr>
        <w:t xml:space="preserve">, </w:t>
      </w:r>
      <w:r w:rsidRPr="00E97226">
        <w:rPr>
          <w:b/>
          <w:iCs/>
          <w:caps/>
          <w:snapToGrid w:val="0"/>
        </w:rPr>
        <w:t>PARA FINS DE REGISTRO DE PREÇOS</w:t>
      </w:r>
      <w:r w:rsidRPr="00E97226">
        <w:rPr>
          <w:iCs/>
          <w:caps/>
          <w:snapToGrid w:val="0"/>
        </w:rPr>
        <w:t>,</w:t>
      </w:r>
      <w:r w:rsidRPr="00E97226">
        <w:rPr>
          <w:i/>
          <w:caps/>
          <w:snapToGrid w:val="0"/>
        </w:rPr>
        <w:t xml:space="preserve"> </w:t>
      </w:r>
      <w:r w:rsidRPr="00E97226">
        <w:rPr>
          <w:snapToGrid w:val="0"/>
        </w:rPr>
        <w:t xml:space="preserve">através do </w:t>
      </w:r>
      <w:r w:rsidR="00403E7A" w:rsidRPr="00E97226">
        <w:rPr>
          <w:iCs/>
          <w:snapToGrid w:val="0"/>
        </w:rPr>
        <w:t>site</w:t>
      </w:r>
      <w:r w:rsidR="00E10CFC">
        <w:rPr>
          <w:iCs/>
          <w:snapToGrid w:val="0"/>
        </w:rPr>
        <w:t xml:space="preserve"> </w:t>
      </w:r>
      <w:hyperlink r:id="rId7" w:history="1">
        <w:r w:rsidR="00AA5270" w:rsidRPr="00D34E11">
          <w:rPr>
            <w:rStyle w:val="Hyperlink"/>
            <w:iCs/>
            <w:snapToGrid w:val="0"/>
          </w:rPr>
          <w:t>www.cidadecompras.com.br</w:t>
        </w:r>
      </w:hyperlink>
      <w:r w:rsidR="00E10CFC">
        <w:rPr>
          <w:iCs/>
          <w:snapToGrid w:val="0"/>
        </w:rPr>
        <w:t xml:space="preserve"> </w:t>
      </w:r>
      <w:r w:rsidRPr="00E97226">
        <w:rPr>
          <w:snapToGrid w:val="0"/>
        </w:rPr>
        <w:t>conforme as disposições da Lei nº 10.52</w:t>
      </w:r>
      <w:r w:rsidR="00403E7A" w:rsidRPr="00E97226">
        <w:rPr>
          <w:snapToGrid w:val="0"/>
        </w:rPr>
        <w:t xml:space="preserve">0, de 17 de julho de 2002, </w:t>
      </w:r>
      <w:r w:rsidR="009A1F87">
        <w:rPr>
          <w:snapToGrid w:val="0"/>
        </w:rPr>
        <w:t>da</w:t>
      </w:r>
      <w:r w:rsidR="00FF1F7F">
        <w:rPr>
          <w:snapToGrid w:val="0"/>
        </w:rPr>
        <w:t xml:space="preserve"> Lei Complementar</w:t>
      </w:r>
      <w:r w:rsidR="009A1F87">
        <w:rPr>
          <w:snapToGrid w:val="0"/>
        </w:rPr>
        <w:t xml:space="preserve"> nº 123/2006,</w:t>
      </w:r>
      <w:r w:rsidR="00403E7A" w:rsidRPr="00E97226">
        <w:rPr>
          <w:snapToGrid w:val="0"/>
        </w:rPr>
        <w:t xml:space="preserve"> do Decreto</w:t>
      </w:r>
      <w:r w:rsidRPr="00E97226">
        <w:rPr>
          <w:snapToGrid w:val="0"/>
        </w:rPr>
        <w:t xml:space="preserve"> Municipa</w:t>
      </w:r>
      <w:r w:rsidR="00403E7A" w:rsidRPr="00E97226">
        <w:rPr>
          <w:snapToGrid w:val="0"/>
        </w:rPr>
        <w:t>l</w:t>
      </w:r>
      <w:r w:rsidRPr="00E97226">
        <w:rPr>
          <w:snapToGrid w:val="0"/>
        </w:rPr>
        <w:t xml:space="preserve"> nº</w:t>
      </w:r>
      <w:r w:rsidR="00403E7A" w:rsidRPr="00E97226">
        <w:rPr>
          <w:snapToGrid w:val="0"/>
        </w:rPr>
        <w:t xml:space="preserve"> </w:t>
      </w:r>
      <w:r w:rsidR="00C0238F" w:rsidRPr="00E97226">
        <w:rPr>
          <w:snapToGrid w:val="0"/>
        </w:rPr>
        <w:t>1.674/2010</w:t>
      </w:r>
      <w:r w:rsidRPr="00E97226">
        <w:rPr>
          <w:snapToGrid w:val="0"/>
        </w:rPr>
        <w:t xml:space="preserve"> e, subsidiariamente, da Lei nº 8.666, de 21 de junho de 1993, bem como as condições a seguir estabelecidas:</w:t>
      </w:r>
    </w:p>
    <w:p w:rsidR="002858F6" w:rsidRPr="00E97226" w:rsidRDefault="002858F6" w:rsidP="004B1BFA">
      <w:pPr>
        <w:widowControl w:val="0"/>
        <w:ind w:firstLine="1701"/>
        <w:jc w:val="both"/>
        <w:rPr>
          <w:snapToGrid w:val="0"/>
        </w:rPr>
      </w:pPr>
    </w:p>
    <w:p w:rsidR="004B1BFA" w:rsidRPr="00E97226" w:rsidRDefault="004B1BFA" w:rsidP="004B1BFA">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1 - DO LOCAL, DATA E HORA DA SESSÃO ELETRÔNICA</w:t>
      </w:r>
    </w:p>
    <w:p w:rsidR="004B1BFA" w:rsidRPr="00E97226" w:rsidRDefault="004B1BFA" w:rsidP="004B1BFA">
      <w:pPr>
        <w:widowControl w:val="0"/>
        <w:jc w:val="both"/>
        <w:rPr>
          <w:snapToGrid w:val="0"/>
        </w:rPr>
      </w:pPr>
    </w:p>
    <w:p w:rsidR="004B1BFA" w:rsidRPr="00E97226" w:rsidRDefault="004B1BFA" w:rsidP="004B1BFA">
      <w:pPr>
        <w:widowControl w:val="0"/>
        <w:jc w:val="both"/>
        <w:rPr>
          <w:snapToGrid w:val="0"/>
        </w:rPr>
      </w:pPr>
      <w:r w:rsidRPr="00E97226">
        <w:rPr>
          <w:snapToGrid w:val="0"/>
        </w:rPr>
        <w:t xml:space="preserve">1.1. </w:t>
      </w:r>
      <w:r w:rsidRPr="001B3EF9">
        <w:rPr>
          <w:b/>
          <w:snapToGrid w:val="0"/>
        </w:rPr>
        <w:t xml:space="preserve">A sessão </w:t>
      </w:r>
      <w:r w:rsidR="00A365DA">
        <w:rPr>
          <w:b/>
          <w:snapToGrid w:val="0"/>
        </w:rPr>
        <w:t>públic</w:t>
      </w:r>
      <w:r w:rsidRPr="001B3EF9">
        <w:rPr>
          <w:b/>
          <w:snapToGrid w:val="0"/>
        </w:rPr>
        <w:t>a será</w:t>
      </w:r>
      <w:r w:rsidRPr="00E97226">
        <w:rPr>
          <w:snapToGrid w:val="0"/>
        </w:rPr>
        <w:t xml:space="preserve"> realizada através do</w:t>
      </w:r>
      <w:r w:rsidRPr="00E97226">
        <w:rPr>
          <w:i/>
          <w:snapToGrid w:val="0"/>
        </w:rPr>
        <w:t xml:space="preserve"> </w:t>
      </w:r>
      <w:r w:rsidR="00403E7A" w:rsidRPr="00E97226">
        <w:rPr>
          <w:iCs/>
          <w:snapToGrid w:val="0"/>
        </w:rPr>
        <w:t>site</w:t>
      </w:r>
      <w:r w:rsidRPr="00E97226">
        <w:rPr>
          <w:iCs/>
          <w:snapToGrid w:val="0"/>
        </w:rPr>
        <w:t xml:space="preserve"> </w:t>
      </w:r>
      <w:hyperlink r:id="rId8" w:history="1">
        <w:r w:rsidR="00AA5270" w:rsidRPr="00D34E11">
          <w:rPr>
            <w:rStyle w:val="Hyperlink"/>
            <w:iCs/>
            <w:snapToGrid w:val="0"/>
          </w:rPr>
          <w:t>www.cidadecompras.com.br</w:t>
        </w:r>
      </w:hyperlink>
      <w:r w:rsidRPr="00E97226">
        <w:rPr>
          <w:iCs/>
          <w:snapToGrid w:val="0"/>
        </w:rPr>
        <w:t>,</w:t>
      </w:r>
      <w:r w:rsidRPr="00E97226">
        <w:rPr>
          <w:snapToGrid w:val="0"/>
        </w:rPr>
        <w:t xml:space="preserve"> no </w:t>
      </w:r>
      <w:r w:rsidRPr="001B3EF9">
        <w:rPr>
          <w:b/>
          <w:snapToGrid w:val="0"/>
        </w:rPr>
        <w:t xml:space="preserve">dia </w:t>
      </w:r>
      <w:r w:rsidR="008B299B">
        <w:rPr>
          <w:b/>
          <w:snapToGrid w:val="0"/>
        </w:rPr>
        <w:t>12</w:t>
      </w:r>
      <w:r w:rsidR="00842888">
        <w:rPr>
          <w:b/>
          <w:snapToGrid w:val="0"/>
        </w:rPr>
        <w:t>/0</w:t>
      </w:r>
      <w:r w:rsidR="00AA5270">
        <w:rPr>
          <w:b/>
          <w:snapToGrid w:val="0"/>
        </w:rPr>
        <w:t>8</w:t>
      </w:r>
      <w:r w:rsidR="009A1F87" w:rsidRPr="001B3EF9">
        <w:rPr>
          <w:b/>
          <w:snapToGrid w:val="0"/>
        </w:rPr>
        <w:t>/201</w:t>
      </w:r>
      <w:r w:rsidR="00AA5270">
        <w:rPr>
          <w:b/>
          <w:snapToGrid w:val="0"/>
        </w:rPr>
        <w:t>3</w:t>
      </w:r>
      <w:r w:rsidRPr="001B3EF9">
        <w:rPr>
          <w:b/>
          <w:snapToGrid w:val="0"/>
        </w:rPr>
        <w:t xml:space="preserve">, com início às </w:t>
      </w:r>
      <w:r w:rsidR="00403E7A" w:rsidRPr="001B3EF9">
        <w:rPr>
          <w:b/>
          <w:snapToGrid w:val="0"/>
        </w:rPr>
        <w:t>8</w:t>
      </w:r>
      <w:r w:rsidRPr="001B3EF9">
        <w:rPr>
          <w:b/>
          <w:snapToGrid w:val="0"/>
        </w:rPr>
        <w:t xml:space="preserve"> horas</w:t>
      </w:r>
      <w:r w:rsidRPr="00E97226">
        <w:rPr>
          <w:snapToGrid w:val="0"/>
        </w:rPr>
        <w:t xml:space="preserve">, horário de Brasília/DF.  </w:t>
      </w:r>
    </w:p>
    <w:p w:rsidR="004B1BFA" w:rsidRPr="00E97226" w:rsidRDefault="004B1BFA" w:rsidP="004B1BFA">
      <w:pPr>
        <w:widowControl w:val="0"/>
        <w:jc w:val="both"/>
        <w:rPr>
          <w:snapToGrid w:val="0"/>
        </w:rPr>
      </w:pPr>
    </w:p>
    <w:p w:rsidR="004B1BFA" w:rsidRPr="00E97226" w:rsidRDefault="004B1BFA" w:rsidP="004B1BFA">
      <w:pPr>
        <w:widowControl w:val="0"/>
        <w:jc w:val="both"/>
        <w:rPr>
          <w:snapToGrid w:val="0"/>
        </w:rPr>
      </w:pPr>
      <w:r w:rsidRPr="00E97226">
        <w:rPr>
          <w:snapToGrid w:val="0"/>
        </w:rPr>
        <w:t>1.2. O horário de encerramento da sessão eletrônica ficará a critério do(a) Pregoeiro(a), de acordo com as necessidades surgidas no andamento da sessão.</w:t>
      </w:r>
    </w:p>
    <w:p w:rsidR="004B1BFA" w:rsidRPr="00E97226" w:rsidRDefault="004B1BFA" w:rsidP="004B1BFA">
      <w:pPr>
        <w:widowControl w:val="0"/>
        <w:jc w:val="both"/>
        <w:rPr>
          <w:snapToGrid w:val="0"/>
        </w:rPr>
      </w:pPr>
      <w:r w:rsidRPr="00E97226">
        <w:rPr>
          <w:snapToGrid w:val="0"/>
        </w:rPr>
        <w:t xml:space="preserve"> </w:t>
      </w:r>
    </w:p>
    <w:p w:rsidR="004B1BFA" w:rsidRPr="00E97226" w:rsidRDefault="004B1BFA" w:rsidP="004B1BFA">
      <w:pPr>
        <w:widowControl w:val="0"/>
        <w:jc w:val="both"/>
        <w:rPr>
          <w:snapToGrid w:val="0"/>
        </w:rPr>
      </w:pPr>
      <w:r w:rsidRPr="00E97226">
        <w:rPr>
          <w:snapToGrid w:val="0"/>
        </w:rPr>
        <w:t xml:space="preserve">1.3. Somente poderá participar da licitação o particular que apresentar proposta através do </w:t>
      </w:r>
      <w:r w:rsidR="00403E7A" w:rsidRPr="00E97226">
        <w:rPr>
          <w:snapToGrid w:val="0"/>
        </w:rPr>
        <w:t>site</w:t>
      </w:r>
      <w:r w:rsidRPr="00E97226">
        <w:rPr>
          <w:snapToGrid w:val="0"/>
        </w:rPr>
        <w:t xml:space="preserve"> in</w:t>
      </w:r>
      <w:r w:rsidR="00F42F91" w:rsidRPr="00E97226">
        <w:rPr>
          <w:snapToGrid w:val="0"/>
        </w:rPr>
        <w:t xml:space="preserve">dicado na subcondição 1.1, </w:t>
      </w:r>
      <w:r w:rsidR="00F42F91" w:rsidRPr="003C7144">
        <w:rPr>
          <w:b/>
          <w:snapToGrid w:val="0"/>
        </w:rPr>
        <w:t>até meia</w:t>
      </w:r>
      <w:r w:rsidRPr="003C7144">
        <w:rPr>
          <w:b/>
          <w:snapToGrid w:val="0"/>
        </w:rPr>
        <w:t xml:space="preserve"> hora antes do início da sessão eletrônica</w:t>
      </w:r>
      <w:r w:rsidRPr="00E97226">
        <w:rPr>
          <w:snapToGrid w:val="0"/>
        </w:rPr>
        <w:t>.</w:t>
      </w:r>
    </w:p>
    <w:p w:rsidR="004B1BFA" w:rsidRPr="00E97226" w:rsidRDefault="004B1BFA" w:rsidP="004B1BFA">
      <w:pPr>
        <w:widowControl w:val="0"/>
        <w:jc w:val="both"/>
        <w:rPr>
          <w:snapToGrid w:val="0"/>
        </w:rPr>
      </w:pPr>
    </w:p>
    <w:p w:rsidR="004B1BFA" w:rsidRPr="00E97226" w:rsidRDefault="004B1BFA" w:rsidP="004B1BFA">
      <w:pPr>
        <w:widowControl w:val="0"/>
        <w:jc w:val="both"/>
        <w:rPr>
          <w:snapToGrid w:val="0"/>
        </w:rPr>
      </w:pPr>
      <w:r w:rsidRPr="00E97226">
        <w:rPr>
          <w:snapToGrid w:val="0"/>
        </w:rPr>
        <w:t>1.4. Ocorrendo decretação de feriado ou outro fato superveniente que impeça a realização da sessão eletrônica na data acima mencionada, o evento será automaticamente transferido para o primeiro dia útil subseqüente, no mesmo horário, independentemente de nova comunicação.</w:t>
      </w:r>
    </w:p>
    <w:p w:rsidR="006A5EE5" w:rsidRDefault="006A5EE5" w:rsidP="004B1BFA">
      <w:pPr>
        <w:widowControl w:val="0"/>
        <w:jc w:val="both"/>
        <w:rPr>
          <w:snapToGrid w:val="0"/>
        </w:rPr>
      </w:pPr>
    </w:p>
    <w:p w:rsidR="004B1BFA" w:rsidRPr="00E97226" w:rsidRDefault="004B1BFA" w:rsidP="004B1BFA">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2 – DO OBJETO:</w:t>
      </w:r>
    </w:p>
    <w:p w:rsidR="004B1BFA" w:rsidRPr="00E97226" w:rsidRDefault="004B1BFA" w:rsidP="004B1BFA">
      <w:pPr>
        <w:widowControl w:val="0"/>
        <w:jc w:val="both"/>
        <w:rPr>
          <w:b/>
          <w:snapToGrid w:val="0"/>
        </w:rPr>
      </w:pPr>
    </w:p>
    <w:p w:rsidR="00F42F91" w:rsidRDefault="004B1BFA" w:rsidP="00430D30">
      <w:pPr>
        <w:tabs>
          <w:tab w:val="left" w:pos="2835"/>
        </w:tabs>
        <w:spacing w:after="120"/>
        <w:jc w:val="both"/>
      </w:pPr>
      <w:r w:rsidRPr="00E97226">
        <w:t xml:space="preserve">2.1. O objeto desta licitação consiste na aquisição de </w:t>
      </w:r>
      <w:r w:rsidR="00691345">
        <w:t xml:space="preserve">materiais </w:t>
      </w:r>
      <w:r w:rsidR="006F2FF7">
        <w:t>para uso em água e esgoto</w:t>
      </w:r>
      <w:r w:rsidR="00691345">
        <w:t>, conforme segue abaixo:</w:t>
      </w:r>
    </w:p>
    <w:p w:rsidR="00B255CF" w:rsidRDefault="00B255CF" w:rsidP="002858F6">
      <w:pPr>
        <w:jc w:val="both"/>
      </w:pPr>
    </w:p>
    <w:tbl>
      <w:tblPr>
        <w:tblW w:w="9545" w:type="dxa"/>
        <w:tblInd w:w="65" w:type="dxa"/>
        <w:tblCellMar>
          <w:left w:w="70" w:type="dxa"/>
          <w:right w:w="70" w:type="dxa"/>
        </w:tblCellMar>
        <w:tblLook w:val="0000"/>
      </w:tblPr>
      <w:tblGrid>
        <w:gridCol w:w="655"/>
        <w:gridCol w:w="1669"/>
        <w:gridCol w:w="913"/>
        <w:gridCol w:w="750"/>
        <w:gridCol w:w="5558"/>
      </w:tblGrid>
      <w:tr w:rsidR="00056CB5" w:rsidRPr="00056CB5" w:rsidTr="00056CB5">
        <w:trPr>
          <w:trHeight w:val="765"/>
        </w:trPr>
        <w:tc>
          <w:tcPr>
            <w:tcW w:w="655" w:type="dxa"/>
            <w:tcBorders>
              <w:top w:val="single" w:sz="4" w:space="0" w:color="auto"/>
              <w:left w:val="single" w:sz="4" w:space="0" w:color="auto"/>
              <w:bottom w:val="single" w:sz="4" w:space="0" w:color="auto"/>
              <w:right w:val="single" w:sz="4" w:space="0" w:color="auto"/>
            </w:tcBorders>
            <w:shd w:val="clear" w:color="auto" w:fill="C0C0C0"/>
          </w:tcPr>
          <w:p w:rsidR="00056CB5" w:rsidRPr="00056CB5" w:rsidRDefault="00056CB5" w:rsidP="00056CB5">
            <w:pPr>
              <w:jc w:val="center"/>
              <w:rPr>
                <w:b/>
                <w:bCs/>
                <w:color w:val="000000"/>
                <w:sz w:val="22"/>
                <w:szCs w:val="22"/>
              </w:rPr>
            </w:pPr>
            <w:r w:rsidRPr="00056CB5">
              <w:rPr>
                <w:b/>
                <w:bCs/>
                <w:color w:val="000000"/>
                <w:sz w:val="22"/>
                <w:szCs w:val="22"/>
              </w:rPr>
              <w:lastRenderedPageBreak/>
              <w:t>I</w:t>
            </w:r>
            <w:r>
              <w:rPr>
                <w:b/>
                <w:bCs/>
                <w:color w:val="000000"/>
                <w:sz w:val="22"/>
                <w:szCs w:val="22"/>
              </w:rPr>
              <w:t>tem</w:t>
            </w:r>
          </w:p>
        </w:tc>
        <w:tc>
          <w:tcPr>
            <w:tcW w:w="1669" w:type="dxa"/>
            <w:tcBorders>
              <w:top w:val="single" w:sz="4" w:space="0" w:color="auto"/>
              <w:left w:val="nil"/>
              <w:bottom w:val="single" w:sz="4" w:space="0" w:color="auto"/>
              <w:right w:val="single" w:sz="4" w:space="0" w:color="auto"/>
            </w:tcBorders>
            <w:shd w:val="clear" w:color="auto" w:fill="C0C0C0"/>
          </w:tcPr>
          <w:p w:rsidR="00056CB5" w:rsidRPr="00056CB5" w:rsidRDefault="00056CB5" w:rsidP="00056CB5">
            <w:pPr>
              <w:jc w:val="center"/>
              <w:rPr>
                <w:b/>
                <w:bCs/>
                <w:color w:val="000000"/>
                <w:sz w:val="22"/>
                <w:szCs w:val="22"/>
              </w:rPr>
            </w:pPr>
            <w:r w:rsidRPr="00056CB5">
              <w:rPr>
                <w:b/>
                <w:bCs/>
                <w:color w:val="000000"/>
                <w:sz w:val="22"/>
                <w:szCs w:val="22"/>
              </w:rPr>
              <w:t>IMAGEM MERAMENTE ILUSTRATIVA</w:t>
            </w:r>
          </w:p>
        </w:tc>
        <w:tc>
          <w:tcPr>
            <w:tcW w:w="913" w:type="dxa"/>
            <w:tcBorders>
              <w:top w:val="single" w:sz="4" w:space="0" w:color="auto"/>
              <w:left w:val="nil"/>
              <w:bottom w:val="single" w:sz="4" w:space="0" w:color="auto"/>
              <w:right w:val="single" w:sz="4" w:space="0" w:color="auto"/>
            </w:tcBorders>
            <w:shd w:val="clear" w:color="auto" w:fill="C0C0C0"/>
          </w:tcPr>
          <w:p w:rsidR="00056CB5" w:rsidRPr="00056CB5" w:rsidRDefault="00056CB5" w:rsidP="00056CB5">
            <w:pPr>
              <w:jc w:val="center"/>
              <w:rPr>
                <w:b/>
                <w:bCs/>
                <w:color w:val="000000"/>
                <w:sz w:val="22"/>
                <w:szCs w:val="22"/>
              </w:rPr>
            </w:pPr>
            <w:r w:rsidRPr="00056CB5">
              <w:rPr>
                <w:b/>
                <w:bCs/>
                <w:color w:val="000000"/>
                <w:sz w:val="22"/>
                <w:szCs w:val="22"/>
              </w:rPr>
              <w:t>Q</w:t>
            </w:r>
            <w:r>
              <w:rPr>
                <w:b/>
                <w:bCs/>
                <w:color w:val="000000"/>
                <w:sz w:val="22"/>
                <w:szCs w:val="22"/>
              </w:rPr>
              <w:t>uant</w:t>
            </w:r>
            <w:r w:rsidRPr="00056CB5">
              <w:rPr>
                <w:b/>
                <w:bCs/>
                <w:color w:val="000000"/>
                <w:sz w:val="22"/>
                <w:szCs w:val="22"/>
              </w:rPr>
              <w:t>.</w:t>
            </w:r>
          </w:p>
        </w:tc>
        <w:tc>
          <w:tcPr>
            <w:tcW w:w="750" w:type="dxa"/>
            <w:tcBorders>
              <w:top w:val="single" w:sz="4" w:space="0" w:color="auto"/>
              <w:left w:val="nil"/>
              <w:bottom w:val="single" w:sz="4" w:space="0" w:color="auto"/>
              <w:right w:val="single" w:sz="4" w:space="0" w:color="auto"/>
            </w:tcBorders>
            <w:shd w:val="clear" w:color="auto" w:fill="C0C0C0"/>
          </w:tcPr>
          <w:p w:rsidR="00056CB5" w:rsidRPr="00056CB5" w:rsidRDefault="00056CB5" w:rsidP="00056CB5">
            <w:pPr>
              <w:jc w:val="center"/>
              <w:rPr>
                <w:b/>
                <w:bCs/>
                <w:color w:val="000000"/>
                <w:sz w:val="22"/>
                <w:szCs w:val="22"/>
              </w:rPr>
            </w:pPr>
            <w:r w:rsidRPr="00056CB5">
              <w:rPr>
                <w:b/>
                <w:bCs/>
                <w:color w:val="000000"/>
                <w:sz w:val="22"/>
                <w:szCs w:val="22"/>
              </w:rPr>
              <w:t>UN.</w:t>
            </w:r>
          </w:p>
        </w:tc>
        <w:tc>
          <w:tcPr>
            <w:tcW w:w="5558" w:type="dxa"/>
            <w:tcBorders>
              <w:top w:val="single" w:sz="4" w:space="0" w:color="auto"/>
              <w:left w:val="nil"/>
              <w:bottom w:val="single" w:sz="4" w:space="0" w:color="auto"/>
              <w:right w:val="single" w:sz="4" w:space="0" w:color="auto"/>
            </w:tcBorders>
            <w:shd w:val="clear" w:color="auto" w:fill="C0C0C0"/>
          </w:tcPr>
          <w:p w:rsidR="00056CB5" w:rsidRPr="00056CB5" w:rsidRDefault="00056CB5" w:rsidP="00056CB5">
            <w:pPr>
              <w:jc w:val="center"/>
              <w:rPr>
                <w:b/>
                <w:bCs/>
                <w:color w:val="000000"/>
                <w:sz w:val="22"/>
                <w:szCs w:val="22"/>
              </w:rPr>
            </w:pPr>
            <w:r w:rsidRPr="00056CB5">
              <w:rPr>
                <w:b/>
                <w:bCs/>
                <w:color w:val="000000"/>
                <w:sz w:val="22"/>
                <w:szCs w:val="22"/>
              </w:rPr>
              <w:t>DESCRIÇÃO DO MATERIAL</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25792" behindDoc="0" locked="0" layoutInCell="1" allowOverlap="1">
                  <wp:simplePos x="0" y="0"/>
                  <wp:positionH relativeFrom="column">
                    <wp:posOffset>38100</wp:posOffset>
                  </wp:positionH>
                  <wp:positionV relativeFrom="paragraph">
                    <wp:posOffset>28575</wp:posOffset>
                  </wp:positionV>
                  <wp:extent cx="695325" cy="523875"/>
                  <wp:effectExtent l="19050" t="0" r="9525" b="0"/>
                  <wp:wrapNone/>
                  <wp:docPr id="87" name="Imagem 42" descr="Adaptador de Compressão RM em PP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Adaptador de Compressão RM em PP Tigre"/>
                          <pic:cNvPicPr>
                            <a:picLocks noChangeAspect="1" noChangeArrowheads="1"/>
                          </pic:cNvPicPr>
                        </pic:nvPicPr>
                        <pic:blipFill>
                          <a:blip r:embed="rId9" cstate="print"/>
                          <a:srcRect/>
                          <a:stretch>
                            <a:fillRect/>
                          </a:stretch>
                        </pic:blipFill>
                        <pic:spPr bwMode="auto">
                          <a:xfrm>
                            <a:off x="0" y="0"/>
                            <a:ext cx="695325" cy="523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Adaptador de compressão para PEAD, confeccionado de polipropileno, na cor preta.  Bitola 20mmx1/2 polegada. Promove a ligação entre tubos de PE com junta mecânica de compressão, ou tubos de PE com tubos de outros materiais.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26816" behindDoc="0" locked="0" layoutInCell="1" allowOverlap="1">
                  <wp:simplePos x="0" y="0"/>
                  <wp:positionH relativeFrom="column">
                    <wp:posOffset>38100</wp:posOffset>
                  </wp:positionH>
                  <wp:positionV relativeFrom="paragraph">
                    <wp:posOffset>57150</wp:posOffset>
                  </wp:positionV>
                  <wp:extent cx="704850" cy="523875"/>
                  <wp:effectExtent l="19050" t="0" r="0" b="0"/>
                  <wp:wrapNone/>
                  <wp:docPr id="88" name="Picture 641" descr="Adaptador de Compressão RM em PP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Adaptador de Compressão RM em PP Tigre"/>
                          <pic:cNvPicPr>
                            <a:picLocks noChangeAspect="1" noChangeArrowheads="1"/>
                          </pic:cNvPicPr>
                        </pic:nvPicPr>
                        <pic:blipFill>
                          <a:blip r:embed="rId9" cstate="print"/>
                          <a:srcRect/>
                          <a:stretch>
                            <a:fillRect/>
                          </a:stretch>
                        </pic:blipFill>
                        <pic:spPr bwMode="auto">
                          <a:xfrm>
                            <a:off x="0" y="0"/>
                            <a:ext cx="704850" cy="523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Adaptador de compressão para PEAD, confeccionado de polipropileno, na cor preta.  Bitola 20mmx3/4 polegada. Promove a ligação entre tubos de PE com junta mecânica de compressão, ou tubos de PE com tubos de outros materiais.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27840" behindDoc="0" locked="0" layoutInCell="1" allowOverlap="1">
                  <wp:simplePos x="0" y="0"/>
                  <wp:positionH relativeFrom="column">
                    <wp:posOffset>38100</wp:posOffset>
                  </wp:positionH>
                  <wp:positionV relativeFrom="paragraph">
                    <wp:posOffset>19050</wp:posOffset>
                  </wp:positionV>
                  <wp:extent cx="742950" cy="561975"/>
                  <wp:effectExtent l="19050" t="0" r="0" b="0"/>
                  <wp:wrapNone/>
                  <wp:docPr id="89" name="Picture 640" descr="Adaptador de Compressão RM em PP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Adaptador de Compressão RM em PP Tigre"/>
                          <pic:cNvPicPr>
                            <a:picLocks noChangeAspect="1" noChangeArrowheads="1"/>
                          </pic:cNvPicPr>
                        </pic:nvPicPr>
                        <pic:blipFill>
                          <a:blip r:embed="rId9" cstate="print"/>
                          <a:srcRect/>
                          <a:stretch>
                            <a:fillRect/>
                          </a:stretch>
                        </pic:blipFill>
                        <pic:spPr bwMode="auto">
                          <a:xfrm>
                            <a:off x="0" y="0"/>
                            <a:ext cx="742950" cy="5619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Adaptador de compressão para PEAD, confeccionado de polipropileno, na cor preta.  Bitola 32mmx1 polegada. Promove a ligação entre tubos de PE com junta mecânica de compressão, ou tubos de PE com tubos de outros materiais.  Deverá respeitar ABNT NBR 9798/1987;</w:t>
            </w:r>
          </w:p>
        </w:tc>
      </w:tr>
      <w:tr w:rsidR="00056CB5" w:rsidRPr="00056CB5" w:rsidTr="00056CB5">
        <w:trPr>
          <w:trHeight w:val="15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1" type="#_x0000_t75" style="position:absolute;left:0;text-align:left;margin-left:5.25pt;margin-top:9.75pt;width:50.25pt;height:42.75pt;z-index:251589632;mso-position-horizontal-relative:text;mso-position-vertical-relative:text">
                  <v:imagedata r:id="rId10" o:title=""/>
                </v:shape>
                <o:OLEObject Type="Embed" ProgID="PBrush" ShapeID="_x0000_s1271" DrawAspect="Content" ObjectID="_1436081463" r:id="rId1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Adaptador para ligação predial com registro em PVC, confeccionado de polietileno, na cor azul. Bitola 20x3/4”. Para uso na execução de sistemas de ramais prediais de água, compreendidos entre a rede de distribuição de água e o hidrômetro da residência, proporcionando redução do nível de perdas de água no sistema.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28864" behindDoc="0" locked="0" layoutInCell="1" allowOverlap="1">
                  <wp:simplePos x="0" y="0"/>
                  <wp:positionH relativeFrom="column">
                    <wp:posOffset>47625</wp:posOffset>
                  </wp:positionH>
                  <wp:positionV relativeFrom="paragraph">
                    <wp:posOffset>38100</wp:posOffset>
                  </wp:positionV>
                  <wp:extent cx="676275" cy="676275"/>
                  <wp:effectExtent l="19050" t="0" r="9525" b="0"/>
                  <wp:wrapNone/>
                  <wp:docPr id="90" name="Picture 638" descr="http://www.tigraoderamos.com.br/produtos/imagens/g_2158_adaptador%20%20je%20rosca%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tigraoderamos.com.br/produtos/imagens/g_2158_adaptador%20%20je%20rosca%20pba.jpg"/>
                          <pic:cNvPicPr>
                            <a:picLocks noChangeAspect="1" noChangeArrowheads="1"/>
                          </pic:cNvPicPr>
                        </pic:nvPicPr>
                        <pic:blipFill>
                          <a:blip r:embed="rId12" r:link="rId13" cstate="print"/>
                          <a:srcRect/>
                          <a:stretch>
                            <a:fillRect/>
                          </a:stretch>
                        </pic:blipFill>
                        <pic:spPr bwMode="auto">
                          <a:xfrm>
                            <a:off x="0" y="0"/>
                            <a:ext cx="676275" cy="6762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Adaptador PVC JE com rosca PBA (ponta - bolsa - anel), confeccionado de material PVC, na cor marrom, bitola medindo 60mm. Classe 15, sendo resistente a pressão máxima de trabalho de 7,5Kgf/cm². Para uso em saneamento de água.  Deverá respeitar ABNT NBR 5647-1:2004 Versão Corrigida:2007;  </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29888" behindDoc="0" locked="0" layoutInCell="1" allowOverlap="1">
                  <wp:simplePos x="0" y="0"/>
                  <wp:positionH relativeFrom="column">
                    <wp:posOffset>28575</wp:posOffset>
                  </wp:positionH>
                  <wp:positionV relativeFrom="paragraph">
                    <wp:posOffset>38100</wp:posOffset>
                  </wp:positionV>
                  <wp:extent cx="714375" cy="714375"/>
                  <wp:effectExtent l="19050" t="0" r="9525" b="0"/>
                  <wp:wrapNone/>
                  <wp:docPr id="91" name="Picture 637" descr="http://www.tigraoderamos.com.br/produtos/imagens/g_2158_adaptador%20%20je%20rosca%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tigraoderamos.com.br/produtos/imagens/g_2158_adaptador%20%20je%20rosca%20pba.jpg"/>
                          <pic:cNvPicPr>
                            <a:picLocks noChangeAspect="1" noChangeArrowheads="1"/>
                          </pic:cNvPicPr>
                        </pic:nvPicPr>
                        <pic:blipFill>
                          <a:blip r:embed="rId12" r:link="rId13" cstate="print"/>
                          <a:srcRect/>
                          <a:stretch>
                            <a:fillRect/>
                          </a:stretch>
                        </pic:blipFill>
                        <pic:spPr bwMode="auto">
                          <a:xfrm>
                            <a:off x="0" y="0"/>
                            <a:ext cx="714375" cy="7143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Adaptador PVC JE com rosca PBA (ponta - bolsa - anel), confeccionado de material PVC, na cor marrom, bitola medindo 85mm. Classe 15, sendo resistente a pressão máxima de trabalho de 7,5Kgf/cm². Para uso em saneamento de água.  Deverá respeitar ABNT NBR 5647-1:2004 Versão Corrigida:2007;  </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30912" behindDoc="0" locked="0" layoutInCell="1" allowOverlap="1">
                  <wp:simplePos x="0" y="0"/>
                  <wp:positionH relativeFrom="column">
                    <wp:posOffset>38100</wp:posOffset>
                  </wp:positionH>
                  <wp:positionV relativeFrom="paragraph">
                    <wp:posOffset>47625</wp:posOffset>
                  </wp:positionV>
                  <wp:extent cx="714375" cy="714375"/>
                  <wp:effectExtent l="19050" t="0" r="9525" b="0"/>
                  <wp:wrapNone/>
                  <wp:docPr id="92" name="Picture 636" descr="http://www.tigraoderamos.com.br/produtos/imagens/g_2158_adaptador%20%20je%20rosca%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tigraoderamos.com.br/produtos/imagens/g_2158_adaptador%20%20je%20rosca%20pba.jpg"/>
                          <pic:cNvPicPr>
                            <a:picLocks noChangeAspect="1" noChangeArrowheads="1"/>
                          </pic:cNvPicPr>
                        </pic:nvPicPr>
                        <pic:blipFill>
                          <a:blip r:embed="rId12" r:link="rId13" cstate="print"/>
                          <a:srcRect/>
                          <a:stretch>
                            <a:fillRect/>
                          </a:stretch>
                        </pic:blipFill>
                        <pic:spPr bwMode="auto">
                          <a:xfrm>
                            <a:off x="0" y="0"/>
                            <a:ext cx="714375" cy="7143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Adaptador PVC JE com rosca PBA (ponta - bolsa - anel), confeccionado de material PVC, na cor marrom, bitola medindo 110mm. Classe 15, sendo resistente a pressão máxima de trabalho de 7,5Kgf/cm². Para uso em saneamento de água.  Deverá respeitar ABNT NBR 5647-1:2004 Versão Corrigida:2007;  </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FF0000"/>
                <w:sz w:val="22"/>
                <w:szCs w:val="22"/>
              </w:rPr>
            </w:pPr>
            <w:r>
              <w:rPr>
                <w:noProof/>
                <w:color w:val="FF0000"/>
                <w:sz w:val="22"/>
                <w:szCs w:val="22"/>
              </w:rPr>
              <w:drawing>
                <wp:anchor distT="0" distB="0" distL="114300" distR="114300" simplePos="0" relativeHeight="251431936" behindDoc="0" locked="0" layoutInCell="1" allowOverlap="1">
                  <wp:simplePos x="0" y="0"/>
                  <wp:positionH relativeFrom="column">
                    <wp:posOffset>133350</wp:posOffset>
                  </wp:positionH>
                  <wp:positionV relativeFrom="paragraph">
                    <wp:posOffset>19050</wp:posOffset>
                  </wp:positionV>
                  <wp:extent cx="371475" cy="352425"/>
                  <wp:effectExtent l="19050" t="0" r="9525" b="0"/>
                  <wp:wrapNone/>
                  <wp:docPr id="93" name="Imagem 1" descr="http://www.plastubos.com.br/images/produtos/96006_96011_adaptador_sol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plastubos.com.br/images/produtos/96006_96011_adaptador_sold_.png"/>
                          <pic:cNvPicPr>
                            <a:picLocks noChangeAspect="1" noChangeArrowheads="1"/>
                          </pic:cNvPicPr>
                        </pic:nvPicPr>
                        <pic:blipFill>
                          <a:blip r:embed="rId14" cstate="print"/>
                          <a:srcRect/>
                          <a:stretch>
                            <a:fillRect/>
                          </a:stretch>
                        </pic:blipFill>
                        <pic:spPr bwMode="auto">
                          <a:xfrm>
                            <a:off x="0" y="0"/>
                            <a:ext cx="371475" cy="352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Adaptador soldável curto, com bolsa e rosca para registro, confeccionado de material PVC na cor marrom, com bitola 25x¾”. Para uso em água fria. Deverá respeitar ABNT NBR 5648:2010;</w:t>
            </w:r>
          </w:p>
        </w:tc>
      </w:tr>
      <w:tr w:rsidR="00056CB5" w:rsidRPr="00056CB5" w:rsidTr="00056CB5">
        <w:trPr>
          <w:trHeight w:val="78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FF0000"/>
                <w:sz w:val="22"/>
                <w:szCs w:val="22"/>
              </w:rPr>
            </w:pPr>
            <w:r>
              <w:rPr>
                <w:noProof/>
                <w:color w:val="FF0000"/>
                <w:sz w:val="22"/>
                <w:szCs w:val="22"/>
              </w:rPr>
              <w:drawing>
                <wp:anchor distT="0" distB="0" distL="114300" distR="114300" simplePos="0" relativeHeight="251432960" behindDoc="0" locked="0" layoutInCell="1" allowOverlap="1">
                  <wp:simplePos x="0" y="0"/>
                  <wp:positionH relativeFrom="column">
                    <wp:posOffset>133350</wp:posOffset>
                  </wp:positionH>
                  <wp:positionV relativeFrom="paragraph">
                    <wp:posOffset>57150</wp:posOffset>
                  </wp:positionV>
                  <wp:extent cx="409575" cy="323850"/>
                  <wp:effectExtent l="19050" t="0" r="9525" b="0"/>
                  <wp:wrapNone/>
                  <wp:docPr id="94" name="Imagem 4" descr="http://www.plastubos.com.br/images/produtos/96006_96011_adaptador_sol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www.plastubos.com.br/images/produtos/96006_96011_adaptador_sold_.png"/>
                          <pic:cNvPicPr>
                            <a:picLocks noChangeAspect="1" noChangeArrowheads="1"/>
                          </pic:cNvPicPr>
                        </pic:nvPicPr>
                        <pic:blipFill>
                          <a:blip r:embed="rId15" cstate="print"/>
                          <a:srcRect/>
                          <a:stretch>
                            <a:fillRect/>
                          </a:stretch>
                        </pic:blipFill>
                        <pic:spPr bwMode="auto">
                          <a:xfrm>
                            <a:off x="0" y="0"/>
                            <a:ext cx="409575" cy="3238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rPr>
                <w:color w:val="000000"/>
                <w:sz w:val="22"/>
                <w:szCs w:val="22"/>
              </w:rPr>
            </w:pPr>
            <w:r w:rsidRPr="00056CB5">
              <w:rPr>
                <w:color w:val="000000"/>
                <w:sz w:val="22"/>
                <w:szCs w:val="22"/>
              </w:rPr>
              <w:t>Adaptador soldável curto, com bolsa e rosca para registro, confeccionado de material PVC na cor marrom, com bitola 50x1½”.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FF0000"/>
                <w:sz w:val="22"/>
                <w:szCs w:val="22"/>
              </w:rPr>
            </w:pPr>
            <w:r>
              <w:rPr>
                <w:noProof/>
                <w:color w:val="FF0000"/>
                <w:sz w:val="22"/>
                <w:szCs w:val="22"/>
              </w:rPr>
              <w:drawing>
                <wp:anchor distT="0" distB="0" distL="114300" distR="114300" simplePos="0" relativeHeight="251433984" behindDoc="0" locked="0" layoutInCell="1" allowOverlap="1">
                  <wp:simplePos x="0" y="0"/>
                  <wp:positionH relativeFrom="column">
                    <wp:posOffset>171450</wp:posOffset>
                  </wp:positionH>
                  <wp:positionV relativeFrom="paragraph">
                    <wp:posOffset>38100</wp:posOffset>
                  </wp:positionV>
                  <wp:extent cx="381000" cy="342900"/>
                  <wp:effectExtent l="19050" t="0" r="0" b="0"/>
                  <wp:wrapNone/>
                  <wp:docPr id="95" name="Imagem 7" descr="http://www.plastubos.com.br/images/produtos/96006_96011_adaptador_sol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plastubos.com.br/images/produtos/96006_96011_adaptador_sold_.png"/>
                          <pic:cNvPicPr>
                            <a:picLocks noChangeAspect="1" noChangeArrowheads="1"/>
                          </pic:cNvPicPr>
                        </pic:nvPicPr>
                        <pic:blipFill>
                          <a:blip r:embed="rId16" cstate="print"/>
                          <a:srcRect/>
                          <a:stretch>
                            <a:fillRect/>
                          </a:stretch>
                        </pic:blipFill>
                        <pic:spPr bwMode="auto">
                          <a:xfrm>
                            <a:off x="0" y="0"/>
                            <a:ext cx="381000" cy="3429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Adaptador soldável curto, com bolsa e rosca para registro, confeccionado de material PVC na cor marrom, com bitola 60x2”.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FF0000"/>
                <w:sz w:val="22"/>
                <w:szCs w:val="22"/>
              </w:rPr>
            </w:pPr>
            <w:r>
              <w:rPr>
                <w:noProof/>
                <w:color w:val="FF0000"/>
                <w:sz w:val="22"/>
                <w:szCs w:val="22"/>
              </w:rPr>
              <w:drawing>
                <wp:anchor distT="0" distB="0" distL="114300" distR="114300" simplePos="0" relativeHeight="251435008" behindDoc="0" locked="0" layoutInCell="1" allowOverlap="1">
                  <wp:simplePos x="0" y="0"/>
                  <wp:positionH relativeFrom="column">
                    <wp:posOffset>180975</wp:posOffset>
                  </wp:positionH>
                  <wp:positionV relativeFrom="paragraph">
                    <wp:posOffset>28575</wp:posOffset>
                  </wp:positionV>
                  <wp:extent cx="333375" cy="400050"/>
                  <wp:effectExtent l="19050" t="0" r="9525" b="0"/>
                  <wp:wrapNone/>
                  <wp:docPr id="96" name="Imagem 10" descr="http://www.plastubos.com.br/images/produtos/96006_96011_adaptador_sol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plastubos.com.br/images/produtos/96006_96011_adaptador_sold_.png"/>
                          <pic:cNvPicPr>
                            <a:picLocks noChangeAspect="1" noChangeArrowheads="1"/>
                          </pic:cNvPicPr>
                        </pic:nvPicPr>
                        <pic:blipFill>
                          <a:blip r:embed="rId17" cstate="print"/>
                          <a:srcRect/>
                          <a:stretch>
                            <a:fillRect/>
                          </a:stretch>
                        </pic:blipFill>
                        <pic:spPr bwMode="auto">
                          <a:xfrm>
                            <a:off x="0" y="0"/>
                            <a:ext cx="333375" cy="4000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rPr>
                <w:color w:val="000000"/>
                <w:sz w:val="22"/>
                <w:szCs w:val="22"/>
              </w:rPr>
            </w:pPr>
            <w:r w:rsidRPr="00056CB5">
              <w:rPr>
                <w:color w:val="000000"/>
                <w:sz w:val="22"/>
                <w:szCs w:val="22"/>
              </w:rPr>
              <w:t>Adaptador soldável curto, com bolsa e rosca para registro, confeccionado de material PVC na cor marrom, com bitola 75x2½.  Para uso em água fria. Deverá respeitar ABNT NBR 5648:2010;</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36032" behindDoc="0" locked="0" layoutInCell="1" allowOverlap="1">
                  <wp:simplePos x="0" y="0"/>
                  <wp:positionH relativeFrom="column">
                    <wp:posOffset>104775</wp:posOffset>
                  </wp:positionH>
                  <wp:positionV relativeFrom="paragraph">
                    <wp:posOffset>76200</wp:posOffset>
                  </wp:positionV>
                  <wp:extent cx="581025" cy="514350"/>
                  <wp:effectExtent l="19050" t="0" r="9525" b="0"/>
                  <wp:wrapNone/>
                  <wp:docPr id="97" name="Picture 631" descr="Anel de Borracha JE P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Anel de Borracha JE PBA"/>
                          <pic:cNvPicPr>
                            <a:picLocks noChangeAspect="1" noChangeArrowheads="1"/>
                          </pic:cNvPicPr>
                        </pic:nvPicPr>
                        <pic:blipFill>
                          <a:blip r:embed="rId18" r:link="rId19" cstate="print"/>
                          <a:srcRect/>
                          <a:stretch>
                            <a:fillRect/>
                          </a:stretch>
                        </pic:blipFill>
                        <pic:spPr bwMode="auto">
                          <a:xfrm>
                            <a:off x="0" y="0"/>
                            <a:ext cx="581025" cy="5143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Anel de borracha JE para vedação de tubo soldável PBA.  Confeccionado de material borracha, com bitola 75mm. Para uso em água fria.  No desenho técnico ao lado as medidas correspondentes são: e=11,6 / DE=133,5;</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37056" behindDoc="0" locked="0" layoutInCell="1" allowOverlap="1">
                  <wp:simplePos x="0" y="0"/>
                  <wp:positionH relativeFrom="column">
                    <wp:posOffset>114300</wp:posOffset>
                  </wp:positionH>
                  <wp:positionV relativeFrom="paragraph">
                    <wp:posOffset>38100</wp:posOffset>
                  </wp:positionV>
                  <wp:extent cx="581025" cy="514350"/>
                  <wp:effectExtent l="19050" t="0" r="9525" b="0"/>
                  <wp:wrapNone/>
                  <wp:docPr id="98" name="Picture 630" descr="Anel de Borracha JE P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Anel de Borracha JE PBA"/>
                          <pic:cNvPicPr>
                            <a:picLocks noChangeAspect="1" noChangeArrowheads="1"/>
                          </pic:cNvPicPr>
                        </pic:nvPicPr>
                        <pic:blipFill>
                          <a:blip r:embed="rId20" r:link="rId19" cstate="print"/>
                          <a:srcRect/>
                          <a:stretch>
                            <a:fillRect/>
                          </a:stretch>
                        </pic:blipFill>
                        <pic:spPr bwMode="auto">
                          <a:xfrm>
                            <a:off x="0" y="0"/>
                            <a:ext cx="581025" cy="5143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Anel de borracha JE para vedação de tubo soldável PBA.  Confeccionado de material borracha, com bitola 60mm. Para uso em água fria.  No desenho técnico ao lado as medidas correspondentes são: e=10,5 / DE=97;</w:t>
            </w:r>
          </w:p>
        </w:tc>
      </w:tr>
      <w:tr w:rsidR="00056CB5" w:rsidRPr="00056CB5" w:rsidTr="00056CB5">
        <w:trPr>
          <w:trHeight w:val="78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38080" behindDoc="0" locked="0" layoutInCell="1" allowOverlap="1">
                  <wp:simplePos x="0" y="0"/>
                  <wp:positionH relativeFrom="column">
                    <wp:posOffset>133350</wp:posOffset>
                  </wp:positionH>
                  <wp:positionV relativeFrom="paragraph">
                    <wp:posOffset>28575</wp:posOffset>
                  </wp:positionV>
                  <wp:extent cx="466725" cy="419100"/>
                  <wp:effectExtent l="19050" t="0" r="9525" b="0"/>
                  <wp:wrapNone/>
                  <wp:docPr id="99" name="Imagem 9"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LD531 - ANEL CHATO PARA HIDROMETRO (30,8X22,9MM)"/>
                          <pic:cNvPicPr>
                            <a:picLocks noChangeAspect="1" noChangeArrowheads="1"/>
                          </pic:cNvPicPr>
                        </pic:nvPicPr>
                        <pic:blipFill>
                          <a:blip r:embed="rId21" cstate="print"/>
                          <a:srcRect/>
                          <a:stretch>
                            <a:fillRect/>
                          </a:stretch>
                        </pic:blipFill>
                        <pic:spPr bwMode="auto">
                          <a:xfrm>
                            <a:off x="0" y="0"/>
                            <a:ext cx="466725"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rPr>
                <w:color w:val="000000"/>
                <w:sz w:val="22"/>
                <w:szCs w:val="22"/>
              </w:rPr>
            </w:pPr>
            <w:r w:rsidRPr="00056CB5">
              <w:rPr>
                <w:color w:val="000000"/>
                <w:sz w:val="22"/>
                <w:szCs w:val="22"/>
              </w:rPr>
              <w:t>Anel de vedação, confeccionado de material borracha para colocação em hidrômetro ¾”;</w:t>
            </w:r>
          </w:p>
        </w:tc>
      </w:tr>
      <w:tr w:rsidR="00056CB5" w:rsidRPr="00056CB5" w:rsidTr="00056CB5">
        <w:trPr>
          <w:trHeight w:val="15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39104" behindDoc="0" locked="0" layoutInCell="1" allowOverlap="1">
                  <wp:simplePos x="0" y="0"/>
                  <wp:positionH relativeFrom="column">
                    <wp:posOffset>28575</wp:posOffset>
                  </wp:positionH>
                  <wp:positionV relativeFrom="paragraph">
                    <wp:posOffset>238125</wp:posOffset>
                  </wp:positionV>
                  <wp:extent cx="742950" cy="542925"/>
                  <wp:effectExtent l="19050" t="0" r="0" b="0"/>
                  <wp:wrapNone/>
                  <wp:docPr id="100" name="Imagem 55" descr="bigPhot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bigPhoto_0"/>
                          <pic:cNvPicPr>
                            <a:picLocks noChangeAspect="1" noChangeArrowheads="1"/>
                          </pic:cNvPicPr>
                        </pic:nvPicPr>
                        <pic:blipFill>
                          <a:blip r:embed="rId22" cstate="print"/>
                          <a:srcRect/>
                          <a:stretch>
                            <a:fillRect/>
                          </a:stretch>
                        </pic:blipFill>
                        <pic:spPr bwMode="auto">
                          <a:xfrm>
                            <a:off x="0" y="0"/>
                            <a:ext cx="742950" cy="5429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Bloqueador de ar confeccionado em material bronze, com bitola ¾, totalmente blindado evitando qualquer tipo de contaminação externa.  Impede a passagem de ar pelo hidrômetro e aumenta a vida útil desse e das tubulações.  Funciona em 3 (três) estágios: fechado quando houver ar, aberto quando houver água e liberando ar aos poucos sem marcar no hidrômetro;</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0128" behindDoc="0" locked="0" layoutInCell="1" allowOverlap="1">
                  <wp:simplePos x="0" y="0"/>
                  <wp:positionH relativeFrom="column">
                    <wp:posOffset>76200</wp:posOffset>
                  </wp:positionH>
                  <wp:positionV relativeFrom="paragraph">
                    <wp:posOffset>19050</wp:posOffset>
                  </wp:positionV>
                  <wp:extent cx="590550" cy="428625"/>
                  <wp:effectExtent l="19050" t="0" r="0" b="0"/>
                  <wp:wrapNone/>
                  <wp:docPr id="101" name="Imagem 31" descr="http://t1.gstatic.com/images?q=tbn:ANd9GcRpeqIt0M9QnrUsVfs3wemz-F3h4OwDJ-NQypl7s95G2oHwedB27l7_l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http://t1.gstatic.com/images?q=tbn:ANd9GcRpeqIt0M9QnrUsVfs3wemz-F3h4OwDJ-NQypl7s95G2oHwedB27l7_lz37"/>
                          <pic:cNvPicPr>
                            <a:picLocks noChangeAspect="1" noChangeArrowheads="1"/>
                          </pic:cNvPicPr>
                        </pic:nvPicPr>
                        <pic:blipFill>
                          <a:blip r:embed="rId23" cstate="print"/>
                          <a:srcRect/>
                          <a:stretch>
                            <a:fillRect/>
                          </a:stretch>
                        </pic:blipFill>
                        <pic:spPr bwMode="auto">
                          <a:xfrm>
                            <a:off x="0" y="0"/>
                            <a:ext cx="590550"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Bucha de redução soldável curta, confeccionada de material PVC na cor marrom, com bitola 25mm x 20mm.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1152" behindDoc="0" locked="0" layoutInCell="1" allowOverlap="1">
                  <wp:simplePos x="0" y="0"/>
                  <wp:positionH relativeFrom="column">
                    <wp:posOffset>95250</wp:posOffset>
                  </wp:positionH>
                  <wp:positionV relativeFrom="paragraph">
                    <wp:posOffset>19050</wp:posOffset>
                  </wp:positionV>
                  <wp:extent cx="571500" cy="419100"/>
                  <wp:effectExtent l="19050" t="0" r="0" b="0"/>
                  <wp:wrapNone/>
                  <wp:docPr id="102" name="Imagem 34" descr="http://t1.gstatic.com/images?q=tbn:ANd9GcRpeqIt0M9QnrUsVfs3wemz-F3h4OwDJ-NQypl7s95G2oHwedB27l7_l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http://t1.gstatic.com/images?q=tbn:ANd9GcRpeqIt0M9QnrUsVfs3wemz-F3h4OwDJ-NQypl7s95G2oHwedB27l7_lz37"/>
                          <pic:cNvPicPr>
                            <a:picLocks noChangeAspect="1" noChangeArrowheads="1"/>
                          </pic:cNvPicPr>
                        </pic:nvPicPr>
                        <pic:blipFill>
                          <a:blip r:embed="rId23" cstate="print"/>
                          <a:srcRect/>
                          <a:stretch>
                            <a:fillRect/>
                          </a:stretch>
                        </pic:blipFill>
                        <pic:spPr bwMode="auto">
                          <a:xfrm>
                            <a:off x="0" y="0"/>
                            <a:ext cx="571500"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Bucha de redução soldável curta, confeccionada de material PVC na cor marrom, com bitola 60mm x 50mm.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2176" behindDoc="0" locked="0" layoutInCell="1" allowOverlap="1">
                  <wp:simplePos x="0" y="0"/>
                  <wp:positionH relativeFrom="column">
                    <wp:posOffset>95250</wp:posOffset>
                  </wp:positionH>
                  <wp:positionV relativeFrom="paragraph">
                    <wp:posOffset>38100</wp:posOffset>
                  </wp:positionV>
                  <wp:extent cx="542925" cy="390525"/>
                  <wp:effectExtent l="19050" t="0" r="9525" b="0"/>
                  <wp:wrapNone/>
                  <wp:docPr id="103" name="Imagem 37" descr="http://t1.gstatic.com/images?q=tbn:ANd9GcRpeqIt0M9QnrUsVfs3wemz-F3h4OwDJ-NQypl7s95G2oHwedB27l7_l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descr="http://t1.gstatic.com/images?q=tbn:ANd9GcRpeqIt0M9QnrUsVfs3wemz-F3h4OwDJ-NQypl7s95G2oHwedB27l7_lz37"/>
                          <pic:cNvPicPr>
                            <a:picLocks noChangeAspect="1" noChangeArrowheads="1"/>
                          </pic:cNvPicPr>
                        </pic:nvPicPr>
                        <pic:blipFill>
                          <a:blip r:embed="rId24" cstate="print"/>
                          <a:srcRect/>
                          <a:stretch>
                            <a:fillRect/>
                          </a:stretch>
                        </pic:blipFill>
                        <pic:spPr bwMode="auto">
                          <a:xfrm>
                            <a:off x="0" y="0"/>
                            <a:ext cx="542925" cy="3905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Bucha de redução soldável curta, confeccionada de material PVC na cor marrom, com bitola 75mm x 60mm.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3200" behindDoc="0" locked="0" layoutInCell="1" allowOverlap="1">
                  <wp:simplePos x="0" y="0"/>
                  <wp:positionH relativeFrom="column">
                    <wp:posOffset>66675</wp:posOffset>
                  </wp:positionH>
                  <wp:positionV relativeFrom="paragraph">
                    <wp:posOffset>19050</wp:posOffset>
                  </wp:positionV>
                  <wp:extent cx="590550" cy="419100"/>
                  <wp:effectExtent l="19050" t="0" r="0" b="0"/>
                  <wp:wrapNone/>
                  <wp:docPr id="104" name="Picture 624" descr="http://t1.gstatic.com/images?q=tbn:ANd9GcRpeqIt0M9QnrUsVfs3wemz-F3h4OwDJ-NQypl7s95G2oHwedB27l7_l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t1.gstatic.com/images?q=tbn:ANd9GcRpeqIt0M9QnrUsVfs3wemz-F3h4OwDJ-NQypl7s95G2oHwedB27l7_lz37"/>
                          <pic:cNvPicPr>
                            <a:picLocks noChangeAspect="1" noChangeArrowheads="1"/>
                          </pic:cNvPicPr>
                        </pic:nvPicPr>
                        <pic:blipFill>
                          <a:blip r:embed="rId24" cstate="print"/>
                          <a:srcRect/>
                          <a:stretch>
                            <a:fillRect/>
                          </a:stretch>
                        </pic:blipFill>
                        <pic:spPr bwMode="auto">
                          <a:xfrm>
                            <a:off x="0" y="0"/>
                            <a:ext cx="590550"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Bucha de redução soldável curta, confeccionada de material PVC na cor marrom, com bitola 85mm x 75mm.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4224" behindDoc="0" locked="0" layoutInCell="1" allowOverlap="1">
                  <wp:simplePos x="0" y="0"/>
                  <wp:positionH relativeFrom="column">
                    <wp:posOffset>114300</wp:posOffset>
                  </wp:positionH>
                  <wp:positionV relativeFrom="paragraph">
                    <wp:posOffset>28575</wp:posOffset>
                  </wp:positionV>
                  <wp:extent cx="571500" cy="409575"/>
                  <wp:effectExtent l="19050" t="0" r="0" b="0"/>
                  <wp:wrapNone/>
                  <wp:docPr id="105" name="Picture 623" descr="http://t1.gstatic.com/images?q=tbn:ANd9GcRpeqIt0M9QnrUsVfs3wemz-F3h4OwDJ-NQypl7s95G2oHwedB27l7_l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t1.gstatic.com/images?q=tbn:ANd9GcRpeqIt0M9QnrUsVfs3wemz-F3h4OwDJ-NQypl7s95G2oHwedB27l7_lz37"/>
                          <pic:cNvPicPr>
                            <a:picLocks noChangeAspect="1" noChangeArrowheads="1"/>
                          </pic:cNvPicPr>
                        </pic:nvPicPr>
                        <pic:blipFill>
                          <a:blip r:embed="rId24" cstate="print"/>
                          <a:srcRect/>
                          <a:stretch>
                            <a:fillRect/>
                          </a:stretch>
                        </pic:blipFill>
                        <pic:spPr bwMode="auto">
                          <a:xfrm>
                            <a:off x="0" y="0"/>
                            <a:ext cx="571500"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Bucha de redução soldável curta, confeccionada de material PVC na cor marrom, com bitola 110mm x 85mm.  Para uso em água fria. Deverá respeitar ABNT NBR 5648:2010;</w:t>
            </w:r>
          </w:p>
        </w:tc>
      </w:tr>
      <w:tr w:rsidR="00056CB5" w:rsidRPr="00056CB5" w:rsidTr="00056CB5">
        <w:trPr>
          <w:trHeight w:val="12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5248" behindDoc="0" locked="0" layoutInCell="1" allowOverlap="1">
                  <wp:simplePos x="0" y="0"/>
                  <wp:positionH relativeFrom="column">
                    <wp:posOffset>38100</wp:posOffset>
                  </wp:positionH>
                  <wp:positionV relativeFrom="paragraph">
                    <wp:posOffset>38100</wp:posOffset>
                  </wp:positionV>
                  <wp:extent cx="352425" cy="333375"/>
                  <wp:effectExtent l="19050" t="0" r="9525" b="0"/>
                  <wp:wrapNone/>
                  <wp:docPr id="106" name="Picture 622" descr="CAP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AP COM BOLSAS"/>
                          <pic:cNvPicPr>
                            <a:picLocks noChangeAspect="1" noChangeArrowheads="1"/>
                          </pic:cNvPicPr>
                        </pic:nvPicPr>
                        <pic:blipFill>
                          <a:blip r:embed="rId25" r:link="rId26" cstate="print"/>
                          <a:srcRect/>
                          <a:stretch>
                            <a:fillRect/>
                          </a:stretch>
                        </pic:blipFill>
                        <pic:spPr bwMode="auto">
                          <a:xfrm>
                            <a:off x="0" y="0"/>
                            <a:ext cx="352425" cy="333375"/>
                          </a:xfrm>
                          <a:prstGeom prst="rect">
                            <a:avLst/>
                          </a:prstGeom>
                          <a:noFill/>
                        </pic:spPr>
                      </pic:pic>
                    </a:graphicData>
                  </a:graphic>
                </wp:anchor>
              </w:drawing>
            </w:r>
            <w:r>
              <w:rPr>
                <w:noProof/>
                <w:color w:val="000000"/>
                <w:sz w:val="22"/>
                <w:szCs w:val="22"/>
              </w:rPr>
              <w:drawing>
                <wp:anchor distT="0" distB="0" distL="114300" distR="114300" simplePos="0" relativeHeight="251446272" behindDoc="0" locked="0" layoutInCell="1" allowOverlap="1">
                  <wp:simplePos x="0" y="0"/>
                  <wp:positionH relativeFrom="column">
                    <wp:posOffset>304800</wp:posOffset>
                  </wp:positionH>
                  <wp:positionV relativeFrom="paragraph">
                    <wp:posOffset>314325</wp:posOffset>
                  </wp:positionV>
                  <wp:extent cx="447675" cy="409575"/>
                  <wp:effectExtent l="19050" t="0" r="9525" b="0"/>
                  <wp:wrapNone/>
                  <wp:docPr id="107" name="Picture 621" descr="CAP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AP COM BOLSAS"/>
                          <pic:cNvPicPr>
                            <a:picLocks noChangeAspect="1" noChangeArrowheads="1"/>
                          </pic:cNvPicPr>
                        </pic:nvPicPr>
                        <pic:blipFill>
                          <a:blip r:embed="rId27" r:link="rId28" cstate="print"/>
                          <a:srcRect/>
                          <a:stretch>
                            <a:fillRect/>
                          </a:stretch>
                        </pic:blipFill>
                        <pic:spPr bwMode="auto">
                          <a:xfrm>
                            <a:off x="0" y="0"/>
                            <a:ext cx="447675"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com bolsas para PVC PBA, confeccionada de material polipropileno, na cor azul.  Bitola DN 50.  No desenho técnico ao lado as medidas correspondentes são: B=89mm / H=97mm / C=30mm. Deverá respeitar ABNT NBR 9822:2012;</w:t>
            </w:r>
          </w:p>
        </w:tc>
      </w:tr>
      <w:tr w:rsidR="00056CB5" w:rsidRPr="00056CB5" w:rsidTr="00056CB5">
        <w:trPr>
          <w:trHeight w:val="130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7296" behindDoc="0" locked="0" layoutInCell="1" allowOverlap="1">
                  <wp:simplePos x="0" y="0"/>
                  <wp:positionH relativeFrom="column">
                    <wp:posOffset>85725</wp:posOffset>
                  </wp:positionH>
                  <wp:positionV relativeFrom="paragraph">
                    <wp:posOffset>85725</wp:posOffset>
                  </wp:positionV>
                  <wp:extent cx="333375" cy="314325"/>
                  <wp:effectExtent l="19050" t="0" r="9525" b="0"/>
                  <wp:wrapNone/>
                  <wp:docPr id="108" name="Picture 620" descr="CAP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AP COM BOLSAS"/>
                          <pic:cNvPicPr>
                            <a:picLocks noChangeAspect="1" noChangeArrowheads="1"/>
                          </pic:cNvPicPr>
                        </pic:nvPicPr>
                        <pic:blipFill>
                          <a:blip r:embed="rId29" r:link="rId26" cstate="print"/>
                          <a:srcRect/>
                          <a:stretch>
                            <a:fillRect/>
                          </a:stretch>
                        </pic:blipFill>
                        <pic:spPr bwMode="auto">
                          <a:xfrm>
                            <a:off x="0" y="0"/>
                            <a:ext cx="333375" cy="314325"/>
                          </a:xfrm>
                          <a:prstGeom prst="rect">
                            <a:avLst/>
                          </a:prstGeom>
                          <a:noFill/>
                        </pic:spPr>
                      </pic:pic>
                    </a:graphicData>
                  </a:graphic>
                </wp:anchor>
              </w:drawing>
            </w:r>
            <w:r>
              <w:rPr>
                <w:noProof/>
                <w:color w:val="000000"/>
                <w:sz w:val="22"/>
                <w:szCs w:val="22"/>
              </w:rPr>
              <w:drawing>
                <wp:anchor distT="0" distB="0" distL="114300" distR="114300" simplePos="0" relativeHeight="251448320" behindDoc="0" locked="0" layoutInCell="1" allowOverlap="1">
                  <wp:simplePos x="0" y="0"/>
                  <wp:positionH relativeFrom="column">
                    <wp:posOffset>342900</wp:posOffset>
                  </wp:positionH>
                  <wp:positionV relativeFrom="paragraph">
                    <wp:posOffset>342900</wp:posOffset>
                  </wp:positionV>
                  <wp:extent cx="419100" cy="457200"/>
                  <wp:effectExtent l="19050" t="0" r="0" b="0"/>
                  <wp:wrapNone/>
                  <wp:docPr id="109" name="Picture 619" descr="CAP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AP COM BOLSAS"/>
                          <pic:cNvPicPr>
                            <a:picLocks noChangeAspect="1" noChangeArrowheads="1"/>
                          </pic:cNvPicPr>
                        </pic:nvPicPr>
                        <pic:blipFill>
                          <a:blip r:embed="rId30" r:link="rId28" cstate="print"/>
                          <a:srcRect/>
                          <a:stretch>
                            <a:fillRect/>
                          </a:stretch>
                        </pic:blipFill>
                        <pic:spPr bwMode="auto">
                          <a:xfrm>
                            <a:off x="0" y="0"/>
                            <a:ext cx="419100" cy="4572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com bolsas para PVC PBA, confeccionada de material polipropileno, na cor azul.  Bitola DN 75.  No desenho técnico ao lado as medidas correspondentes são: B=120mm / H=110mm / C=30mm. Deverá respeitar ABNT NBR 9822:2012;</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23</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72" type="#_x0000_t75" style="position:absolute;left:0;text-align:left;margin-left:16.5pt;margin-top:6pt;width:24.75pt;height:25.5pt;z-index:251590656;mso-position-horizontal-relative:text;mso-position-vertical-relative:text">
                  <v:imagedata r:id="rId31" o:title=""/>
                </v:shape>
                <o:OLEObject Type="Embed" ProgID="PBrush" ShapeID="_x0000_s1272" DrawAspect="Content" ObjectID="_1436081464" r:id="rId3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soldável confeccionado de material PVC na cor marrom, com bitola 25mm.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24</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73" type="#_x0000_t75" style="position:absolute;left:0;text-align:left;margin-left:15.75pt;margin-top:5.25pt;width:24pt;height:24.75pt;z-index:251591680;mso-position-horizontal-relative:text;mso-position-vertical-relative:text">
                  <v:imagedata r:id="rId31" o:title=""/>
                </v:shape>
                <o:OLEObject Type="Embed" ProgID="PBrush" ShapeID="_x0000_s1273" DrawAspect="Content" ObjectID="_1436081465" r:id="rId3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soldável confeccionado de material PVC na cor marrom, com bitola 50mm.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25</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74" type="#_x0000_t75" style="position:absolute;left:0;text-align:left;margin-left:15pt;margin-top:5.25pt;width:27.75pt;height:28.5pt;z-index:251592704;mso-position-horizontal-relative:text;mso-position-vertical-relative:text">
                  <v:imagedata r:id="rId31" o:title=""/>
                </v:shape>
                <o:OLEObject Type="Embed" ProgID="PBrush" ShapeID="_x0000_s1274" DrawAspect="Content" ObjectID="_1436081466" r:id="rId34"/>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soldável confeccionado de material PVC na cor marrom, com bitola 60mm.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75" type="#_x0000_t75" style="position:absolute;left:0;text-align:left;margin-left:15.75pt;margin-top:4.5pt;width:27pt;height:27.75pt;z-index:251593728;mso-position-horizontal-relative:text;mso-position-vertical-relative:text">
                  <v:imagedata r:id="rId31" o:title=""/>
                </v:shape>
                <o:OLEObject Type="Embed" ProgID="PBrush" ShapeID="_x0000_s1275" DrawAspect="Content" ObjectID="_1436081467" r:id="rId35"/>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soldável confeccionado de material PVC na cor marrom, com bitola 75mm.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76" type="#_x0000_t75" style="position:absolute;left:0;text-align:left;margin-left:11.25pt;margin-top:3pt;width:30.75pt;height:31.5pt;z-index:251594752;mso-position-horizontal-relative:text;mso-position-vertical-relative:text">
                  <v:imagedata r:id="rId31" o:title=""/>
                </v:shape>
                <o:OLEObject Type="Embed" ProgID="PBrush" ShapeID="_x0000_s1276" DrawAspect="Content" ObjectID="_1436081468" r:id="rId36"/>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soldável confeccionado de material PVC na cor marrom, com bitola 85mm.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28</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77" type="#_x0000_t75" style="position:absolute;left:0;text-align:left;margin-left:10.5pt;margin-top:2.25pt;width:30.75pt;height:31.5pt;z-index:251595776;mso-position-horizontal-relative:text;mso-position-vertical-relative:text">
                  <v:imagedata r:id="rId31" o:title=""/>
                </v:shape>
                <o:OLEObject Type="Embed" ProgID="PBrush" ShapeID="_x0000_s1277" DrawAspect="Content" ObjectID="_1436081469" r:id="rId37"/>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Cap soldável confeccionado de material PVC na cor marrom, com bitola 110mm.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49344" behindDoc="0" locked="0" layoutInCell="1" allowOverlap="1">
                  <wp:simplePos x="0" y="0"/>
                  <wp:positionH relativeFrom="column">
                    <wp:posOffset>133350</wp:posOffset>
                  </wp:positionH>
                  <wp:positionV relativeFrom="paragraph">
                    <wp:posOffset>19050</wp:posOffset>
                  </wp:positionV>
                  <wp:extent cx="428625" cy="428625"/>
                  <wp:effectExtent l="19050" t="0" r="9525" b="0"/>
                  <wp:wrapNone/>
                  <wp:docPr id="110" name="Imagem 46" descr="http://www.acquafort.com.br/colar_tom_trav_buc_la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http://www.acquafort.com.br/colar_tom_trav_buc_latao.jpg"/>
                          <pic:cNvPicPr>
                            <a:picLocks noChangeAspect="1" noChangeArrowheads="1"/>
                          </pic:cNvPicPr>
                        </pic:nvPicPr>
                        <pic:blipFill>
                          <a:blip r:embed="rId38" cstate="print"/>
                          <a:srcRect/>
                          <a:stretch>
                            <a:fillRect/>
                          </a:stretch>
                        </pic:blipFill>
                        <pic:spPr bwMode="auto">
                          <a:xfrm>
                            <a:off x="0" y="0"/>
                            <a:ext cx="428625"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Colar tomada com travas bucha latão em PVC rígido. Confeccionado em polipropileno, na cor azul, com bitola de 60mm x ¾”.   Deverá respeitar ABNT NBR 10930;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0368" behindDoc="0" locked="0" layoutInCell="1" allowOverlap="1">
                  <wp:simplePos x="0" y="0"/>
                  <wp:positionH relativeFrom="column">
                    <wp:posOffset>133350</wp:posOffset>
                  </wp:positionH>
                  <wp:positionV relativeFrom="paragraph">
                    <wp:posOffset>28575</wp:posOffset>
                  </wp:positionV>
                  <wp:extent cx="438150" cy="438150"/>
                  <wp:effectExtent l="19050" t="0" r="0" b="0"/>
                  <wp:wrapNone/>
                  <wp:docPr id="111" name="Imagem 17" descr="http://www.acquafort.com.br/colar_tom_trav_buc_la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http://www.acquafort.com.br/colar_tom_trav_buc_latao.jpg"/>
                          <pic:cNvPicPr>
                            <a:picLocks noChangeAspect="1" noChangeArrowheads="1"/>
                          </pic:cNvPicPr>
                        </pic:nvPicPr>
                        <pic:blipFill>
                          <a:blip r:embed="rId38" cstate="print"/>
                          <a:srcRect/>
                          <a:stretch>
                            <a:fillRect/>
                          </a:stretch>
                        </pic:blipFill>
                        <pic:spPr bwMode="auto">
                          <a:xfrm>
                            <a:off x="0" y="0"/>
                            <a:ext cx="438150" cy="4381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Colar tomada com travas bucha latão em PVC rígido. Confeccionado em polipropileno, na cor azul, com bitola de 85mm x ¾”.   Deverá respeitar ABNT NBR 10930;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1392" behindDoc="0" locked="0" layoutInCell="1" allowOverlap="1">
                  <wp:simplePos x="0" y="0"/>
                  <wp:positionH relativeFrom="column">
                    <wp:posOffset>152400</wp:posOffset>
                  </wp:positionH>
                  <wp:positionV relativeFrom="paragraph">
                    <wp:posOffset>28575</wp:posOffset>
                  </wp:positionV>
                  <wp:extent cx="400050" cy="390525"/>
                  <wp:effectExtent l="19050" t="0" r="0" b="0"/>
                  <wp:wrapNone/>
                  <wp:docPr id="112" name="Imagem 52" descr="http://valmaster.com.br/images/produtos/235-thumb-colar%20tomada%20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http://valmaster.com.br/images/produtos/235-thumb-colar%20tomada%20pvc"/>
                          <pic:cNvPicPr>
                            <a:picLocks noChangeAspect="1" noChangeArrowheads="1"/>
                          </pic:cNvPicPr>
                        </pic:nvPicPr>
                        <pic:blipFill>
                          <a:blip r:embed="rId39" cstate="print"/>
                          <a:srcRect/>
                          <a:stretch>
                            <a:fillRect/>
                          </a:stretch>
                        </pic:blipFill>
                        <pic:spPr bwMode="auto">
                          <a:xfrm>
                            <a:off x="0" y="0"/>
                            <a:ext cx="400050" cy="3905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Colar tomada com travas </w:t>
            </w:r>
            <w:smartTag w:uri="urn:schemas-microsoft-com:office:smarttags" w:element="PersonName">
              <w:smartTagPr>
                <w:attr w:name="ProductID" w:val="em PVC. Confeccionado"/>
              </w:smartTagPr>
              <w:r w:rsidRPr="00056CB5">
                <w:rPr>
                  <w:color w:val="000000"/>
                  <w:sz w:val="22"/>
                  <w:szCs w:val="22"/>
                </w:rPr>
                <w:t>em PVC. Confeccionado</w:t>
              </w:r>
            </w:smartTag>
            <w:r w:rsidRPr="00056CB5">
              <w:rPr>
                <w:color w:val="000000"/>
                <w:sz w:val="22"/>
                <w:szCs w:val="22"/>
              </w:rPr>
              <w:t xml:space="preserve"> em polipropileno, na cor marrom, com bitola 50mm x ¾”.   Deverá respeitar ABNT NBR 10930;</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2416" behindDoc="0" locked="0" layoutInCell="1" allowOverlap="1">
                  <wp:simplePos x="0" y="0"/>
                  <wp:positionH relativeFrom="column">
                    <wp:posOffset>57150</wp:posOffset>
                  </wp:positionH>
                  <wp:positionV relativeFrom="paragraph">
                    <wp:posOffset>47625</wp:posOffset>
                  </wp:positionV>
                  <wp:extent cx="647700" cy="647700"/>
                  <wp:effectExtent l="19050" t="0" r="0" b="0"/>
                  <wp:wrapNone/>
                  <wp:docPr id="113" name="Imagem 88" descr="Cotovelo macho com adaptador p/ P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descr="Cotovelo macho com adaptador p/ PEAD"/>
                          <pic:cNvPicPr>
                            <a:picLocks noChangeAspect="1" noChangeArrowheads="1"/>
                          </pic:cNvPicPr>
                        </pic:nvPicPr>
                        <pic:blipFill>
                          <a:blip r:embed="rId40" cstate="print"/>
                          <a:srcRect/>
                          <a:stretch>
                            <a:fillRect/>
                          </a:stretch>
                        </pic:blipFill>
                        <pic:spPr bwMode="auto">
                          <a:xfrm>
                            <a:off x="0" y="0"/>
                            <a:ext cx="647700" cy="6477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Cotovelo 90º com adaptador de compressão para PEAD, confeccionado de polipropileno, na cor preta.  Bitola 20mmx1/2 polegada. Promove a ligação entre tubos de PE com junta mecânica de compressão, ou tubos de PE com tubos de outros materiais.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3440" behindDoc="0" locked="0" layoutInCell="1" allowOverlap="1">
                  <wp:simplePos x="0" y="0"/>
                  <wp:positionH relativeFrom="column">
                    <wp:posOffset>114300</wp:posOffset>
                  </wp:positionH>
                  <wp:positionV relativeFrom="paragraph">
                    <wp:posOffset>47625</wp:posOffset>
                  </wp:positionV>
                  <wp:extent cx="628650" cy="685800"/>
                  <wp:effectExtent l="19050" t="0" r="0" b="0"/>
                  <wp:wrapNone/>
                  <wp:docPr id="114" name="Picture 608" descr="Cotovelo macho com adaptador p/ P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otovelo macho com adaptador p/ PEAD"/>
                          <pic:cNvPicPr>
                            <a:picLocks noChangeAspect="1" noChangeArrowheads="1"/>
                          </pic:cNvPicPr>
                        </pic:nvPicPr>
                        <pic:blipFill>
                          <a:blip r:embed="rId41" cstate="print"/>
                          <a:srcRect/>
                          <a:stretch>
                            <a:fillRect/>
                          </a:stretch>
                        </pic:blipFill>
                        <pic:spPr bwMode="auto">
                          <a:xfrm>
                            <a:off x="0" y="0"/>
                            <a:ext cx="628650" cy="6858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Cotovelo 90º com adaptador de compressão para PEAD, confeccionado de polipropileno, na cor preta.  Bitola 20mmx3/4 polegada. Promove a ligação entre tubos de PE com junta mecânica de compressão, ou tubos de PE com tubos de outros materiais.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4464" behindDoc="0" locked="0" layoutInCell="1" allowOverlap="1">
                  <wp:simplePos x="0" y="0"/>
                  <wp:positionH relativeFrom="column">
                    <wp:posOffset>76200</wp:posOffset>
                  </wp:positionH>
                  <wp:positionV relativeFrom="paragraph">
                    <wp:posOffset>47625</wp:posOffset>
                  </wp:positionV>
                  <wp:extent cx="628650" cy="676275"/>
                  <wp:effectExtent l="19050" t="0" r="0" b="0"/>
                  <wp:wrapNone/>
                  <wp:docPr id="115" name="Picture 607" descr="Cotovelo macho com adaptador p/ P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otovelo macho com adaptador p/ PEAD"/>
                          <pic:cNvPicPr>
                            <a:picLocks noChangeAspect="1" noChangeArrowheads="1"/>
                          </pic:cNvPicPr>
                        </pic:nvPicPr>
                        <pic:blipFill>
                          <a:blip r:embed="rId42" cstate="print"/>
                          <a:srcRect/>
                          <a:stretch>
                            <a:fillRect/>
                          </a:stretch>
                        </pic:blipFill>
                        <pic:spPr bwMode="auto">
                          <a:xfrm>
                            <a:off x="0" y="0"/>
                            <a:ext cx="628650" cy="6762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Cotovelo 90º com adaptador de compressão para PEAD, confeccionado de polipropileno, na cor preta.  Bitola 20mmx1 polegada. Promove a ligação entre tubos de PE com junta mecânica de compressão, ou tubos de PE com tubos de outros materiais.  Deverá respeitar ABNT NBR 9798/1987;</w:t>
            </w:r>
          </w:p>
        </w:tc>
      </w:tr>
      <w:tr w:rsidR="00056CB5" w:rsidRPr="00056CB5" w:rsidTr="00056CB5">
        <w:trPr>
          <w:trHeight w:val="207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5488" behindDoc="0" locked="0" layoutInCell="1" allowOverlap="1">
                  <wp:simplePos x="0" y="0"/>
                  <wp:positionH relativeFrom="column">
                    <wp:posOffset>114300</wp:posOffset>
                  </wp:positionH>
                  <wp:positionV relativeFrom="paragraph">
                    <wp:posOffset>47625</wp:posOffset>
                  </wp:positionV>
                  <wp:extent cx="619125" cy="533400"/>
                  <wp:effectExtent l="19050" t="0" r="9525" b="0"/>
                  <wp:wrapNone/>
                  <wp:docPr id="116" name="Imagem 66" descr="http://www.sgpam.com.br/img/produtos/Cruzeta_klikso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http://www.sgpam.com.br/img/produtos/Cruzeta_klikso_azul.gif"/>
                          <pic:cNvPicPr>
                            <a:picLocks noChangeAspect="1" noChangeArrowheads="1"/>
                          </pic:cNvPicPr>
                        </pic:nvPicPr>
                        <pic:blipFill>
                          <a:blip r:embed="rId43" cstate="print"/>
                          <a:srcRect/>
                          <a:stretch>
                            <a:fillRect/>
                          </a:stretch>
                        </pic:blipFill>
                        <pic:spPr bwMode="auto">
                          <a:xfrm>
                            <a:off x="0" y="0"/>
                            <a:ext cx="619125" cy="533400"/>
                          </a:xfrm>
                          <a:prstGeom prst="rect">
                            <a:avLst/>
                          </a:prstGeom>
                          <a:noFill/>
                        </pic:spPr>
                      </pic:pic>
                    </a:graphicData>
                  </a:graphic>
                </wp:anchor>
              </w:drawing>
            </w:r>
            <w:r>
              <w:rPr>
                <w:noProof/>
                <w:color w:val="000000"/>
                <w:sz w:val="22"/>
                <w:szCs w:val="22"/>
              </w:rPr>
              <w:drawing>
                <wp:anchor distT="0" distB="0" distL="114300" distR="114300" simplePos="0" relativeHeight="251456512" behindDoc="0" locked="0" layoutInCell="1" allowOverlap="1">
                  <wp:simplePos x="0" y="0"/>
                  <wp:positionH relativeFrom="column">
                    <wp:posOffset>47625</wp:posOffset>
                  </wp:positionH>
                  <wp:positionV relativeFrom="paragraph">
                    <wp:posOffset>638175</wp:posOffset>
                  </wp:positionV>
                  <wp:extent cx="723900" cy="600075"/>
                  <wp:effectExtent l="19050" t="0" r="0" b="0"/>
                  <wp:wrapNone/>
                  <wp:docPr id="117" name="Picture 605" descr="CRUZET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RUZETA COM BOLSAS"/>
                          <pic:cNvPicPr>
                            <a:picLocks noChangeAspect="1" noChangeArrowheads="1"/>
                          </pic:cNvPicPr>
                        </pic:nvPicPr>
                        <pic:blipFill>
                          <a:blip r:embed="rId44" r:link="rId45" cstate="print"/>
                          <a:srcRect/>
                          <a:stretch>
                            <a:fillRect/>
                          </a:stretch>
                        </pic:blipFill>
                        <pic:spPr bwMode="auto">
                          <a:xfrm>
                            <a:off x="0" y="0"/>
                            <a:ext cx="723900" cy="6000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Cruzeta com bolsas para PVC PBA, confeccionada de material polipropileno, na cor azul.  Bitola DN 50x50.  No desenho técnico ao lado as medidas correspondentes são: B=89mm / L=246mm. Deverá respeitar ABNT NBR 9822:2012;</w:t>
            </w:r>
          </w:p>
        </w:tc>
      </w:tr>
      <w:tr w:rsidR="00056CB5" w:rsidRPr="00056CB5" w:rsidTr="00056CB5">
        <w:trPr>
          <w:trHeight w:val="20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36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7536" behindDoc="0" locked="0" layoutInCell="1" allowOverlap="1">
                  <wp:simplePos x="0" y="0"/>
                  <wp:positionH relativeFrom="column">
                    <wp:posOffset>66675</wp:posOffset>
                  </wp:positionH>
                  <wp:positionV relativeFrom="paragraph">
                    <wp:posOffset>57150</wp:posOffset>
                  </wp:positionV>
                  <wp:extent cx="704850" cy="466725"/>
                  <wp:effectExtent l="19050" t="0" r="0" b="0"/>
                  <wp:wrapNone/>
                  <wp:docPr id="118" name="Picture 604" descr="http://www.sgpam.com.br/img/produtos/Cruzeta_klikso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www.sgpam.com.br/img/produtos/Cruzeta_klikso_azul.gif"/>
                          <pic:cNvPicPr>
                            <a:picLocks noChangeAspect="1" noChangeArrowheads="1"/>
                          </pic:cNvPicPr>
                        </pic:nvPicPr>
                        <pic:blipFill>
                          <a:blip r:embed="rId43" cstate="print"/>
                          <a:srcRect/>
                          <a:stretch>
                            <a:fillRect/>
                          </a:stretch>
                        </pic:blipFill>
                        <pic:spPr bwMode="auto">
                          <a:xfrm>
                            <a:off x="0" y="0"/>
                            <a:ext cx="704850" cy="466725"/>
                          </a:xfrm>
                          <a:prstGeom prst="rect">
                            <a:avLst/>
                          </a:prstGeom>
                          <a:noFill/>
                        </pic:spPr>
                      </pic:pic>
                    </a:graphicData>
                  </a:graphic>
                </wp:anchor>
              </w:drawing>
            </w:r>
            <w:r>
              <w:rPr>
                <w:noProof/>
                <w:color w:val="000000"/>
                <w:sz w:val="22"/>
                <w:szCs w:val="22"/>
              </w:rPr>
              <w:drawing>
                <wp:anchor distT="0" distB="0" distL="114300" distR="114300" simplePos="0" relativeHeight="251458560" behindDoc="0" locked="0" layoutInCell="1" allowOverlap="1">
                  <wp:simplePos x="0" y="0"/>
                  <wp:positionH relativeFrom="column">
                    <wp:posOffset>19050</wp:posOffset>
                  </wp:positionH>
                  <wp:positionV relativeFrom="paragraph">
                    <wp:posOffset>561975</wp:posOffset>
                  </wp:positionV>
                  <wp:extent cx="762000" cy="609600"/>
                  <wp:effectExtent l="19050" t="0" r="0" b="0"/>
                  <wp:wrapNone/>
                  <wp:docPr id="119" name="Picture 603" descr="CRUZET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RUZETA COM BOLSAS"/>
                          <pic:cNvPicPr>
                            <a:picLocks noChangeAspect="1" noChangeArrowheads="1"/>
                          </pic:cNvPicPr>
                        </pic:nvPicPr>
                        <pic:blipFill>
                          <a:blip r:embed="rId44" r:link="rId45" cstate="print"/>
                          <a:srcRect/>
                          <a:stretch>
                            <a:fillRect/>
                          </a:stretch>
                        </pic:blipFill>
                        <pic:spPr bwMode="auto">
                          <a:xfrm>
                            <a:off x="0" y="0"/>
                            <a:ext cx="762000" cy="6096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Cruzeta com bolsas para PVC PBA, confeccionada de material polipropileno, na cor azul.  Bitola DN 75x75.  No desenho técnico ao lado as medidas correspondentes são: B=120mm / L=292mm. Deverá respeitar ABNT NBR 9822:2012;</w:t>
            </w:r>
          </w:p>
        </w:tc>
      </w:tr>
      <w:tr w:rsidR="00056CB5" w:rsidRPr="00056CB5" w:rsidTr="00056CB5">
        <w:trPr>
          <w:trHeight w:val="205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59584" behindDoc="0" locked="0" layoutInCell="1" allowOverlap="1">
                  <wp:simplePos x="0" y="0"/>
                  <wp:positionH relativeFrom="column">
                    <wp:posOffset>66675</wp:posOffset>
                  </wp:positionH>
                  <wp:positionV relativeFrom="paragraph">
                    <wp:posOffset>66675</wp:posOffset>
                  </wp:positionV>
                  <wp:extent cx="714375" cy="476250"/>
                  <wp:effectExtent l="19050" t="0" r="9525" b="0"/>
                  <wp:wrapNone/>
                  <wp:docPr id="120" name="Picture 602" descr="http://www.sgpam.com.br/img/produtos/Cruzeta_klikso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sgpam.com.br/img/produtos/Cruzeta_klikso_azul.gif"/>
                          <pic:cNvPicPr>
                            <a:picLocks noChangeAspect="1" noChangeArrowheads="1"/>
                          </pic:cNvPicPr>
                        </pic:nvPicPr>
                        <pic:blipFill>
                          <a:blip r:embed="rId43" cstate="print"/>
                          <a:srcRect/>
                          <a:stretch>
                            <a:fillRect/>
                          </a:stretch>
                        </pic:blipFill>
                        <pic:spPr bwMode="auto">
                          <a:xfrm>
                            <a:off x="0" y="0"/>
                            <a:ext cx="714375" cy="476250"/>
                          </a:xfrm>
                          <a:prstGeom prst="rect">
                            <a:avLst/>
                          </a:prstGeom>
                          <a:noFill/>
                        </pic:spPr>
                      </pic:pic>
                    </a:graphicData>
                  </a:graphic>
                </wp:anchor>
              </w:drawing>
            </w:r>
            <w:r>
              <w:rPr>
                <w:noProof/>
                <w:color w:val="000000"/>
                <w:sz w:val="22"/>
                <w:szCs w:val="22"/>
              </w:rPr>
              <w:drawing>
                <wp:anchor distT="0" distB="0" distL="114300" distR="114300" simplePos="0" relativeHeight="251460608" behindDoc="0" locked="0" layoutInCell="1" allowOverlap="1">
                  <wp:simplePos x="0" y="0"/>
                  <wp:positionH relativeFrom="column">
                    <wp:posOffset>57150</wp:posOffset>
                  </wp:positionH>
                  <wp:positionV relativeFrom="paragraph">
                    <wp:posOffset>628650</wp:posOffset>
                  </wp:positionV>
                  <wp:extent cx="704850" cy="561975"/>
                  <wp:effectExtent l="19050" t="0" r="0" b="0"/>
                  <wp:wrapNone/>
                  <wp:docPr id="121" name="Picture 601" descr="CRUZET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RUZETA COM BOLSAS"/>
                          <pic:cNvPicPr>
                            <a:picLocks noChangeAspect="1" noChangeArrowheads="1"/>
                          </pic:cNvPicPr>
                        </pic:nvPicPr>
                        <pic:blipFill>
                          <a:blip r:embed="rId44" r:link="rId45" cstate="print"/>
                          <a:srcRect/>
                          <a:stretch>
                            <a:fillRect/>
                          </a:stretch>
                        </pic:blipFill>
                        <pic:spPr bwMode="auto">
                          <a:xfrm>
                            <a:off x="0" y="0"/>
                            <a:ext cx="704850" cy="5619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Cruzeta com bolsas para PVC PBA, confeccionada de material polipropileno, na cor azul.  Bitola DN 100x100.  No desenho técnico ao lado as medidas correspondentes são: B=146mm / L=332mm. Deverá respeitar ABNT NBR 9822:2012;</w:t>
            </w:r>
          </w:p>
        </w:tc>
      </w:tr>
      <w:tr w:rsidR="00056CB5" w:rsidRPr="00056CB5" w:rsidTr="00056CB5">
        <w:trPr>
          <w:trHeight w:val="15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1632" behindDoc="0" locked="0" layoutInCell="1" allowOverlap="1">
                  <wp:simplePos x="0" y="0"/>
                  <wp:positionH relativeFrom="column">
                    <wp:posOffset>19050</wp:posOffset>
                  </wp:positionH>
                  <wp:positionV relativeFrom="paragraph">
                    <wp:posOffset>66675</wp:posOffset>
                  </wp:positionV>
                  <wp:extent cx="723900" cy="714375"/>
                  <wp:effectExtent l="19050" t="0" r="0" b="0"/>
                  <wp:wrapNone/>
                  <wp:docPr id="122" name="Picture 600" descr="Curva Defof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rva Defofo 45º"/>
                          <pic:cNvPicPr>
                            <a:picLocks noChangeAspect="1" noChangeArrowheads="1"/>
                          </pic:cNvPicPr>
                        </pic:nvPicPr>
                        <pic:blipFill>
                          <a:blip r:embed="rId46" r:link="rId47" cstate="print"/>
                          <a:srcRect/>
                          <a:stretch>
                            <a:fillRect/>
                          </a:stretch>
                        </pic:blipFill>
                        <pic:spPr bwMode="auto">
                          <a:xfrm>
                            <a:off x="0" y="0"/>
                            <a:ext cx="723900" cy="7143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Curva 45º DE FOFO MPVC JEI, fabricado em PVC sigma 12, porém com a adição de um agente modificador de impacto, tornando-o mais dúctil, ou seja, mais resistente a impactos, na cor azul, bitola medindo 200mm. Para uso em saneamento de água. Deverá respeitar ABNT NBR 5647-1:2004 Versão Corrigida:2007;  </w:t>
            </w:r>
          </w:p>
        </w:tc>
      </w:tr>
      <w:tr w:rsidR="00056CB5" w:rsidRPr="00056CB5" w:rsidTr="00056CB5">
        <w:trPr>
          <w:trHeight w:val="19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2656" behindDoc="0" locked="0" layoutInCell="1" allowOverlap="1">
                  <wp:simplePos x="0" y="0"/>
                  <wp:positionH relativeFrom="column">
                    <wp:posOffset>95250</wp:posOffset>
                  </wp:positionH>
                  <wp:positionV relativeFrom="paragraph">
                    <wp:posOffset>533400</wp:posOffset>
                  </wp:positionV>
                  <wp:extent cx="647700" cy="619125"/>
                  <wp:effectExtent l="19050" t="0" r="0" b="0"/>
                  <wp:wrapNone/>
                  <wp:docPr id="123" name="Picture 598" descr="CURVA 90°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RVA 90° COM BOLSAS"/>
                          <pic:cNvPicPr>
                            <a:picLocks noChangeAspect="1" noChangeArrowheads="1"/>
                          </pic:cNvPicPr>
                        </pic:nvPicPr>
                        <pic:blipFill>
                          <a:blip r:embed="rId48" r:link="rId49" cstate="print"/>
                          <a:srcRect/>
                          <a:stretch>
                            <a:fillRect/>
                          </a:stretch>
                        </pic:blipFill>
                        <pic:spPr bwMode="auto">
                          <a:xfrm>
                            <a:off x="0" y="0"/>
                            <a:ext cx="647700" cy="619125"/>
                          </a:xfrm>
                          <a:prstGeom prst="rect">
                            <a:avLst/>
                          </a:prstGeom>
                          <a:noFill/>
                        </pic:spPr>
                      </pic:pic>
                    </a:graphicData>
                  </a:graphic>
                </wp:anchor>
              </w:drawing>
            </w:r>
            <w:r w:rsidR="00056CB5" w:rsidRPr="00056CB5">
              <w:rPr>
                <w:color w:val="000000"/>
                <w:sz w:val="22"/>
                <w:szCs w:val="22"/>
              </w:rPr>
              <w:pict>
                <v:shape id="_x0000_s1278" type="#_x0000_t75" style="position:absolute;left:0;text-align:left;margin-left:6.75pt;margin-top:3pt;width:51.75pt;height:38.25pt;z-index:251596800;mso-position-horizontal-relative:text;mso-position-vertical-relative:text">
                  <v:imagedata r:id="rId50" o:title=""/>
                </v:shape>
                <o:OLEObject Type="Embed" ProgID="PBrush" ShapeID="_x0000_s1278" DrawAspect="Content" ObjectID="_1436081470" r:id="rId5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Curva 90 com bolsas para PVC PBA, confeccionada de material polipropileno, na cor azul.  Bitola DN 50.  No desenho técnico ao lado as medidas correspondentes são: B=89mm / H=42mm / L=148mm. Deverá respeitar ABNT NBR 9822:2012;</w:t>
            </w:r>
          </w:p>
        </w:tc>
      </w:tr>
      <w:tr w:rsidR="00056CB5" w:rsidRPr="00056CB5" w:rsidTr="00056CB5">
        <w:trPr>
          <w:trHeight w:val="20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3680" behindDoc="0" locked="0" layoutInCell="1" allowOverlap="1">
                  <wp:simplePos x="0" y="0"/>
                  <wp:positionH relativeFrom="column">
                    <wp:posOffset>57150</wp:posOffset>
                  </wp:positionH>
                  <wp:positionV relativeFrom="paragraph">
                    <wp:posOffset>647700</wp:posOffset>
                  </wp:positionV>
                  <wp:extent cx="676275" cy="609600"/>
                  <wp:effectExtent l="19050" t="0" r="9525" b="0"/>
                  <wp:wrapNone/>
                  <wp:docPr id="124" name="Picture 596" descr="CURVA 90°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RVA 90° COM BOLSAS"/>
                          <pic:cNvPicPr>
                            <a:picLocks noChangeAspect="1" noChangeArrowheads="1"/>
                          </pic:cNvPicPr>
                        </pic:nvPicPr>
                        <pic:blipFill>
                          <a:blip r:embed="rId52" r:link="rId49" cstate="print"/>
                          <a:srcRect/>
                          <a:stretch>
                            <a:fillRect/>
                          </a:stretch>
                        </pic:blipFill>
                        <pic:spPr bwMode="auto">
                          <a:xfrm>
                            <a:off x="0" y="0"/>
                            <a:ext cx="676275" cy="609600"/>
                          </a:xfrm>
                          <a:prstGeom prst="rect">
                            <a:avLst/>
                          </a:prstGeom>
                          <a:noFill/>
                        </pic:spPr>
                      </pic:pic>
                    </a:graphicData>
                  </a:graphic>
                </wp:anchor>
              </w:drawing>
            </w:r>
            <w:r w:rsidR="00056CB5" w:rsidRPr="00056CB5">
              <w:rPr>
                <w:color w:val="000000"/>
                <w:sz w:val="22"/>
                <w:szCs w:val="22"/>
              </w:rPr>
              <w:pict>
                <v:shape id="_x0000_s1279" type="#_x0000_t75" style="position:absolute;left:0;text-align:left;margin-left:9pt;margin-top:3pt;width:46.5pt;height:40.5pt;z-index:251597824;mso-position-horizontal-relative:text;mso-position-vertical-relative:text">
                  <v:imagedata r:id="rId50" o:title=""/>
                </v:shape>
                <o:OLEObject Type="Embed" ProgID="PBrush" ShapeID="_x0000_s1279" DrawAspect="Content" ObjectID="_1436081471" r:id="rId5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Curva 90 com bolsas para PVC PBA, confeccionada de material polipropileno, na cor azul.  Bitola DN 75.  No desenho técnico ao lado as medidas correspondentes são: B=120mm / H=54mm / L=163mm. Deverá respeitar ABNT NBR 9822:2012;</w:t>
            </w:r>
          </w:p>
        </w:tc>
      </w:tr>
      <w:tr w:rsidR="00056CB5" w:rsidRPr="00056CB5" w:rsidTr="00056CB5">
        <w:trPr>
          <w:trHeight w:val="219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4704" behindDoc="0" locked="0" layoutInCell="1" allowOverlap="1">
                  <wp:simplePos x="0" y="0"/>
                  <wp:positionH relativeFrom="column">
                    <wp:posOffset>66675</wp:posOffset>
                  </wp:positionH>
                  <wp:positionV relativeFrom="paragraph">
                    <wp:posOffset>647700</wp:posOffset>
                  </wp:positionV>
                  <wp:extent cx="695325" cy="609600"/>
                  <wp:effectExtent l="19050" t="0" r="9525" b="0"/>
                  <wp:wrapNone/>
                  <wp:docPr id="125" name="Picture 594" descr="CURVA 90°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RVA 90° COM BOLSAS"/>
                          <pic:cNvPicPr>
                            <a:picLocks noChangeAspect="1" noChangeArrowheads="1"/>
                          </pic:cNvPicPr>
                        </pic:nvPicPr>
                        <pic:blipFill>
                          <a:blip r:embed="rId54" r:link="rId49" cstate="print"/>
                          <a:srcRect/>
                          <a:stretch>
                            <a:fillRect/>
                          </a:stretch>
                        </pic:blipFill>
                        <pic:spPr bwMode="auto">
                          <a:xfrm>
                            <a:off x="0" y="0"/>
                            <a:ext cx="695325" cy="609600"/>
                          </a:xfrm>
                          <a:prstGeom prst="rect">
                            <a:avLst/>
                          </a:prstGeom>
                          <a:noFill/>
                        </pic:spPr>
                      </pic:pic>
                    </a:graphicData>
                  </a:graphic>
                </wp:anchor>
              </w:drawing>
            </w:r>
            <w:r w:rsidR="00056CB5" w:rsidRPr="00056CB5">
              <w:rPr>
                <w:color w:val="000000"/>
                <w:sz w:val="22"/>
                <w:szCs w:val="22"/>
              </w:rPr>
              <w:pict>
                <v:shape id="_x0000_s1280" type="#_x0000_t75" style="position:absolute;left:0;text-align:left;margin-left:4.5pt;margin-top:4.5pt;width:54.75pt;height:41.25pt;z-index:251598848;mso-position-horizontal-relative:text;mso-position-vertical-relative:text">
                  <v:imagedata r:id="rId50" o:title=""/>
                </v:shape>
                <o:OLEObject Type="Embed" ProgID="PBrush" ShapeID="_x0000_s1280" DrawAspect="Content" ObjectID="_1436081472" r:id="rId55"/>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Curva 90 com bolsas para PVC PBA, confeccionada de material polipropileno, na cor azul.  Bitola DN 100.  No desenho técnico ao lado as medidas correspondentes são: B=146mm / H=60mm / L=184mm. Deverá respeitar ABNT NBR 9822:2012;</w:t>
            </w:r>
          </w:p>
        </w:tc>
      </w:tr>
      <w:tr w:rsidR="00056CB5" w:rsidRPr="00056CB5" w:rsidTr="00056CB5">
        <w:trPr>
          <w:trHeight w:val="15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5728" behindDoc="0" locked="0" layoutInCell="1" allowOverlap="1">
                  <wp:simplePos x="0" y="0"/>
                  <wp:positionH relativeFrom="column">
                    <wp:posOffset>38100</wp:posOffset>
                  </wp:positionH>
                  <wp:positionV relativeFrom="paragraph">
                    <wp:posOffset>57150</wp:posOffset>
                  </wp:positionV>
                  <wp:extent cx="704850" cy="695325"/>
                  <wp:effectExtent l="19050" t="0" r="0" b="0"/>
                  <wp:wrapNone/>
                  <wp:docPr id="126" name="Picture 593" descr="Curva Defof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rva Defofo 90º"/>
                          <pic:cNvPicPr>
                            <a:picLocks noChangeAspect="1" noChangeArrowheads="1"/>
                          </pic:cNvPicPr>
                        </pic:nvPicPr>
                        <pic:blipFill>
                          <a:blip r:embed="rId56" r:link="rId57" cstate="print"/>
                          <a:srcRect/>
                          <a:stretch>
                            <a:fillRect/>
                          </a:stretch>
                        </pic:blipFill>
                        <pic:spPr bwMode="auto">
                          <a:xfrm>
                            <a:off x="0" y="0"/>
                            <a:ext cx="704850" cy="6953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BF221F" w:rsidP="00056CB5">
            <w:pPr>
              <w:jc w:val="center"/>
              <w:rPr>
                <w:color w:val="000000"/>
                <w:sz w:val="22"/>
                <w:szCs w:val="22"/>
              </w:rPr>
            </w:pPr>
            <w:r>
              <w:rPr>
                <w:color w:val="000000"/>
                <w:sz w:val="22"/>
                <w:szCs w:val="22"/>
              </w:rPr>
              <w:t>Peça</w:t>
            </w:r>
            <w:r w:rsidR="00056CB5" w:rsidRPr="00056CB5">
              <w:rPr>
                <w:color w:val="000000"/>
                <w:sz w:val="22"/>
                <w:szCs w:val="22"/>
              </w:rPr>
              <w:t> </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Curva 90º DE FOFO MPVC JEI, fabricado em PVC sigma 12, porém com a adição de um agente modificador de impacto, tornando-o mais dúctil, ou seja, mais resistente a impactos, na cor azul, bitola medindo 200mm. Para uso em saneamento de água. Deverá respeitar ABNT NBR 5647-1:2004 Versão Corrigida:2007;  </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43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6752" behindDoc="0" locked="0" layoutInCell="1" allowOverlap="1">
                  <wp:simplePos x="0" y="0"/>
                  <wp:positionH relativeFrom="column">
                    <wp:posOffset>133350</wp:posOffset>
                  </wp:positionH>
                  <wp:positionV relativeFrom="paragraph">
                    <wp:posOffset>19050</wp:posOffset>
                  </wp:positionV>
                  <wp:extent cx="523875" cy="523875"/>
                  <wp:effectExtent l="19050" t="0" r="9525" b="0"/>
                  <wp:wrapNone/>
                  <wp:docPr id="127" name="Imagem 40" descr="http://www.tigraoderamos.com.br/produtos/imagens/g_1923_Curva%2090%C2%B0%20PVC%20JE%20PB%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http://www.tigraoderamos.com.br/produtos/imagens/g_1923_Curva%2090%C2%B0%20PVC%20JE%20PB%20PBA.jpg"/>
                          <pic:cNvPicPr>
                            <a:picLocks noChangeAspect="1" noChangeArrowheads="1"/>
                          </pic:cNvPicPr>
                        </pic:nvPicPr>
                        <pic:blipFill>
                          <a:blip r:embed="rId58" cstate="print"/>
                          <a:srcRect/>
                          <a:stretch>
                            <a:fillRect/>
                          </a:stretch>
                        </pic:blipFill>
                        <pic:spPr bwMode="auto">
                          <a:xfrm>
                            <a:off x="0" y="0"/>
                            <a:ext cx="523875" cy="523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Curva 90º soldável JE PB PBA (ponta - bolsa - anel), confeccionada de material PVC, na cor marrom, com anel de bitola medindo 75mm.   Para uso em água fria.  Deverá respeitar ABNT NBR 5648:2010;</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7776" behindDoc="0" locked="0" layoutInCell="1" allowOverlap="1">
                  <wp:simplePos x="0" y="0"/>
                  <wp:positionH relativeFrom="column">
                    <wp:posOffset>142875</wp:posOffset>
                  </wp:positionH>
                  <wp:positionV relativeFrom="paragraph">
                    <wp:posOffset>47625</wp:posOffset>
                  </wp:positionV>
                  <wp:extent cx="523875" cy="523875"/>
                  <wp:effectExtent l="19050" t="0" r="9525" b="0"/>
                  <wp:wrapNone/>
                  <wp:docPr id="128" name="Picture 591" descr="http://www.tigraoderamos.com.br/produtos/imagens/g_1923_Curva%2090%C2%B0%20PVC%20JE%20PB%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tigraoderamos.com.br/produtos/imagens/g_1923_Curva%2090%C2%B0%20PVC%20JE%20PB%20PBA.jpg"/>
                          <pic:cNvPicPr>
                            <a:picLocks noChangeAspect="1" noChangeArrowheads="1"/>
                          </pic:cNvPicPr>
                        </pic:nvPicPr>
                        <pic:blipFill>
                          <a:blip r:embed="rId58" cstate="print"/>
                          <a:srcRect/>
                          <a:stretch>
                            <a:fillRect/>
                          </a:stretch>
                        </pic:blipFill>
                        <pic:spPr bwMode="auto">
                          <a:xfrm>
                            <a:off x="0" y="0"/>
                            <a:ext cx="523875" cy="523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Curva 90º soldável JE PB PBA (ponta - bolsa - anel), confeccionada de material PVC, na cor marrom, com anel de bitola medindo 100mm.   Para uso em água fria.  Deverá respeitar ABNT NBR 5648:2010;</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8800" behindDoc="0" locked="0" layoutInCell="1" allowOverlap="1">
                  <wp:simplePos x="0" y="0"/>
                  <wp:positionH relativeFrom="column">
                    <wp:posOffset>133350</wp:posOffset>
                  </wp:positionH>
                  <wp:positionV relativeFrom="paragraph">
                    <wp:posOffset>19050</wp:posOffset>
                  </wp:positionV>
                  <wp:extent cx="523875" cy="523875"/>
                  <wp:effectExtent l="19050" t="0" r="9525" b="0"/>
                  <wp:wrapNone/>
                  <wp:docPr id="129" name="Picture 590" descr="http://www.tigraoderamos.com.br/produtos/imagens/g_1923_Curva%2090%C2%B0%20PVC%20JE%20PB%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tigraoderamos.com.br/produtos/imagens/g_1923_Curva%2090%C2%B0%20PVC%20JE%20PB%20PBA.jpg"/>
                          <pic:cNvPicPr>
                            <a:picLocks noChangeAspect="1" noChangeArrowheads="1"/>
                          </pic:cNvPicPr>
                        </pic:nvPicPr>
                        <pic:blipFill>
                          <a:blip r:embed="rId58" cstate="print"/>
                          <a:srcRect/>
                          <a:stretch>
                            <a:fillRect/>
                          </a:stretch>
                        </pic:blipFill>
                        <pic:spPr bwMode="auto">
                          <a:xfrm>
                            <a:off x="0" y="0"/>
                            <a:ext cx="523875" cy="523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Curva 90º soldável JE PB PBA (ponta - bolsa - anel), confeccionada de material PVC, na cor marrom, com anel de bitola medindo 110mm.   Para uso em água fria.  Deverá respeitar ABNT NBR 5648:2010;</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81" type="#_x0000_t75" style="position:absolute;left:0;text-align:left;margin-left:12pt;margin-top:6pt;width:38.25pt;height:41.25pt;z-index:251599872;mso-position-horizontal-relative:text;mso-position-vertical-relative:text">
                  <v:imagedata r:id="rId59" o:title=""/>
                </v:shape>
                <o:OLEObject Type="Embed" ProgID="PBrush" ShapeID="_x0000_s1281" DrawAspect="Content" ObjectID="_1436081473" r:id="rId60"/>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Curva macho/fêmea de ferro galvanizado 90º, confeccionada de ferro fundido maleável de núcleo preto,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xml:space="preserve">. Para uso em água fria. Deverá respeitar ABNT-NBR 6590:1981 e apresentar ISO 5922 e ISO1542; </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82" type="#_x0000_t75" style="position:absolute;left:0;text-align:left;margin-left:5.25pt;margin-top:9.75pt;width:51.75pt;height:41.25pt;z-index:251600896;mso-position-horizontal-relative:text;mso-position-vertical-relative:text">
                  <v:imagedata r:id="rId61" o:title=""/>
                </v:shape>
                <o:OLEObject Type="Embed" ProgID="PBrush" ShapeID="_x0000_s1282" DrawAspect="Content" ObjectID="_1436081474" r:id="rId6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Derivação “T” para PEAD, confeccionada de polipropileno, na cor preta. Com anel de vedação. Bitola 20mmx1/2 polegada. Promove a ligação entre tubos de PE com junta mecânica de compressão, ou tubos de PE com tubos de outros materiais.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48</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83" type="#_x0000_t75" style="position:absolute;left:0;text-align:left;margin-left:3.75pt;margin-top:7.5pt;width:56.25pt;height:45pt;z-index:251601920;mso-position-horizontal-relative:text;mso-position-vertical-relative:text">
                  <v:imagedata r:id="rId61" o:title=""/>
                </v:shape>
                <o:OLEObject Type="Embed" ProgID="PBrush" ShapeID="_x0000_s1283" DrawAspect="Content" ObjectID="_1436081475" r:id="rId6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Derivação “T” para PEAD, confeccionada de polipropileno, na cor preta.  Com anel de vedação. Bitola 20mmx3/4 polegada. Promove a ligação entre tubos de PE com junta mecânica de compressão, ou tubos de PE com tubos de outros materiais.  Deverá respeitar ABNT NBR 9798/1987;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49</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84" type="#_x0000_t75" style="position:absolute;left:0;text-align:left;margin-left:3.75pt;margin-top:8.25pt;width:51pt;height:40.5pt;z-index:251602944;mso-position-horizontal-relative:text;mso-position-vertical-relative:text">
                  <v:imagedata r:id="rId61" o:title=""/>
                </v:shape>
                <o:OLEObject Type="Embed" ProgID="PBrush" ShapeID="_x0000_s1284" DrawAspect="Content" ObjectID="_1436081476" r:id="rId64"/>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Derivação “T” para PEAD, confeccionada de polipropileno, na cor preta.  Com anel de vedação. Bitola 20mmx1 polegada. Promove a ligação entre tubos de PE com junta mecânica de compressão, ou tubos de PE com tubos de outros materiais.  Deverá respeitar ABNT NBR 9798/1987;</w:t>
            </w:r>
          </w:p>
        </w:tc>
      </w:tr>
      <w:tr w:rsidR="00056CB5" w:rsidRPr="00056CB5" w:rsidTr="00056CB5">
        <w:trPr>
          <w:trHeight w:val="17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69824" behindDoc="0" locked="0" layoutInCell="1" allowOverlap="1">
                  <wp:simplePos x="0" y="0"/>
                  <wp:positionH relativeFrom="column">
                    <wp:posOffset>9525</wp:posOffset>
                  </wp:positionH>
                  <wp:positionV relativeFrom="paragraph">
                    <wp:posOffset>209550</wp:posOffset>
                  </wp:positionV>
                  <wp:extent cx="752475" cy="561975"/>
                  <wp:effectExtent l="19050" t="0" r="9525" b="0"/>
                  <wp:wrapNone/>
                  <wp:docPr id="130" name="Imagem 61" descr="http://www.multicoisas.com.br/images/produtos/132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http://www.multicoisas.com.br/images/produtos/1327917.jpg"/>
                          <pic:cNvPicPr>
                            <a:picLocks noChangeAspect="1" noChangeArrowheads="1"/>
                          </pic:cNvPicPr>
                        </pic:nvPicPr>
                        <pic:blipFill>
                          <a:blip r:embed="rId65" cstate="print"/>
                          <a:srcRect/>
                          <a:stretch>
                            <a:fillRect/>
                          </a:stretch>
                        </pic:blipFill>
                        <pic:spPr bwMode="auto">
                          <a:xfrm>
                            <a:off x="0" y="0"/>
                            <a:ext cx="752475" cy="5619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Rolo</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Fita veda rosca na cor branca. Produto 100% a base de resina PTFE – politetrafluoretileno não sinterizado. Largura de 18mm x 7mm de espessura. Rolo com </w:t>
            </w:r>
            <w:smartTag w:uri="urn:schemas-microsoft-com:office:smarttags" w:element="metricconverter">
              <w:smartTagPr>
                <w:attr w:name="ProductID" w:val="25 metros"/>
              </w:smartTagPr>
              <w:r w:rsidRPr="00056CB5">
                <w:rPr>
                  <w:color w:val="000000"/>
                  <w:sz w:val="22"/>
                  <w:szCs w:val="22"/>
                </w:rPr>
                <w:t>25 metros</w:t>
              </w:r>
            </w:smartTag>
            <w:r w:rsidRPr="00056CB5">
              <w:rPr>
                <w:color w:val="000000"/>
                <w:sz w:val="22"/>
                <w:szCs w:val="22"/>
              </w:rPr>
              <w:t xml:space="preserve">. Tubete </w:t>
            </w:r>
            <w:smartTag w:uri="urn:schemas-microsoft-com:office:smarttags" w:element="PersonName">
              <w:smartTagPr>
                <w:attr w:name="ProductID" w:val="em poliestireno. Embalagem"/>
              </w:smartTagPr>
              <w:r w:rsidRPr="00056CB5">
                <w:rPr>
                  <w:color w:val="000000"/>
                  <w:sz w:val="22"/>
                  <w:szCs w:val="22"/>
                </w:rPr>
                <w:t>em poliestireno. Embalagem</w:t>
              </w:r>
            </w:smartTag>
            <w:r w:rsidRPr="00056CB5">
              <w:rPr>
                <w:color w:val="000000"/>
                <w:sz w:val="22"/>
                <w:szCs w:val="22"/>
              </w:rPr>
              <w:t xml:space="preserve"> em papel resistente para evitar desfiamento da fita. Baixa reatividade química, suportando líquidos e gases utilizados em instalações industriais como ácidos, bases, lubrificantes e combustíveis. Deverá atender ABNT NBR 13124:1994;</w:t>
            </w:r>
          </w:p>
        </w:tc>
      </w:tr>
      <w:tr w:rsidR="00056CB5" w:rsidRPr="00056CB5" w:rsidTr="00056CB5">
        <w:trPr>
          <w:trHeight w:val="160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0848" behindDoc="0" locked="0" layoutInCell="1" allowOverlap="1">
                  <wp:simplePos x="0" y="0"/>
                  <wp:positionH relativeFrom="column">
                    <wp:posOffset>47625</wp:posOffset>
                  </wp:positionH>
                  <wp:positionV relativeFrom="paragraph">
                    <wp:posOffset>57150</wp:posOffset>
                  </wp:positionV>
                  <wp:extent cx="704850" cy="447675"/>
                  <wp:effectExtent l="19050" t="0" r="0" b="0"/>
                  <wp:wrapNone/>
                  <wp:docPr id="131"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2"/>
                          <pic:cNvPicPr>
                            <a:picLocks noChangeAspect="1" noChangeArrowheads="1"/>
                          </pic:cNvPicPr>
                        </pic:nvPicPr>
                        <pic:blipFill>
                          <a:blip r:embed="rId66" cstate="print"/>
                          <a:srcRect/>
                          <a:stretch>
                            <a:fillRect/>
                          </a:stretch>
                        </pic:blipFill>
                        <pic:spPr bwMode="auto">
                          <a:xfrm>
                            <a:off x="0" y="0"/>
                            <a:ext cx="704850" cy="447675"/>
                          </a:xfrm>
                          <a:prstGeom prst="rect">
                            <a:avLst/>
                          </a:prstGeom>
                          <a:noFill/>
                        </pic:spPr>
                      </pic:pic>
                    </a:graphicData>
                  </a:graphic>
                </wp:anchor>
              </w:drawing>
            </w:r>
            <w:r>
              <w:rPr>
                <w:noProof/>
                <w:color w:val="000000"/>
                <w:sz w:val="22"/>
                <w:szCs w:val="22"/>
              </w:rPr>
              <w:drawing>
                <wp:anchor distT="0" distB="0" distL="114300" distR="114300" simplePos="0" relativeHeight="251471872" behindDoc="0" locked="0" layoutInCell="1" allowOverlap="1">
                  <wp:simplePos x="0" y="0"/>
                  <wp:positionH relativeFrom="column">
                    <wp:posOffset>47625</wp:posOffset>
                  </wp:positionH>
                  <wp:positionV relativeFrom="paragraph">
                    <wp:posOffset>609600</wp:posOffset>
                  </wp:positionV>
                  <wp:extent cx="685800" cy="314325"/>
                  <wp:effectExtent l="19050" t="0" r="0" b="0"/>
                  <wp:wrapNone/>
                  <wp:docPr id="132" name="Picture 583" descr="Furadeira para Ligação Ramal Predial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Furadeira para Ligação Ramal Predial PE"/>
                          <pic:cNvPicPr>
                            <a:picLocks noChangeAspect="1" noChangeArrowheads="1"/>
                          </pic:cNvPicPr>
                        </pic:nvPicPr>
                        <pic:blipFill>
                          <a:blip r:embed="rId67" r:link="rId68" cstate="print"/>
                          <a:srcRect/>
                          <a:stretch>
                            <a:fillRect/>
                          </a:stretch>
                        </pic:blipFill>
                        <pic:spPr bwMode="auto">
                          <a:xfrm>
                            <a:off x="0" y="0"/>
                            <a:ext cx="685800" cy="3143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Furadeira para ligação de ramal predial PE.  No desenho técnico abaixo as medidas correspondentes são: F=231 / D=3/4 / d=11 / A=363;</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2896" behindDoc="0" locked="0" layoutInCell="1" allowOverlap="1">
                  <wp:simplePos x="0" y="0"/>
                  <wp:positionH relativeFrom="column">
                    <wp:posOffset>152400</wp:posOffset>
                  </wp:positionH>
                  <wp:positionV relativeFrom="paragraph">
                    <wp:posOffset>19050</wp:posOffset>
                  </wp:positionV>
                  <wp:extent cx="523875" cy="419100"/>
                  <wp:effectExtent l="19050" t="0" r="9525" b="0"/>
                  <wp:wrapNone/>
                  <wp:docPr id="133" name="Imagem 60" descr="Joelho 90&amp;#176; com Rosca Branco 3/4&amp;quot; - Tig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Joelho 90&amp;#176; com Rosca Branco 3/4&amp;quot; - Tigre     "/>
                          <pic:cNvPicPr>
                            <a:picLocks noChangeAspect="1" noChangeArrowheads="1"/>
                          </pic:cNvPicPr>
                        </pic:nvPicPr>
                        <pic:blipFill>
                          <a:blip r:embed="rId69" cstate="print"/>
                          <a:srcRect/>
                          <a:stretch>
                            <a:fillRect/>
                          </a:stretch>
                        </pic:blipFill>
                        <pic:spPr bwMode="auto">
                          <a:xfrm>
                            <a:off x="0" y="0"/>
                            <a:ext cx="523875"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roscável, confeccionado de material PVC rígido na cor branca, com bitola ¾”.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3920" behindDoc="0" locked="0" layoutInCell="1" allowOverlap="1">
                  <wp:simplePos x="0" y="0"/>
                  <wp:positionH relativeFrom="column">
                    <wp:posOffset>123825</wp:posOffset>
                  </wp:positionH>
                  <wp:positionV relativeFrom="paragraph">
                    <wp:posOffset>38100</wp:posOffset>
                  </wp:positionV>
                  <wp:extent cx="514350" cy="409575"/>
                  <wp:effectExtent l="19050" t="0" r="0" b="0"/>
                  <wp:wrapNone/>
                  <wp:docPr id="134" name="Picture 581" descr="Joelho 90&amp;#176; com Rosca Branco 3/4&amp;quot; - Tig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Joelho 90&amp;#176; com Rosca Branco 3/4&amp;quot; - Tigre     "/>
                          <pic:cNvPicPr>
                            <a:picLocks noChangeAspect="1" noChangeArrowheads="1"/>
                          </pic:cNvPicPr>
                        </pic:nvPicPr>
                        <pic:blipFill>
                          <a:blip r:embed="rId69" cstate="print"/>
                          <a:srcRect/>
                          <a:stretch>
                            <a:fillRect/>
                          </a:stretch>
                        </pic:blipFill>
                        <pic:spPr bwMode="auto">
                          <a:xfrm>
                            <a:off x="0" y="0"/>
                            <a:ext cx="514350"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roscável, confeccionado de material PVC rígido na cor branca, com bitola 1½”.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54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4944" behindDoc="0" locked="0" layoutInCell="1" allowOverlap="1">
                  <wp:simplePos x="0" y="0"/>
                  <wp:positionH relativeFrom="column">
                    <wp:posOffset>161925</wp:posOffset>
                  </wp:positionH>
                  <wp:positionV relativeFrom="paragraph">
                    <wp:posOffset>28575</wp:posOffset>
                  </wp:positionV>
                  <wp:extent cx="504825" cy="400050"/>
                  <wp:effectExtent l="19050" t="0" r="9525" b="0"/>
                  <wp:wrapNone/>
                  <wp:docPr id="135" name="Picture 580" descr="Joelho 90&amp;#176; com Rosca Branco 3/4&amp;quot; - Tig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Joelho 90&amp;#176; com Rosca Branco 3/4&amp;quot; - Tigre     "/>
                          <pic:cNvPicPr>
                            <a:picLocks noChangeAspect="1" noChangeArrowheads="1"/>
                          </pic:cNvPicPr>
                        </pic:nvPicPr>
                        <pic:blipFill>
                          <a:blip r:embed="rId69" cstate="print"/>
                          <a:srcRect/>
                          <a:stretch>
                            <a:fillRect/>
                          </a:stretch>
                        </pic:blipFill>
                        <pic:spPr bwMode="auto">
                          <a:xfrm>
                            <a:off x="0" y="0"/>
                            <a:ext cx="504825" cy="4000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Joelho 90º roscável, confeccionado de material PVC rígido na cor branca,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 NBR 5648:2010;</w:t>
            </w:r>
          </w:p>
        </w:tc>
      </w:tr>
      <w:tr w:rsidR="00056CB5" w:rsidRPr="00056CB5" w:rsidTr="00391E9D">
        <w:trPr>
          <w:trHeight w:val="7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5968" behindDoc="0" locked="0" layoutInCell="1" allowOverlap="1">
                  <wp:simplePos x="0" y="0"/>
                  <wp:positionH relativeFrom="column">
                    <wp:posOffset>95250</wp:posOffset>
                  </wp:positionH>
                  <wp:positionV relativeFrom="paragraph">
                    <wp:posOffset>9525</wp:posOffset>
                  </wp:positionV>
                  <wp:extent cx="552450" cy="438150"/>
                  <wp:effectExtent l="19050" t="0" r="0" b="0"/>
                  <wp:wrapNone/>
                  <wp:docPr id="136" name="Picture 579" descr="Joelho 90&amp;#176; com Rosca Branco 3/4&amp;quot; - Tig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Joelho 90&amp;#176; com Rosca Branco 3/4&amp;quot; - Tigre     "/>
                          <pic:cNvPicPr>
                            <a:picLocks noChangeAspect="1" noChangeArrowheads="1"/>
                          </pic:cNvPicPr>
                        </pic:nvPicPr>
                        <pic:blipFill>
                          <a:blip r:embed="rId69" cstate="print"/>
                          <a:srcRect/>
                          <a:stretch>
                            <a:fillRect/>
                          </a:stretch>
                        </pic:blipFill>
                        <pic:spPr bwMode="auto">
                          <a:xfrm>
                            <a:off x="0" y="0"/>
                            <a:ext cx="552450" cy="4381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roscável, confeccionado de material PVC rígido na cor branca, com bitola 2½”.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6992" behindDoc="0" locked="0" layoutInCell="1" allowOverlap="1">
                  <wp:simplePos x="0" y="0"/>
                  <wp:positionH relativeFrom="column">
                    <wp:posOffset>142875</wp:posOffset>
                  </wp:positionH>
                  <wp:positionV relativeFrom="paragraph">
                    <wp:posOffset>28575</wp:posOffset>
                  </wp:positionV>
                  <wp:extent cx="542925" cy="438150"/>
                  <wp:effectExtent l="19050" t="0" r="9525" b="0"/>
                  <wp:wrapNone/>
                  <wp:docPr id="137" name="Picture 578" descr="Joelho 90&amp;#176; com Rosca Branco 3/4&amp;quot; - Tig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Joelho 90&amp;#176; com Rosca Branco 3/4&amp;quot; - Tigre     "/>
                          <pic:cNvPicPr>
                            <a:picLocks noChangeAspect="1" noChangeArrowheads="1"/>
                          </pic:cNvPicPr>
                        </pic:nvPicPr>
                        <pic:blipFill>
                          <a:blip r:embed="rId69" cstate="print"/>
                          <a:srcRect/>
                          <a:stretch>
                            <a:fillRect/>
                          </a:stretch>
                        </pic:blipFill>
                        <pic:spPr bwMode="auto">
                          <a:xfrm>
                            <a:off x="0" y="0"/>
                            <a:ext cx="542925" cy="4381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Joelho 90º roscável, confeccionado de material PVC rígido na cor branca,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8016" behindDoc="0" locked="0" layoutInCell="1" allowOverlap="1">
                  <wp:simplePos x="0" y="0"/>
                  <wp:positionH relativeFrom="column">
                    <wp:posOffset>133350</wp:posOffset>
                  </wp:positionH>
                  <wp:positionV relativeFrom="paragraph">
                    <wp:posOffset>28575</wp:posOffset>
                  </wp:positionV>
                  <wp:extent cx="552450" cy="447675"/>
                  <wp:effectExtent l="19050" t="0" r="0" b="0"/>
                  <wp:wrapNone/>
                  <wp:docPr id="138" name="Picture 577" descr="Joelho 90&amp;#176; com Rosca Branco 3/4&amp;quot; - Tig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Joelho 90&amp;#176; com Rosca Branco 3/4&amp;quot; - Tigre     "/>
                          <pic:cNvPicPr>
                            <a:picLocks noChangeAspect="1" noChangeArrowheads="1"/>
                          </pic:cNvPicPr>
                        </pic:nvPicPr>
                        <pic:blipFill>
                          <a:blip r:embed="rId69" cstate="print"/>
                          <a:srcRect/>
                          <a:stretch>
                            <a:fillRect/>
                          </a:stretch>
                        </pic:blipFill>
                        <pic:spPr bwMode="auto">
                          <a:xfrm>
                            <a:off x="0" y="0"/>
                            <a:ext cx="552450" cy="4476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Joelho 90º roscável, confeccionado de material PVC rígido na cor branca, com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Para uso em água fria. Deverá respeitar ABNT NBR 5648:2010;</w:t>
            </w:r>
          </w:p>
        </w:tc>
      </w:tr>
      <w:tr w:rsidR="00056CB5" w:rsidRPr="00056CB5" w:rsidTr="00056CB5">
        <w:trPr>
          <w:trHeight w:val="169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79040" behindDoc="0" locked="0" layoutInCell="1" allowOverlap="1">
                  <wp:simplePos x="0" y="0"/>
                  <wp:positionH relativeFrom="column">
                    <wp:posOffset>295275</wp:posOffset>
                  </wp:positionH>
                  <wp:positionV relativeFrom="paragraph">
                    <wp:posOffset>581025</wp:posOffset>
                  </wp:positionV>
                  <wp:extent cx="428625" cy="419100"/>
                  <wp:effectExtent l="19050" t="0" r="9525" b="0"/>
                  <wp:wrapNone/>
                  <wp:docPr id="139" name="Picture 573" descr="Joelho 90º soldável com bucha de la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Joelho 90º soldável com bucha de latão"/>
                          <pic:cNvPicPr>
                            <a:picLocks noChangeAspect="1" noChangeArrowheads="1"/>
                          </pic:cNvPicPr>
                        </pic:nvPicPr>
                        <pic:blipFill>
                          <a:blip r:embed="rId70" r:link="rId71" cstate="print"/>
                          <a:srcRect/>
                          <a:stretch>
                            <a:fillRect/>
                          </a:stretch>
                        </pic:blipFill>
                        <pic:spPr bwMode="auto">
                          <a:xfrm>
                            <a:off x="0" y="0"/>
                            <a:ext cx="428625" cy="419100"/>
                          </a:xfrm>
                          <a:prstGeom prst="rect">
                            <a:avLst/>
                          </a:prstGeom>
                          <a:noFill/>
                        </pic:spPr>
                      </pic:pic>
                    </a:graphicData>
                  </a:graphic>
                </wp:anchor>
              </w:drawing>
            </w:r>
            <w:r w:rsidR="00056CB5" w:rsidRPr="00056CB5">
              <w:rPr>
                <w:color w:val="000000"/>
                <w:sz w:val="22"/>
                <w:szCs w:val="22"/>
              </w:rPr>
              <w:pict>
                <v:shape id="_x0000_s1286" type="#_x0000_t75" style="position:absolute;left:0;text-align:left;margin-left:13.5pt;margin-top:3.75pt;width:33pt;height:35.25pt;z-index:251604992;mso-position-horizontal-relative:text;mso-position-vertical-relative:text">
                  <v:imagedata r:id="rId72" o:title=""/>
                </v:shape>
                <o:OLEObject Type="Embed" ProgID="PBrush" ShapeID="_x0000_s1286" DrawAspect="Content" ObjectID="_1436081477" r:id="rId7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com bucha de latão, confeccionado de material PVC na cor azul, com bitola 20 x ½”. Para uso em água fria.  No desenho técnico ao lado as medidas correspondentes são: D=20mm / d=1/2 / A=27. Deverá respeitar ABNT NBR 5648:2010;</w:t>
            </w:r>
          </w:p>
        </w:tc>
      </w:tr>
      <w:tr w:rsidR="00056CB5" w:rsidRPr="00056CB5" w:rsidTr="00056CB5">
        <w:trPr>
          <w:trHeight w:val="163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0064" behindDoc="0" locked="0" layoutInCell="1" allowOverlap="1">
                  <wp:simplePos x="0" y="0"/>
                  <wp:positionH relativeFrom="column">
                    <wp:posOffset>285750</wp:posOffset>
                  </wp:positionH>
                  <wp:positionV relativeFrom="paragraph">
                    <wp:posOffset>495300</wp:posOffset>
                  </wp:positionV>
                  <wp:extent cx="419100" cy="409575"/>
                  <wp:effectExtent l="19050" t="0" r="0" b="0"/>
                  <wp:wrapNone/>
                  <wp:docPr id="140" name="Picture 571" descr="Joelho 90º soldável com bucha de la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Joelho 90º soldável com bucha de latão"/>
                          <pic:cNvPicPr>
                            <a:picLocks noChangeAspect="1" noChangeArrowheads="1"/>
                          </pic:cNvPicPr>
                        </pic:nvPicPr>
                        <pic:blipFill>
                          <a:blip r:embed="rId74" r:link="rId71" cstate="print"/>
                          <a:srcRect/>
                          <a:stretch>
                            <a:fillRect/>
                          </a:stretch>
                        </pic:blipFill>
                        <pic:spPr bwMode="auto">
                          <a:xfrm>
                            <a:off x="0" y="0"/>
                            <a:ext cx="419100" cy="409575"/>
                          </a:xfrm>
                          <a:prstGeom prst="rect">
                            <a:avLst/>
                          </a:prstGeom>
                          <a:noFill/>
                        </pic:spPr>
                      </pic:pic>
                    </a:graphicData>
                  </a:graphic>
                </wp:anchor>
              </w:drawing>
            </w:r>
            <w:r w:rsidR="00056CB5" w:rsidRPr="00056CB5">
              <w:rPr>
                <w:color w:val="000000"/>
                <w:sz w:val="22"/>
                <w:szCs w:val="22"/>
              </w:rPr>
              <w:pict>
                <v:shape id="_x0000_s1285" type="#_x0000_t75" style="position:absolute;left:0;text-align:left;margin-left:9pt;margin-top:4.5pt;width:32.25pt;height:29.25pt;z-index:251603968;mso-position-horizontal-relative:text;mso-position-vertical-relative:text">
                  <v:imagedata r:id="rId72" o:title=""/>
                </v:shape>
                <o:OLEObject Type="Embed" ProgID="PBrush" ShapeID="_x0000_s1285" DrawAspect="Content" ObjectID="_1436081478" r:id="rId75"/>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com bucha de latão, confeccionado de material PVC na cor azul, com bitola 25 x ¾”. Para uso em água fria. No desenho técnico ao lado as medidas correspondentes são: D=25mm / d=3/4 / A=31. Deverá respeitar ABNT NBR 5648:2010;</w:t>
            </w:r>
          </w:p>
        </w:tc>
      </w:tr>
      <w:tr w:rsidR="00056CB5" w:rsidRPr="00056CB5" w:rsidTr="00056CB5">
        <w:trPr>
          <w:trHeight w:val="160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7584" behindDoc="0" locked="0" layoutInCell="1" allowOverlap="1">
                  <wp:simplePos x="0" y="0"/>
                  <wp:positionH relativeFrom="column">
                    <wp:posOffset>285750</wp:posOffset>
                  </wp:positionH>
                  <wp:positionV relativeFrom="paragraph">
                    <wp:posOffset>533400</wp:posOffset>
                  </wp:positionV>
                  <wp:extent cx="419100" cy="409575"/>
                  <wp:effectExtent l="19050" t="0" r="0" b="0"/>
                  <wp:wrapNone/>
                  <wp:docPr id="245" name="Imagem 245" descr="Joelho 90º soldável com bucha de la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Joelho 90º soldável com bucha de latão"/>
                          <pic:cNvPicPr>
                            <a:picLocks noChangeAspect="1" noChangeArrowheads="1"/>
                          </pic:cNvPicPr>
                        </pic:nvPicPr>
                        <pic:blipFill>
                          <a:blip r:embed="rId74" r:link="rId71" cstate="print"/>
                          <a:srcRect/>
                          <a:stretch>
                            <a:fillRect/>
                          </a:stretch>
                        </pic:blipFill>
                        <pic:spPr bwMode="auto">
                          <a:xfrm>
                            <a:off x="0" y="0"/>
                            <a:ext cx="419100" cy="409575"/>
                          </a:xfrm>
                          <a:prstGeom prst="rect">
                            <a:avLst/>
                          </a:prstGeom>
                          <a:noFill/>
                        </pic:spPr>
                      </pic:pic>
                    </a:graphicData>
                  </a:graphic>
                </wp:anchor>
              </w:drawing>
            </w:r>
            <w:r w:rsidR="00056CB5" w:rsidRPr="00056CB5">
              <w:rPr>
                <w:color w:val="000000"/>
                <w:sz w:val="22"/>
                <w:szCs w:val="22"/>
              </w:rPr>
              <w:pict>
                <v:shape id="_x0000_s1287" type="#_x0000_t75" style="position:absolute;left:0;text-align:left;margin-left:11.25pt;margin-top:6pt;width:30pt;height:30.75pt;z-index:251606016;mso-position-horizontal-relative:text;mso-position-vertical-relative:text">
                  <v:imagedata r:id="rId72" o:title=""/>
                </v:shape>
                <o:OLEObject Type="Embed" ProgID="PBrush" ShapeID="_x0000_s1287" DrawAspect="Content" ObjectID="_1436081479" r:id="rId76"/>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com bucha de latão, confeccionado de material PVC na cor azul, com bitola 25 x ½”. Para uso em água fria. No desenho técnico ao lado as medidas correspondentes são: D=25mm / d=1/2 / A=31. Deverá respeitar ABNT NBR 5648:2010;</w:t>
            </w:r>
          </w:p>
        </w:tc>
      </w:tr>
      <w:tr w:rsidR="00056CB5" w:rsidRPr="00056CB5" w:rsidTr="00056CB5">
        <w:trPr>
          <w:trHeight w:val="165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8608" behindDoc="0" locked="0" layoutInCell="1" allowOverlap="1">
                  <wp:simplePos x="0" y="0"/>
                  <wp:positionH relativeFrom="column">
                    <wp:posOffset>304800</wp:posOffset>
                  </wp:positionH>
                  <wp:positionV relativeFrom="paragraph">
                    <wp:posOffset>552450</wp:posOffset>
                  </wp:positionV>
                  <wp:extent cx="419100" cy="409575"/>
                  <wp:effectExtent l="19050" t="0" r="0" b="0"/>
                  <wp:wrapNone/>
                  <wp:docPr id="246" name="Imagem 246" descr="Joelho 90º soldável com bucha de la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Joelho 90º soldável com bucha de latão"/>
                          <pic:cNvPicPr>
                            <a:picLocks noChangeAspect="1" noChangeArrowheads="1"/>
                          </pic:cNvPicPr>
                        </pic:nvPicPr>
                        <pic:blipFill>
                          <a:blip r:embed="rId74" r:link="rId71" cstate="print"/>
                          <a:srcRect/>
                          <a:stretch>
                            <a:fillRect/>
                          </a:stretch>
                        </pic:blipFill>
                        <pic:spPr bwMode="auto">
                          <a:xfrm>
                            <a:off x="0" y="0"/>
                            <a:ext cx="419100" cy="409575"/>
                          </a:xfrm>
                          <a:prstGeom prst="rect">
                            <a:avLst/>
                          </a:prstGeom>
                          <a:noFill/>
                        </pic:spPr>
                      </pic:pic>
                    </a:graphicData>
                  </a:graphic>
                </wp:anchor>
              </w:drawing>
            </w:r>
            <w:r w:rsidR="00056CB5" w:rsidRPr="00056CB5">
              <w:rPr>
                <w:color w:val="000000"/>
                <w:sz w:val="22"/>
                <w:szCs w:val="22"/>
              </w:rPr>
              <w:pict>
                <v:shape id="_x0000_s1288" type="#_x0000_t75" style="position:absolute;left:0;text-align:left;margin-left:9pt;margin-top:1.5pt;width:30.75pt;height:38.25pt;z-index:251607040;mso-position-horizontal-relative:text;mso-position-vertical-relative:text">
                  <v:imagedata r:id="rId72" o:title=""/>
                </v:shape>
                <o:OLEObject Type="Embed" ProgID="PBrush" ShapeID="_x0000_s1288" DrawAspect="Content" ObjectID="_1436081480" r:id="rId77"/>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com bucha de latão, confeccionado de material PVC na cor azul, com bitola 32 x ¾“. Para uso em água fria. No desenho técnico ao lado as medidas correspondentes são: D=32mm / d=3/4 / A=37.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62</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89" type="#_x0000_t75" style="position:absolute;left:0;text-align:left;margin-left:16.5pt;margin-top:2.25pt;width:30pt;height:33.75pt;z-index:251608064;mso-position-horizontal-relative:text;mso-position-vertical-relative:text">
                  <v:imagedata r:id="rId78" o:title=""/>
                </v:shape>
                <o:OLEObject Type="Embed" ProgID="PBrush" ShapeID="_x0000_s1289" DrawAspect="Content" ObjectID="_1436081481" r:id="rId79"/>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confeccionado de material PVC na cor marrom, com bitola 25mm.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63</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0" type="#_x0000_t75" style="position:absolute;left:0;text-align:left;margin-left:15.75pt;margin-top:5.25pt;width:30pt;height:30.75pt;z-index:251609088;mso-position-horizontal-relative:text;mso-position-vertical-relative:text">
                  <v:imagedata r:id="rId78" o:title=""/>
                </v:shape>
                <o:OLEObject Type="Embed" ProgID="PBrush" ShapeID="_x0000_s1290" DrawAspect="Content" ObjectID="_1436081482" r:id="rId80"/>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confeccionado de material PVC na cor marrom, com bitola 50mm.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64</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1" type="#_x0000_t75" style="position:absolute;left:0;text-align:left;margin-left:15pt;margin-top:1.5pt;width:29.25pt;height:34.5pt;z-index:251610112;mso-position-horizontal-relative:text;mso-position-vertical-relative:text">
                  <v:imagedata r:id="rId78" o:title=""/>
                </v:shape>
                <o:OLEObject Type="Embed" ProgID="PBrush" ShapeID="_x0000_s1291" DrawAspect="Content" ObjectID="_1436081483" r:id="rId8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confeccionado de material PVC na cor marrom, com bitola 60mm.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65</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2" type="#_x0000_t75" style="position:absolute;left:0;text-align:left;margin-left:15.75pt;margin-top:3pt;width:29.25pt;height:33pt;z-index:251611136;mso-position-horizontal-relative:text;mso-position-vertical-relative:text">
                  <v:imagedata r:id="rId78" o:title=""/>
                </v:shape>
                <o:OLEObject Type="Embed" ProgID="PBrush" ShapeID="_x0000_s1292" DrawAspect="Content" ObjectID="_1436081484" r:id="rId8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confeccionado de material PVC na cor marrom, com bitola 75mm.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66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3" type="#_x0000_t75" style="position:absolute;left:0;text-align:left;margin-left:15pt;margin-top:3.75pt;width:30pt;height:30pt;z-index:251612160;mso-position-horizontal-relative:text;mso-position-vertical-relative:text">
                  <v:imagedata r:id="rId78" o:title=""/>
                </v:shape>
                <o:OLEObject Type="Embed" ProgID="PBrush" ShapeID="_x0000_s1293" DrawAspect="Content" ObjectID="_1436081485" r:id="rId8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confeccionado de material PVC na cor marrom, com bitola 85mm.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4" type="#_x0000_t75" style="position:absolute;left:0;text-align:left;margin-left:15pt;margin-top:3.75pt;width:31.5pt;height:31.5pt;z-index:251613184;mso-position-horizontal-relative:text;mso-position-vertical-relative:text">
                  <v:imagedata r:id="rId78" o:title=""/>
                </v:shape>
                <o:OLEObject Type="Embed" ProgID="PBrush" ShapeID="_x0000_s1294" DrawAspect="Content" ObjectID="_1436081486" r:id="rId84"/>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90º soldável, confeccionado de material PVC na cor marrom, com bitola 110mm.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1088" behindDoc="0" locked="0" layoutInCell="1" allowOverlap="1">
                  <wp:simplePos x="0" y="0"/>
                  <wp:positionH relativeFrom="column">
                    <wp:posOffset>219075</wp:posOffset>
                  </wp:positionH>
                  <wp:positionV relativeFrom="paragraph">
                    <wp:posOffset>66675</wp:posOffset>
                  </wp:positionV>
                  <wp:extent cx="371475" cy="361950"/>
                  <wp:effectExtent l="19050" t="0" r="9525" b="0"/>
                  <wp:wrapNone/>
                  <wp:docPr id="14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
                          <pic:cNvPicPr>
                            <a:picLocks noChangeAspect="1" noChangeArrowheads="1"/>
                          </pic:cNvPicPr>
                        </pic:nvPicPr>
                        <pic:blipFill>
                          <a:blip r:embed="rId85" cstate="print"/>
                          <a:srcRect/>
                          <a:stretch>
                            <a:fillRect/>
                          </a:stretch>
                        </pic:blipFill>
                        <pic:spPr bwMode="auto">
                          <a:xfrm>
                            <a:off x="0" y="0"/>
                            <a:ext cx="3714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de aço galvanizado 90º, modelo macho e fêmea, confeccionado de aço fundido, com bitola ¾”. Para uso em água fria;</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69</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5" type="#_x0000_t75" style="position:absolute;left:0;text-align:left;margin-left:14.25pt;margin-top:4.5pt;width:39.75pt;height:39.75pt;z-index:251614208;mso-position-horizontal-relative:text;mso-position-vertical-relative:text">
                  <v:imagedata r:id="rId86" o:title=""/>
                </v:shape>
                <o:OLEObject Type="Embed" ProgID="PBrush" ShapeID="_x0000_s1295" DrawAspect="Content" ObjectID="_1436081487" r:id="rId87"/>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Joelho de ferro galvanizado 90º, confeccionado de ferro fundido maleável de núcleo preto,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ABNT-NBR 6590:1981 e apresentar ISO 5922 e ISO1542;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70</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296" type="#_x0000_t75" style="position:absolute;left:0;text-align:left;margin-left:13.5pt;margin-top:6.75pt;width:39.75pt;height:39.75pt;z-index:251615232;mso-position-horizontal-relative:text;mso-position-vertical-relative:text">
                  <v:imagedata r:id="rId86" o:title=""/>
                </v:shape>
                <o:OLEObject Type="Embed" ProgID="PBrush" ShapeID="_x0000_s1296" DrawAspect="Content" ObjectID="_1436081488" r:id="rId88"/>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Joelho de ferro galvanizado 90º, confeccionado de ferro fundido maleável de núcleo preto, com bitola ¾”. Para uso em água fria. Deverá respeitar ABNT-NBR 6590:1981 e apresentar ISO 5922 e ISO1542;</w:t>
            </w:r>
          </w:p>
        </w:tc>
      </w:tr>
      <w:tr w:rsidR="00056CB5" w:rsidRPr="00056CB5" w:rsidTr="00056CB5">
        <w:trPr>
          <w:trHeight w:val="165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2112" behindDoc="0" locked="0" layoutInCell="1" allowOverlap="1">
                  <wp:simplePos x="0" y="0"/>
                  <wp:positionH relativeFrom="column">
                    <wp:posOffset>76200</wp:posOffset>
                  </wp:positionH>
                  <wp:positionV relativeFrom="paragraph">
                    <wp:posOffset>47625</wp:posOffset>
                  </wp:positionV>
                  <wp:extent cx="733425" cy="419100"/>
                  <wp:effectExtent l="0" t="0" r="0" b="0"/>
                  <wp:wrapNone/>
                  <wp:docPr id="142" name="Picture 559" descr="LUV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LUVA COM BOLSAS"/>
                          <pic:cNvPicPr>
                            <a:picLocks noChangeAspect="1" noChangeArrowheads="1"/>
                          </pic:cNvPicPr>
                        </pic:nvPicPr>
                        <pic:blipFill>
                          <a:blip r:embed="rId89" r:link="rId90" cstate="print"/>
                          <a:srcRect/>
                          <a:stretch>
                            <a:fillRect/>
                          </a:stretch>
                        </pic:blipFill>
                        <pic:spPr bwMode="auto">
                          <a:xfrm>
                            <a:off x="0" y="0"/>
                            <a:ext cx="733425" cy="419100"/>
                          </a:xfrm>
                          <a:prstGeom prst="rect">
                            <a:avLst/>
                          </a:prstGeom>
                          <a:noFill/>
                        </pic:spPr>
                      </pic:pic>
                    </a:graphicData>
                  </a:graphic>
                </wp:anchor>
              </w:drawing>
            </w:r>
            <w:r>
              <w:rPr>
                <w:noProof/>
                <w:color w:val="000000"/>
                <w:sz w:val="22"/>
                <w:szCs w:val="22"/>
              </w:rPr>
              <w:drawing>
                <wp:anchor distT="0" distB="0" distL="114300" distR="114300" simplePos="0" relativeHeight="251483136" behindDoc="0" locked="0" layoutInCell="1" allowOverlap="1">
                  <wp:simplePos x="0" y="0"/>
                  <wp:positionH relativeFrom="column">
                    <wp:posOffset>114300</wp:posOffset>
                  </wp:positionH>
                  <wp:positionV relativeFrom="paragraph">
                    <wp:posOffset>466725</wp:posOffset>
                  </wp:positionV>
                  <wp:extent cx="600075" cy="466725"/>
                  <wp:effectExtent l="19050" t="0" r="9525" b="0"/>
                  <wp:wrapNone/>
                  <wp:docPr id="143" name="Picture 558" descr="LUV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LUVA COM BOLSAS"/>
                          <pic:cNvPicPr>
                            <a:picLocks noChangeAspect="1" noChangeArrowheads="1"/>
                          </pic:cNvPicPr>
                        </pic:nvPicPr>
                        <pic:blipFill>
                          <a:blip r:embed="rId91" r:link="rId92" cstate="print"/>
                          <a:srcRect/>
                          <a:stretch>
                            <a:fillRect/>
                          </a:stretch>
                        </pic:blipFill>
                        <pic:spPr bwMode="auto">
                          <a:xfrm>
                            <a:off x="0" y="0"/>
                            <a:ext cx="600075" cy="4667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com bolsas para PVC PBA, confeccionada de material polipropileno, na cor azul.  Bitola DN 50.  No desenho técnico ao lado as medidas correspondentes são: B=89mm / L=225mm / H=80mm. Deverá respeitar ABNT NBR 9822:2012;</w:t>
            </w:r>
          </w:p>
        </w:tc>
      </w:tr>
      <w:tr w:rsidR="00056CB5" w:rsidRPr="00056CB5" w:rsidTr="00056CB5">
        <w:trPr>
          <w:trHeight w:val="14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4160" behindDoc="0" locked="0" layoutInCell="1" allowOverlap="1">
                  <wp:simplePos x="0" y="0"/>
                  <wp:positionH relativeFrom="column">
                    <wp:posOffset>57150</wp:posOffset>
                  </wp:positionH>
                  <wp:positionV relativeFrom="paragraph">
                    <wp:posOffset>0</wp:posOffset>
                  </wp:positionV>
                  <wp:extent cx="609600" cy="400050"/>
                  <wp:effectExtent l="0" t="0" r="0" b="0"/>
                  <wp:wrapNone/>
                  <wp:docPr id="144" name="Picture 557" descr="LUV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LUVA COM BOLSAS"/>
                          <pic:cNvPicPr>
                            <a:picLocks noChangeAspect="1" noChangeArrowheads="1"/>
                          </pic:cNvPicPr>
                        </pic:nvPicPr>
                        <pic:blipFill>
                          <a:blip r:embed="rId89" r:link="rId90" cstate="print"/>
                          <a:srcRect/>
                          <a:stretch>
                            <a:fillRect/>
                          </a:stretch>
                        </pic:blipFill>
                        <pic:spPr bwMode="auto">
                          <a:xfrm>
                            <a:off x="0" y="0"/>
                            <a:ext cx="609600" cy="400050"/>
                          </a:xfrm>
                          <a:prstGeom prst="rect">
                            <a:avLst/>
                          </a:prstGeom>
                          <a:noFill/>
                        </pic:spPr>
                      </pic:pic>
                    </a:graphicData>
                  </a:graphic>
                </wp:anchor>
              </w:drawing>
            </w:r>
            <w:r>
              <w:rPr>
                <w:noProof/>
                <w:color w:val="000000"/>
                <w:sz w:val="22"/>
                <w:szCs w:val="22"/>
              </w:rPr>
              <w:drawing>
                <wp:anchor distT="0" distB="0" distL="114300" distR="114300" simplePos="0" relativeHeight="251485184" behindDoc="0" locked="0" layoutInCell="1" allowOverlap="1">
                  <wp:simplePos x="0" y="0"/>
                  <wp:positionH relativeFrom="column">
                    <wp:posOffset>28575</wp:posOffset>
                  </wp:positionH>
                  <wp:positionV relativeFrom="paragraph">
                    <wp:posOffset>438150</wp:posOffset>
                  </wp:positionV>
                  <wp:extent cx="752475" cy="447675"/>
                  <wp:effectExtent l="19050" t="0" r="9525" b="0"/>
                  <wp:wrapNone/>
                  <wp:docPr id="145" name="Picture 556" descr="LUV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LUVA COM BOLSAS"/>
                          <pic:cNvPicPr>
                            <a:picLocks noChangeAspect="1" noChangeArrowheads="1"/>
                          </pic:cNvPicPr>
                        </pic:nvPicPr>
                        <pic:blipFill>
                          <a:blip r:embed="rId91" r:link="rId92" cstate="print"/>
                          <a:srcRect/>
                          <a:stretch>
                            <a:fillRect/>
                          </a:stretch>
                        </pic:blipFill>
                        <pic:spPr bwMode="auto">
                          <a:xfrm>
                            <a:off x="0" y="0"/>
                            <a:ext cx="752475" cy="4476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com bolsas para PVC PBA, confeccionada de material polipropileno, na cor azul.  Bitola DN 75.  No desenho técnico ao lado as medidas correspondentes são: B=120mm / L=255mm / H=94mm. Deverá respeitar ABNT NBR 9822:2012;</w:t>
            </w:r>
          </w:p>
        </w:tc>
      </w:tr>
      <w:tr w:rsidR="00056CB5" w:rsidRPr="00056CB5" w:rsidTr="00056CB5">
        <w:trPr>
          <w:trHeight w:val="160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6208" behindDoc="0" locked="0" layoutInCell="1" allowOverlap="1">
                  <wp:simplePos x="0" y="0"/>
                  <wp:positionH relativeFrom="column">
                    <wp:posOffset>85725</wp:posOffset>
                  </wp:positionH>
                  <wp:positionV relativeFrom="paragraph">
                    <wp:posOffset>19050</wp:posOffset>
                  </wp:positionV>
                  <wp:extent cx="676275" cy="438150"/>
                  <wp:effectExtent l="0" t="0" r="0" b="0"/>
                  <wp:wrapNone/>
                  <wp:docPr id="146" name="Picture 555" descr="LUV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LUVA COM BOLSAS"/>
                          <pic:cNvPicPr>
                            <a:picLocks noChangeAspect="1" noChangeArrowheads="1"/>
                          </pic:cNvPicPr>
                        </pic:nvPicPr>
                        <pic:blipFill>
                          <a:blip r:embed="rId89" r:link="rId90" cstate="print"/>
                          <a:srcRect/>
                          <a:stretch>
                            <a:fillRect/>
                          </a:stretch>
                        </pic:blipFill>
                        <pic:spPr bwMode="auto">
                          <a:xfrm>
                            <a:off x="0" y="0"/>
                            <a:ext cx="676275" cy="438150"/>
                          </a:xfrm>
                          <a:prstGeom prst="rect">
                            <a:avLst/>
                          </a:prstGeom>
                          <a:noFill/>
                        </pic:spPr>
                      </pic:pic>
                    </a:graphicData>
                  </a:graphic>
                </wp:anchor>
              </w:drawing>
            </w:r>
            <w:r>
              <w:rPr>
                <w:noProof/>
                <w:color w:val="000000"/>
                <w:sz w:val="22"/>
                <w:szCs w:val="22"/>
              </w:rPr>
              <w:drawing>
                <wp:anchor distT="0" distB="0" distL="114300" distR="114300" simplePos="0" relativeHeight="251487232" behindDoc="0" locked="0" layoutInCell="1" allowOverlap="1">
                  <wp:simplePos x="0" y="0"/>
                  <wp:positionH relativeFrom="column">
                    <wp:posOffset>28575</wp:posOffset>
                  </wp:positionH>
                  <wp:positionV relativeFrom="paragraph">
                    <wp:posOffset>438150</wp:posOffset>
                  </wp:positionV>
                  <wp:extent cx="752475" cy="495300"/>
                  <wp:effectExtent l="19050" t="0" r="9525" b="0"/>
                  <wp:wrapNone/>
                  <wp:docPr id="147" name="Picture 554" descr="LUVA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LUVA COM BOLSAS"/>
                          <pic:cNvPicPr>
                            <a:picLocks noChangeAspect="1" noChangeArrowheads="1"/>
                          </pic:cNvPicPr>
                        </pic:nvPicPr>
                        <pic:blipFill>
                          <a:blip r:embed="rId91" r:link="rId92" cstate="print"/>
                          <a:srcRect/>
                          <a:stretch>
                            <a:fillRect/>
                          </a:stretch>
                        </pic:blipFill>
                        <pic:spPr bwMode="auto">
                          <a:xfrm>
                            <a:off x="0" y="0"/>
                            <a:ext cx="752475" cy="4953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com bolsas para PVC PBA, confeccionada de material polipropileno, na cor azul.  Bitola DN 100.  No desenho técnico ao lado as medidas correspondentes são: B=146mm / L=275mm / H=107mm. Deverá respeitar ABNT NBR 9822:2012;</w:t>
            </w:r>
          </w:p>
        </w:tc>
      </w:tr>
      <w:tr w:rsidR="00056CB5" w:rsidRPr="00056CB5" w:rsidTr="00056CB5">
        <w:trPr>
          <w:trHeight w:val="17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8256" behindDoc="0" locked="0" layoutInCell="1" allowOverlap="1">
                  <wp:simplePos x="0" y="0"/>
                  <wp:positionH relativeFrom="column">
                    <wp:posOffset>95250</wp:posOffset>
                  </wp:positionH>
                  <wp:positionV relativeFrom="paragraph">
                    <wp:posOffset>200025</wp:posOffset>
                  </wp:positionV>
                  <wp:extent cx="657225" cy="647700"/>
                  <wp:effectExtent l="19050" t="0" r="9525" b="0"/>
                  <wp:wrapNone/>
                  <wp:docPr id="148" name="Picture 553"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Luva de Correr"/>
                          <pic:cNvPicPr>
                            <a:picLocks noChangeAspect="1" noChangeArrowheads="1"/>
                          </pic:cNvPicPr>
                        </pic:nvPicPr>
                        <pic:blipFill>
                          <a:blip r:embed="rId93" r:link="rId94" cstate="print"/>
                          <a:srcRect/>
                          <a:stretch>
                            <a:fillRect/>
                          </a:stretch>
                        </pic:blipFill>
                        <pic:spPr bwMode="auto">
                          <a:xfrm>
                            <a:off x="0" y="0"/>
                            <a:ext cx="657225" cy="6477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de Correr DE FOFO MPVC JEI, fabricado em PVC sigma 12, porém com a adição de um agente modificador de impacto, tornando-o mais dúctil, ou seja, mais resistente a impactos, na cor azul, bitola medindo 200mm. Para uso em saneamento de água. No desenho técnico ao lado as medidas correspondentes são: L=400 / db=223. Deverá respeitar ABNT NBR 5647-1:2004 Versão Corrigida:2007;  </w:t>
            </w:r>
          </w:p>
        </w:tc>
      </w:tr>
      <w:tr w:rsidR="00056CB5" w:rsidRPr="00056CB5" w:rsidTr="00056CB5">
        <w:trPr>
          <w:trHeight w:val="8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89280" behindDoc="0" locked="0" layoutInCell="1" allowOverlap="1">
                  <wp:simplePos x="0" y="0"/>
                  <wp:positionH relativeFrom="column">
                    <wp:posOffset>133350</wp:posOffset>
                  </wp:positionH>
                  <wp:positionV relativeFrom="paragraph">
                    <wp:posOffset>38100</wp:posOffset>
                  </wp:positionV>
                  <wp:extent cx="466725" cy="466725"/>
                  <wp:effectExtent l="19050" t="0" r="9525" b="0"/>
                  <wp:wrapNone/>
                  <wp:docPr id="149" name="Imagem 75" descr="http://www.tigraoderamos.com.br/produtos/imagens/g_1927_Luva%20de%20Correr%20PVC%20JE%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descr="http://www.tigraoderamos.com.br/produtos/imagens/g_1927_Luva%20de%20Correr%20PVC%20JE%20PBA.jpg"/>
                          <pic:cNvPicPr>
                            <a:picLocks noChangeAspect="1" noChangeArrowheads="1"/>
                          </pic:cNvPicPr>
                        </pic:nvPicPr>
                        <pic:blipFill>
                          <a:blip r:embed="rId95" cstate="print"/>
                          <a:srcRect/>
                          <a:stretch>
                            <a:fillRect/>
                          </a:stretch>
                        </pic:blipFill>
                        <pic:spPr bwMode="auto">
                          <a:xfrm>
                            <a:off x="0" y="0"/>
                            <a:ext cx="466725" cy="4667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de correr para tubo PBA soldável confeccionado de material PVC na cor marrom, com bitola 25mm.  Com anel de vedação.Para uso em água fria. Deverá respeitar ABNT NBR 5648:2010;</w:t>
            </w:r>
          </w:p>
        </w:tc>
      </w:tr>
      <w:tr w:rsidR="00056CB5" w:rsidRPr="00056CB5" w:rsidTr="00056CB5">
        <w:trPr>
          <w:trHeight w:val="8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0304" behindDoc="0" locked="0" layoutInCell="1" allowOverlap="1">
                  <wp:simplePos x="0" y="0"/>
                  <wp:positionH relativeFrom="column">
                    <wp:posOffset>123825</wp:posOffset>
                  </wp:positionH>
                  <wp:positionV relativeFrom="paragraph">
                    <wp:posOffset>9525</wp:posOffset>
                  </wp:positionV>
                  <wp:extent cx="476250" cy="466725"/>
                  <wp:effectExtent l="19050" t="0" r="0" b="0"/>
                  <wp:wrapNone/>
                  <wp:docPr id="150" name="Picture 551" descr="http://www.tigraoderamos.com.br/produtos/imagens/g_1927_Luva%20de%20Correr%20PVC%20JE%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tigraoderamos.com.br/produtos/imagens/g_1927_Luva%20de%20Correr%20PVC%20JE%20PBA.jpg"/>
                          <pic:cNvPicPr>
                            <a:picLocks noChangeAspect="1" noChangeArrowheads="1"/>
                          </pic:cNvPicPr>
                        </pic:nvPicPr>
                        <pic:blipFill>
                          <a:blip r:embed="rId95" cstate="print"/>
                          <a:srcRect/>
                          <a:stretch>
                            <a:fillRect/>
                          </a:stretch>
                        </pic:blipFill>
                        <pic:spPr bwMode="auto">
                          <a:xfrm>
                            <a:off x="0" y="0"/>
                            <a:ext cx="476250" cy="4667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de correr para tubo PBA soldável confeccionado de material PVC na cor marrom, com bitola 50mm.  Com anel de vedação. Para uso em água fria. Deverá respeitar ABNT NBR 5648:2010;</w:t>
            </w:r>
          </w:p>
        </w:tc>
      </w:tr>
      <w:tr w:rsidR="00056CB5" w:rsidRPr="00056CB5" w:rsidTr="00056CB5">
        <w:trPr>
          <w:trHeight w:val="87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77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1328" behindDoc="0" locked="0" layoutInCell="1" allowOverlap="1">
                  <wp:simplePos x="0" y="0"/>
                  <wp:positionH relativeFrom="column">
                    <wp:posOffset>114300</wp:posOffset>
                  </wp:positionH>
                  <wp:positionV relativeFrom="paragraph">
                    <wp:posOffset>47625</wp:posOffset>
                  </wp:positionV>
                  <wp:extent cx="504825" cy="447675"/>
                  <wp:effectExtent l="19050" t="0" r="9525" b="0"/>
                  <wp:wrapNone/>
                  <wp:docPr id="151" name="Picture 550" descr="http://www.tigraoderamos.com.br/produtos/imagens/g_1927_Luva%20de%20Correr%20PVC%20JE%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tigraoderamos.com.br/produtos/imagens/g_1927_Luva%20de%20Correr%20PVC%20JE%20PBA.jpg"/>
                          <pic:cNvPicPr>
                            <a:picLocks noChangeAspect="1" noChangeArrowheads="1"/>
                          </pic:cNvPicPr>
                        </pic:nvPicPr>
                        <pic:blipFill>
                          <a:blip r:embed="rId95" cstate="print"/>
                          <a:srcRect/>
                          <a:stretch>
                            <a:fillRect/>
                          </a:stretch>
                        </pic:blipFill>
                        <pic:spPr bwMode="auto">
                          <a:xfrm>
                            <a:off x="0" y="0"/>
                            <a:ext cx="504825" cy="4476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de correr para tubo PBA soldável confeccionado de material PVC na cor marrom, com bitola 60mm.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2352" behindDoc="0" locked="0" layoutInCell="1" allowOverlap="1">
                  <wp:simplePos x="0" y="0"/>
                  <wp:positionH relativeFrom="column">
                    <wp:posOffset>142875</wp:posOffset>
                  </wp:positionH>
                  <wp:positionV relativeFrom="paragraph">
                    <wp:posOffset>38100</wp:posOffset>
                  </wp:positionV>
                  <wp:extent cx="457200" cy="400050"/>
                  <wp:effectExtent l="19050" t="0" r="0" b="0"/>
                  <wp:wrapNone/>
                  <wp:docPr id="152" name="Picture 549" descr="http://www.tigraoderamos.com.br/produtos/imagens/g_1927_Luva%20de%20Correr%20PVC%20JE%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tigraoderamos.com.br/produtos/imagens/g_1927_Luva%20de%20Correr%20PVC%20JE%20PBA.jpg"/>
                          <pic:cNvPicPr>
                            <a:picLocks noChangeAspect="1" noChangeArrowheads="1"/>
                          </pic:cNvPicPr>
                        </pic:nvPicPr>
                        <pic:blipFill>
                          <a:blip r:embed="rId95" cstate="print"/>
                          <a:srcRect/>
                          <a:stretch>
                            <a:fillRect/>
                          </a:stretch>
                        </pic:blipFill>
                        <pic:spPr bwMode="auto">
                          <a:xfrm>
                            <a:off x="0" y="0"/>
                            <a:ext cx="457200" cy="4000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de correr para tubo PBA soldável confeccionado de material PVC na cor marrom, com bitola 75mm.  Com anel de vedação. Para uso em água fria. Deverá respeitar ABNT NBR 5648:2010; </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79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3376" behindDoc="0" locked="0" layoutInCell="1" allowOverlap="1">
                  <wp:simplePos x="0" y="0"/>
                  <wp:positionH relativeFrom="column">
                    <wp:posOffset>114300</wp:posOffset>
                  </wp:positionH>
                  <wp:positionV relativeFrom="paragraph">
                    <wp:posOffset>28575</wp:posOffset>
                  </wp:positionV>
                  <wp:extent cx="495300" cy="381000"/>
                  <wp:effectExtent l="19050" t="0" r="0" b="0"/>
                  <wp:wrapNone/>
                  <wp:docPr id="153" name="Picture 548" descr="http://www.tigraoderamos.com.br/produtos/imagens/g_1927_Luva%20de%20Correr%20PVC%20JE%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tigraoderamos.com.br/produtos/imagens/g_1927_Luva%20de%20Correr%20PVC%20JE%20PBA.jpg"/>
                          <pic:cNvPicPr>
                            <a:picLocks noChangeAspect="1" noChangeArrowheads="1"/>
                          </pic:cNvPicPr>
                        </pic:nvPicPr>
                        <pic:blipFill>
                          <a:blip r:embed="rId95" cstate="print"/>
                          <a:srcRect/>
                          <a:stretch>
                            <a:fillRect/>
                          </a:stretch>
                        </pic:blipFill>
                        <pic:spPr bwMode="auto">
                          <a:xfrm>
                            <a:off x="0" y="0"/>
                            <a:ext cx="495300" cy="3810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de correr para tubo PBA soldável confeccionado de material PVC na cor marrom, com bitola 85mm.  Com anel de vedação. Para uso em água fria. Deverá respeitar ABNT NBR 5648:2010; </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4400" behindDoc="0" locked="0" layoutInCell="1" allowOverlap="1">
                  <wp:simplePos x="0" y="0"/>
                  <wp:positionH relativeFrom="column">
                    <wp:posOffset>152400</wp:posOffset>
                  </wp:positionH>
                  <wp:positionV relativeFrom="paragraph">
                    <wp:posOffset>19050</wp:posOffset>
                  </wp:positionV>
                  <wp:extent cx="495300" cy="409575"/>
                  <wp:effectExtent l="19050" t="0" r="0" b="0"/>
                  <wp:wrapNone/>
                  <wp:docPr id="154" name="Picture 547" descr="http://www.tigraoderamos.com.br/produtos/imagens/g_1927_Luva%20de%20Correr%20PVC%20JE%20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tigraoderamos.com.br/produtos/imagens/g_1927_Luva%20de%20Correr%20PVC%20JE%20PBA.jpg"/>
                          <pic:cNvPicPr>
                            <a:picLocks noChangeAspect="1" noChangeArrowheads="1"/>
                          </pic:cNvPicPr>
                        </pic:nvPicPr>
                        <pic:blipFill>
                          <a:blip r:embed="rId95" cstate="print"/>
                          <a:srcRect/>
                          <a:stretch>
                            <a:fillRect/>
                          </a:stretch>
                        </pic:blipFill>
                        <pic:spPr bwMode="auto">
                          <a:xfrm>
                            <a:off x="0" y="0"/>
                            <a:ext cx="495300"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de correr para tubo PBA soldável confeccionado de material PVC na cor marrom, com bitola 110mm.  Com anel de vedação. Para uso em água fria. Deverá respeitar ABNT NBR 5648:2010; </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5424" behindDoc="0" locked="0" layoutInCell="1" allowOverlap="1">
                  <wp:simplePos x="0" y="0"/>
                  <wp:positionH relativeFrom="column">
                    <wp:posOffset>133350</wp:posOffset>
                  </wp:positionH>
                  <wp:positionV relativeFrom="paragraph">
                    <wp:posOffset>19050</wp:posOffset>
                  </wp:positionV>
                  <wp:extent cx="419100" cy="409575"/>
                  <wp:effectExtent l="19050" t="0" r="0" b="0"/>
                  <wp:wrapNone/>
                  <wp:docPr id="155" name="Imagem 5"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www.cec.com.br/images/products/images/showcase/27545.png"/>
                          <pic:cNvPicPr>
                            <a:picLocks noChangeAspect="1" noChangeArrowheads="1"/>
                          </pic:cNvPicPr>
                        </pic:nvPicPr>
                        <pic:blipFill>
                          <a:blip r:embed="rId96" cstate="print"/>
                          <a:srcRect/>
                          <a:stretch>
                            <a:fillRect/>
                          </a:stretch>
                        </pic:blipFill>
                        <pic:spPr bwMode="auto">
                          <a:xfrm>
                            <a:off x="0" y="0"/>
                            <a:ext cx="419100"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roscável, confeccionado de material PVC rígido na cor branca, com bitola ½”.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6448" behindDoc="0" locked="0" layoutInCell="1" allowOverlap="1">
                  <wp:simplePos x="0" y="0"/>
                  <wp:positionH relativeFrom="column">
                    <wp:posOffset>142875</wp:posOffset>
                  </wp:positionH>
                  <wp:positionV relativeFrom="paragraph">
                    <wp:posOffset>28575</wp:posOffset>
                  </wp:positionV>
                  <wp:extent cx="438150" cy="428625"/>
                  <wp:effectExtent l="19050" t="0" r="0" b="0"/>
                  <wp:wrapNone/>
                  <wp:docPr id="156" name="Picture 545"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cec.com.br/images/products/images/showcase/27545.png"/>
                          <pic:cNvPicPr>
                            <a:picLocks noChangeAspect="1" noChangeArrowheads="1"/>
                          </pic:cNvPicPr>
                        </pic:nvPicPr>
                        <pic:blipFill>
                          <a:blip r:embed="rId96" cstate="print"/>
                          <a:srcRect/>
                          <a:stretch>
                            <a:fillRect/>
                          </a:stretch>
                        </pic:blipFill>
                        <pic:spPr bwMode="auto">
                          <a:xfrm>
                            <a:off x="0" y="0"/>
                            <a:ext cx="438150"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roscável, confeccionado de material PVC rígido na cor branca, com bitola ¾”.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7472" behindDoc="0" locked="0" layoutInCell="1" allowOverlap="1">
                  <wp:simplePos x="0" y="0"/>
                  <wp:positionH relativeFrom="column">
                    <wp:posOffset>114300</wp:posOffset>
                  </wp:positionH>
                  <wp:positionV relativeFrom="paragraph">
                    <wp:posOffset>19050</wp:posOffset>
                  </wp:positionV>
                  <wp:extent cx="419100" cy="409575"/>
                  <wp:effectExtent l="19050" t="0" r="0" b="0"/>
                  <wp:wrapNone/>
                  <wp:docPr id="157" name="Picture 544"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cec.com.br/images/products/images/showcase/27545.png"/>
                          <pic:cNvPicPr>
                            <a:picLocks noChangeAspect="1" noChangeArrowheads="1"/>
                          </pic:cNvPicPr>
                        </pic:nvPicPr>
                        <pic:blipFill>
                          <a:blip r:embed="rId96" cstate="print"/>
                          <a:srcRect/>
                          <a:stretch>
                            <a:fillRect/>
                          </a:stretch>
                        </pic:blipFill>
                        <pic:spPr bwMode="auto">
                          <a:xfrm>
                            <a:off x="0" y="0"/>
                            <a:ext cx="419100"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roscável, confeccionado de material PVC rígido na cor branca, com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8496" behindDoc="0" locked="0" layoutInCell="1" allowOverlap="1">
                  <wp:simplePos x="0" y="0"/>
                  <wp:positionH relativeFrom="column">
                    <wp:posOffset>142875</wp:posOffset>
                  </wp:positionH>
                  <wp:positionV relativeFrom="paragraph">
                    <wp:posOffset>9525</wp:posOffset>
                  </wp:positionV>
                  <wp:extent cx="438150" cy="428625"/>
                  <wp:effectExtent l="19050" t="0" r="0" b="0"/>
                  <wp:wrapNone/>
                  <wp:docPr id="158" name="Picture 543"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cec.com.br/images/products/images/showcase/27545.png"/>
                          <pic:cNvPicPr>
                            <a:picLocks noChangeAspect="1" noChangeArrowheads="1"/>
                          </pic:cNvPicPr>
                        </pic:nvPicPr>
                        <pic:blipFill>
                          <a:blip r:embed="rId96" cstate="print"/>
                          <a:srcRect/>
                          <a:stretch>
                            <a:fillRect/>
                          </a:stretch>
                        </pic:blipFill>
                        <pic:spPr bwMode="auto">
                          <a:xfrm>
                            <a:off x="0" y="0"/>
                            <a:ext cx="438150"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roscável, confeccionado de material PVC rígido na cor branca, com bitola 1¼”.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499520" behindDoc="0" locked="0" layoutInCell="1" allowOverlap="1">
                  <wp:simplePos x="0" y="0"/>
                  <wp:positionH relativeFrom="column">
                    <wp:posOffset>104775</wp:posOffset>
                  </wp:positionH>
                  <wp:positionV relativeFrom="paragraph">
                    <wp:posOffset>38100</wp:posOffset>
                  </wp:positionV>
                  <wp:extent cx="428625" cy="419100"/>
                  <wp:effectExtent l="19050" t="0" r="9525" b="0"/>
                  <wp:wrapNone/>
                  <wp:docPr id="159" name="Picture 542"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cec.com.br/images/products/images/showcase/27545.png"/>
                          <pic:cNvPicPr>
                            <a:picLocks noChangeAspect="1" noChangeArrowheads="1"/>
                          </pic:cNvPicPr>
                        </pic:nvPicPr>
                        <pic:blipFill>
                          <a:blip r:embed="rId96" cstate="print"/>
                          <a:srcRect/>
                          <a:stretch>
                            <a:fillRect/>
                          </a:stretch>
                        </pic:blipFill>
                        <pic:spPr bwMode="auto">
                          <a:xfrm>
                            <a:off x="0" y="0"/>
                            <a:ext cx="428625"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roscável, confeccionado de material PVC rígido na cor branca, com bitola 1½”.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0544" behindDoc="0" locked="0" layoutInCell="1" allowOverlap="1">
                  <wp:simplePos x="0" y="0"/>
                  <wp:positionH relativeFrom="column">
                    <wp:posOffset>133350</wp:posOffset>
                  </wp:positionH>
                  <wp:positionV relativeFrom="paragraph">
                    <wp:posOffset>38100</wp:posOffset>
                  </wp:positionV>
                  <wp:extent cx="428625" cy="419100"/>
                  <wp:effectExtent l="19050" t="0" r="9525" b="0"/>
                  <wp:wrapNone/>
                  <wp:docPr id="160" name="Picture 541"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cec.com.br/images/products/images/showcase/27545.png"/>
                          <pic:cNvPicPr>
                            <a:picLocks noChangeAspect="1" noChangeArrowheads="1"/>
                          </pic:cNvPicPr>
                        </pic:nvPicPr>
                        <pic:blipFill>
                          <a:blip r:embed="rId96" cstate="print"/>
                          <a:srcRect/>
                          <a:stretch>
                            <a:fillRect/>
                          </a:stretch>
                        </pic:blipFill>
                        <pic:spPr bwMode="auto">
                          <a:xfrm>
                            <a:off x="0" y="0"/>
                            <a:ext cx="428625"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roscável, confeccionado de material PVC rígido na cor branca,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1568" behindDoc="0" locked="0" layoutInCell="1" allowOverlap="1">
                  <wp:simplePos x="0" y="0"/>
                  <wp:positionH relativeFrom="column">
                    <wp:posOffset>161925</wp:posOffset>
                  </wp:positionH>
                  <wp:positionV relativeFrom="paragraph">
                    <wp:posOffset>19050</wp:posOffset>
                  </wp:positionV>
                  <wp:extent cx="419100" cy="409575"/>
                  <wp:effectExtent l="19050" t="0" r="0" b="0"/>
                  <wp:wrapNone/>
                  <wp:docPr id="161" name="Picture 540"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cec.com.br/images/products/images/showcase/27545.png"/>
                          <pic:cNvPicPr>
                            <a:picLocks noChangeAspect="1" noChangeArrowheads="1"/>
                          </pic:cNvPicPr>
                        </pic:nvPicPr>
                        <pic:blipFill>
                          <a:blip r:embed="rId96" cstate="print"/>
                          <a:srcRect/>
                          <a:stretch>
                            <a:fillRect/>
                          </a:stretch>
                        </pic:blipFill>
                        <pic:spPr bwMode="auto">
                          <a:xfrm>
                            <a:off x="0" y="0"/>
                            <a:ext cx="419100" cy="409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roscável, confeccionado de material PVC rígido na cor branca, com bitola 2½”.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2592" behindDoc="0" locked="0" layoutInCell="1" allowOverlap="1">
                  <wp:simplePos x="0" y="0"/>
                  <wp:positionH relativeFrom="column">
                    <wp:posOffset>123825</wp:posOffset>
                  </wp:positionH>
                  <wp:positionV relativeFrom="paragraph">
                    <wp:posOffset>28575</wp:posOffset>
                  </wp:positionV>
                  <wp:extent cx="438150" cy="428625"/>
                  <wp:effectExtent l="19050" t="0" r="0" b="0"/>
                  <wp:wrapNone/>
                  <wp:docPr id="162" name="Picture 539"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cec.com.br/images/products/images/showcase/27545.png"/>
                          <pic:cNvPicPr>
                            <a:picLocks noChangeAspect="1" noChangeArrowheads="1"/>
                          </pic:cNvPicPr>
                        </pic:nvPicPr>
                        <pic:blipFill>
                          <a:blip r:embed="rId96" cstate="print"/>
                          <a:srcRect/>
                          <a:stretch>
                            <a:fillRect/>
                          </a:stretch>
                        </pic:blipFill>
                        <pic:spPr bwMode="auto">
                          <a:xfrm>
                            <a:off x="0" y="0"/>
                            <a:ext cx="438150"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roscável, confeccionado de material PVC rígido na cor branca,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89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3616" behindDoc="0" locked="0" layoutInCell="1" allowOverlap="1">
                  <wp:simplePos x="0" y="0"/>
                  <wp:positionH relativeFrom="column">
                    <wp:posOffset>257175</wp:posOffset>
                  </wp:positionH>
                  <wp:positionV relativeFrom="paragraph">
                    <wp:posOffset>38100</wp:posOffset>
                  </wp:positionV>
                  <wp:extent cx="438150" cy="428625"/>
                  <wp:effectExtent l="19050" t="0" r="0" b="0"/>
                  <wp:wrapNone/>
                  <wp:docPr id="163" name="Picture 538" descr="http://www.cec.com.br/images/products/images/showcase/27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cec.com.br/images/products/images/showcase/27545.png"/>
                          <pic:cNvPicPr>
                            <a:picLocks noChangeAspect="1" noChangeArrowheads="1"/>
                          </pic:cNvPicPr>
                        </pic:nvPicPr>
                        <pic:blipFill>
                          <a:blip r:embed="rId96" cstate="print"/>
                          <a:srcRect/>
                          <a:stretch>
                            <a:fillRect/>
                          </a:stretch>
                        </pic:blipFill>
                        <pic:spPr bwMode="auto">
                          <a:xfrm>
                            <a:off x="0" y="0"/>
                            <a:ext cx="438150"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Luva roscável, confeccionado de material PVC rígido na cor branca, com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4640" behindDoc="0" locked="0" layoutInCell="1" allowOverlap="1">
                  <wp:simplePos x="0" y="0"/>
                  <wp:positionH relativeFrom="column">
                    <wp:posOffset>85725</wp:posOffset>
                  </wp:positionH>
                  <wp:positionV relativeFrom="paragraph">
                    <wp:posOffset>47625</wp:posOffset>
                  </wp:positionV>
                  <wp:extent cx="638175" cy="361950"/>
                  <wp:effectExtent l="19050" t="0" r="9525" b="0"/>
                  <wp:wrapNone/>
                  <wp:docPr id="164" name="Imagem 73" descr="http://www.webmetropolis.com.br/site/components/com_virtuemart/shop_image/product/__LUVA_SOLDAVEL__4a9d5be8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descr="http://www.webmetropolis.com.br/site/components/com_virtuemart/shop_image/product/__LUVA_SOLDAVEL__4a9d5be871241.jpg"/>
                          <pic:cNvPicPr>
                            <a:picLocks noChangeAspect="1" noChangeArrowheads="1"/>
                          </pic:cNvPicPr>
                        </pic:nvPicPr>
                        <pic:blipFill>
                          <a:blip r:embed="rId97" cstate="print"/>
                          <a:srcRect/>
                          <a:stretch>
                            <a:fillRect/>
                          </a:stretch>
                        </pic:blipFill>
                        <pic:spPr bwMode="auto">
                          <a:xfrm>
                            <a:off x="0" y="0"/>
                            <a:ext cx="6381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soldável, confeccionada de material PVC na cor marrom, com bitola 25mm.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5664" behindDoc="0" locked="0" layoutInCell="1" allowOverlap="1">
                  <wp:simplePos x="0" y="0"/>
                  <wp:positionH relativeFrom="column">
                    <wp:posOffset>95250</wp:posOffset>
                  </wp:positionH>
                  <wp:positionV relativeFrom="paragraph">
                    <wp:posOffset>28575</wp:posOffset>
                  </wp:positionV>
                  <wp:extent cx="638175" cy="361950"/>
                  <wp:effectExtent l="19050" t="0" r="9525" b="0"/>
                  <wp:wrapNone/>
                  <wp:docPr id="165" name="Imagem 76" descr="http://www.webmetropolis.com.br/site/components/com_virtuemart/shop_image/product/__LUVA_SOLDAVEL__4a9d5be8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descr="http://www.webmetropolis.com.br/site/components/com_virtuemart/shop_image/product/__LUVA_SOLDAVEL__4a9d5be871241.jpg"/>
                          <pic:cNvPicPr>
                            <a:picLocks noChangeAspect="1" noChangeArrowheads="1"/>
                          </pic:cNvPicPr>
                        </pic:nvPicPr>
                        <pic:blipFill>
                          <a:blip r:embed="rId97" cstate="print"/>
                          <a:srcRect/>
                          <a:stretch>
                            <a:fillRect/>
                          </a:stretch>
                        </pic:blipFill>
                        <pic:spPr bwMode="auto">
                          <a:xfrm>
                            <a:off x="0" y="0"/>
                            <a:ext cx="6381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soldável, confeccionada de material PVC na cor marrom, com bitola 50mm.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6688" behindDoc="0" locked="0" layoutInCell="1" allowOverlap="1">
                  <wp:simplePos x="0" y="0"/>
                  <wp:positionH relativeFrom="column">
                    <wp:posOffset>95250</wp:posOffset>
                  </wp:positionH>
                  <wp:positionV relativeFrom="paragraph">
                    <wp:posOffset>57150</wp:posOffset>
                  </wp:positionV>
                  <wp:extent cx="638175" cy="361950"/>
                  <wp:effectExtent l="19050" t="0" r="9525" b="0"/>
                  <wp:wrapNone/>
                  <wp:docPr id="166" name="Imagem 25" descr="http://www.webmetropolis.com.br/site/components/com_virtuemart/shop_image/product/__LUVA_SOLDAVEL__4a9d5be8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http://www.webmetropolis.com.br/site/components/com_virtuemart/shop_image/product/__LUVA_SOLDAVEL__4a9d5be871241.jpg"/>
                          <pic:cNvPicPr>
                            <a:picLocks noChangeAspect="1" noChangeArrowheads="1"/>
                          </pic:cNvPicPr>
                        </pic:nvPicPr>
                        <pic:blipFill>
                          <a:blip r:embed="rId97" cstate="print"/>
                          <a:srcRect/>
                          <a:stretch>
                            <a:fillRect/>
                          </a:stretch>
                        </pic:blipFill>
                        <pic:spPr bwMode="auto">
                          <a:xfrm>
                            <a:off x="0" y="0"/>
                            <a:ext cx="6381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soldável, confeccionada de material PVC na cor marrom, com bitola 60mm.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93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7712" behindDoc="0" locked="0" layoutInCell="1" allowOverlap="1">
                  <wp:simplePos x="0" y="0"/>
                  <wp:positionH relativeFrom="column">
                    <wp:posOffset>57150</wp:posOffset>
                  </wp:positionH>
                  <wp:positionV relativeFrom="paragraph">
                    <wp:posOffset>66675</wp:posOffset>
                  </wp:positionV>
                  <wp:extent cx="638175" cy="361950"/>
                  <wp:effectExtent l="19050" t="0" r="9525" b="0"/>
                  <wp:wrapNone/>
                  <wp:docPr id="167" name="Imagem 26" descr="http://www.webmetropolis.com.br/site/components/com_virtuemart/shop_image/product/__LUVA_SOLDAVEL__4a9d5be8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tp://www.webmetropolis.com.br/site/components/com_virtuemart/shop_image/product/__LUVA_SOLDAVEL__4a9d5be871241.jpg"/>
                          <pic:cNvPicPr>
                            <a:picLocks noChangeAspect="1" noChangeArrowheads="1"/>
                          </pic:cNvPicPr>
                        </pic:nvPicPr>
                        <pic:blipFill>
                          <a:blip r:embed="rId97" cstate="print"/>
                          <a:srcRect/>
                          <a:stretch>
                            <a:fillRect/>
                          </a:stretch>
                        </pic:blipFill>
                        <pic:spPr bwMode="auto">
                          <a:xfrm>
                            <a:off x="0" y="0"/>
                            <a:ext cx="6381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soldável, confeccionada de material PVC na cor marrom, com bitola 75mm.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8736" behindDoc="0" locked="0" layoutInCell="1" allowOverlap="1">
                  <wp:simplePos x="0" y="0"/>
                  <wp:positionH relativeFrom="column">
                    <wp:posOffset>57150</wp:posOffset>
                  </wp:positionH>
                  <wp:positionV relativeFrom="paragraph">
                    <wp:posOffset>85725</wp:posOffset>
                  </wp:positionV>
                  <wp:extent cx="638175" cy="361950"/>
                  <wp:effectExtent l="19050" t="0" r="9525" b="0"/>
                  <wp:wrapNone/>
                  <wp:docPr id="168" name="Picture 533" descr="http://www.webmetropolis.com.br/site/components/com_virtuemart/shop_image/product/__LUVA_SOLDAVEL__4a9d5be8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webmetropolis.com.br/site/components/com_virtuemart/shop_image/product/__LUVA_SOLDAVEL__4a9d5be871241.jpg"/>
                          <pic:cNvPicPr>
                            <a:picLocks noChangeAspect="1" noChangeArrowheads="1"/>
                          </pic:cNvPicPr>
                        </pic:nvPicPr>
                        <pic:blipFill>
                          <a:blip r:embed="rId97" cstate="print"/>
                          <a:srcRect/>
                          <a:stretch>
                            <a:fillRect/>
                          </a:stretch>
                        </pic:blipFill>
                        <pic:spPr bwMode="auto">
                          <a:xfrm>
                            <a:off x="0" y="0"/>
                            <a:ext cx="6381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soldável, confeccionada de material PVC na cor marrom, com bitola 85mm.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09760" behindDoc="0" locked="0" layoutInCell="1" allowOverlap="1">
                  <wp:simplePos x="0" y="0"/>
                  <wp:positionH relativeFrom="column">
                    <wp:posOffset>66675</wp:posOffset>
                  </wp:positionH>
                  <wp:positionV relativeFrom="paragraph">
                    <wp:posOffset>114300</wp:posOffset>
                  </wp:positionV>
                  <wp:extent cx="638175" cy="361950"/>
                  <wp:effectExtent l="19050" t="0" r="9525" b="0"/>
                  <wp:wrapNone/>
                  <wp:docPr id="169" name="Picture 532" descr="http://www.webmetropolis.com.br/site/components/com_virtuemart/shop_image/product/__LUVA_SOLDAVEL__4a9d5be8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webmetropolis.com.br/site/components/com_virtuemart/shop_image/product/__LUVA_SOLDAVEL__4a9d5be871241.jpg"/>
                          <pic:cNvPicPr>
                            <a:picLocks noChangeAspect="1" noChangeArrowheads="1"/>
                          </pic:cNvPicPr>
                        </pic:nvPicPr>
                        <pic:blipFill>
                          <a:blip r:embed="rId97" cstate="print"/>
                          <a:srcRect/>
                          <a:stretch>
                            <a:fillRect/>
                          </a:stretch>
                        </pic:blipFill>
                        <pic:spPr bwMode="auto">
                          <a:xfrm>
                            <a:off x="0" y="0"/>
                            <a:ext cx="6381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Luva soldável, confeccionada de material PVC na cor marrom, com bitola 110mm.  Com anel de vedação.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0784" behindDoc="0" locked="0" layoutInCell="1" allowOverlap="1">
                  <wp:simplePos x="0" y="0"/>
                  <wp:positionH relativeFrom="column">
                    <wp:posOffset>57150</wp:posOffset>
                  </wp:positionH>
                  <wp:positionV relativeFrom="paragraph">
                    <wp:posOffset>66675</wp:posOffset>
                  </wp:positionV>
                  <wp:extent cx="695325" cy="342900"/>
                  <wp:effectExtent l="19050" t="0" r="9525" b="0"/>
                  <wp:wrapNone/>
                  <wp:docPr id="170" name="Imagem 79"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695325" cy="3429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Nípel  roscável confeccionado de material PVC rígido na cor branca, com bitola 3/4”.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1808" behindDoc="0" locked="0" layoutInCell="1" allowOverlap="1">
                  <wp:simplePos x="0" y="0"/>
                  <wp:positionH relativeFrom="column">
                    <wp:posOffset>9525</wp:posOffset>
                  </wp:positionH>
                  <wp:positionV relativeFrom="paragraph">
                    <wp:posOffset>47625</wp:posOffset>
                  </wp:positionV>
                  <wp:extent cx="742950" cy="371475"/>
                  <wp:effectExtent l="19050" t="0" r="0" b="0"/>
                  <wp:wrapNone/>
                  <wp:docPr id="171" name="Picture 530"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742950" cy="3714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Nípel  roscável confeccionado de material PVC rígido na cor branca, com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2832" behindDoc="0" locked="0" layoutInCell="1" allowOverlap="1">
                  <wp:simplePos x="0" y="0"/>
                  <wp:positionH relativeFrom="column">
                    <wp:posOffset>19050</wp:posOffset>
                  </wp:positionH>
                  <wp:positionV relativeFrom="paragraph">
                    <wp:posOffset>57150</wp:posOffset>
                  </wp:positionV>
                  <wp:extent cx="695325" cy="352425"/>
                  <wp:effectExtent l="19050" t="0" r="9525" b="0"/>
                  <wp:wrapNone/>
                  <wp:docPr id="172" name="Picture 529"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695325" cy="352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Nípel  roscável confeccionado de material PVC rígido na cor branca, com bitola 1.1/4”.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99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3856" behindDoc="0" locked="0" layoutInCell="1" allowOverlap="1">
                  <wp:simplePos x="0" y="0"/>
                  <wp:positionH relativeFrom="column">
                    <wp:posOffset>57150</wp:posOffset>
                  </wp:positionH>
                  <wp:positionV relativeFrom="paragraph">
                    <wp:posOffset>57150</wp:posOffset>
                  </wp:positionV>
                  <wp:extent cx="704850" cy="352425"/>
                  <wp:effectExtent l="19050" t="0" r="0" b="0"/>
                  <wp:wrapNone/>
                  <wp:docPr id="173" name="Picture 528"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704850" cy="352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Nípel  roscável confeccionado de material PVC rígido na cor branca, com bitola 1.1/2”.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4880" behindDoc="0" locked="0" layoutInCell="1" allowOverlap="1">
                  <wp:simplePos x="0" y="0"/>
                  <wp:positionH relativeFrom="column">
                    <wp:posOffset>47625</wp:posOffset>
                  </wp:positionH>
                  <wp:positionV relativeFrom="paragraph">
                    <wp:posOffset>38100</wp:posOffset>
                  </wp:positionV>
                  <wp:extent cx="742950" cy="371475"/>
                  <wp:effectExtent l="19050" t="0" r="0" b="0"/>
                  <wp:wrapNone/>
                  <wp:docPr id="174" name="Picture 527"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742950" cy="3714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Nípel  roscável confeccionado de material PVC rígido na cor branca,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5904" behindDoc="0" locked="0" layoutInCell="1" allowOverlap="1">
                  <wp:simplePos x="0" y="0"/>
                  <wp:positionH relativeFrom="column">
                    <wp:posOffset>47625</wp:posOffset>
                  </wp:positionH>
                  <wp:positionV relativeFrom="paragraph">
                    <wp:posOffset>57150</wp:posOffset>
                  </wp:positionV>
                  <wp:extent cx="695325" cy="352425"/>
                  <wp:effectExtent l="19050" t="0" r="9525" b="0"/>
                  <wp:wrapNone/>
                  <wp:docPr id="175" name="Picture 526"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695325" cy="352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Nípel  roscável confeccionado de material PVC rígido na cor branca, com bitola 2 1/2”.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6928" behindDoc="0" locked="0" layoutInCell="1" allowOverlap="1">
                  <wp:simplePos x="0" y="0"/>
                  <wp:positionH relativeFrom="column">
                    <wp:posOffset>66675</wp:posOffset>
                  </wp:positionH>
                  <wp:positionV relativeFrom="paragraph">
                    <wp:posOffset>66675</wp:posOffset>
                  </wp:positionV>
                  <wp:extent cx="657225" cy="333375"/>
                  <wp:effectExtent l="19050" t="0" r="9525" b="0"/>
                  <wp:wrapNone/>
                  <wp:docPr id="176" name="Picture 525" descr="http://1000utilidades.com.br/catalogos/catalogo1_html_m1120d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1000utilidades.com.br/catalogos/catalogo1_html_m1120d394.jpg"/>
                          <pic:cNvPicPr>
                            <a:picLocks noChangeAspect="1" noChangeArrowheads="1"/>
                          </pic:cNvPicPr>
                        </pic:nvPicPr>
                        <pic:blipFill>
                          <a:blip r:embed="rId98" cstate="print"/>
                          <a:srcRect/>
                          <a:stretch>
                            <a:fillRect/>
                          </a:stretch>
                        </pic:blipFill>
                        <pic:spPr bwMode="auto">
                          <a:xfrm>
                            <a:off x="0" y="0"/>
                            <a:ext cx="657225" cy="3333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Nípel  roscável confeccionado de material PVC rígido na cor branca,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7952" behindDoc="0" locked="0" layoutInCell="1" allowOverlap="1">
                  <wp:simplePos x="0" y="0"/>
                  <wp:positionH relativeFrom="column">
                    <wp:posOffset>133350</wp:posOffset>
                  </wp:positionH>
                  <wp:positionV relativeFrom="paragraph">
                    <wp:posOffset>28575</wp:posOffset>
                  </wp:positionV>
                  <wp:extent cx="533400" cy="428625"/>
                  <wp:effectExtent l="19050" t="0" r="0" b="0"/>
                  <wp:wrapNone/>
                  <wp:docPr id="177" name="Imagem 50" descr="4409_S_niple%20du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4409_S_niple%20duplo"/>
                          <pic:cNvPicPr>
                            <a:picLocks noChangeAspect="1" noChangeArrowheads="1"/>
                          </pic:cNvPicPr>
                        </pic:nvPicPr>
                        <pic:blipFill>
                          <a:blip r:embed="rId99" cstate="print"/>
                          <a:srcRect/>
                          <a:stretch>
                            <a:fillRect/>
                          </a:stretch>
                        </pic:blipFill>
                        <pic:spPr bwMode="auto">
                          <a:xfrm>
                            <a:off x="0" y="0"/>
                            <a:ext cx="533400" cy="4286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Nípel de ferro galvanizado, confeccionado de ferro fundido maleável de núcleo preto,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ABNT-NBR 6590:1981 e apresentar ISO 5922 e ISO1542;</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104</w:t>
            </w:r>
          </w:p>
        </w:tc>
        <w:tc>
          <w:tcPr>
            <w:tcW w:w="1669" w:type="dxa"/>
            <w:vMerge w:val="restart"/>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18976" behindDoc="0" locked="0" layoutInCell="1" allowOverlap="1">
                  <wp:simplePos x="0" y="0"/>
                  <wp:positionH relativeFrom="column">
                    <wp:posOffset>180975</wp:posOffset>
                  </wp:positionH>
                  <wp:positionV relativeFrom="paragraph">
                    <wp:posOffset>28575</wp:posOffset>
                  </wp:positionV>
                  <wp:extent cx="419100" cy="409575"/>
                  <wp:effectExtent l="19050" t="0" r="0" b="0"/>
                  <wp:wrapNone/>
                  <wp:docPr id="178" name="Imagem 51" descr="4409_S_niple%20du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4409_S_niple%20duplo"/>
                          <pic:cNvPicPr>
                            <a:picLocks noChangeAspect="1" noChangeArrowheads="1"/>
                          </pic:cNvPicPr>
                        </pic:nvPicPr>
                        <pic:blipFill>
                          <a:blip r:embed="rId100" cstate="print"/>
                          <a:srcRect/>
                          <a:stretch>
                            <a:fillRect/>
                          </a:stretch>
                        </pic:blipFill>
                        <pic:spPr bwMode="auto">
                          <a:xfrm>
                            <a:off x="0" y="0"/>
                            <a:ext cx="419100" cy="409575"/>
                          </a:xfrm>
                          <a:prstGeom prst="rect">
                            <a:avLst/>
                          </a:prstGeom>
                          <a:noFill/>
                        </pic:spPr>
                      </pic:pic>
                    </a:graphicData>
                  </a:graphic>
                </wp:anchor>
              </w:drawing>
            </w:r>
            <w:r>
              <w:rPr>
                <w:noProof/>
                <w:color w:val="000000"/>
                <w:sz w:val="22"/>
                <w:szCs w:val="22"/>
              </w:rPr>
              <w:drawing>
                <wp:anchor distT="0" distB="0" distL="114300" distR="114300" simplePos="0" relativeHeight="251520000" behindDoc="0" locked="0" layoutInCell="1" allowOverlap="1">
                  <wp:simplePos x="0" y="0"/>
                  <wp:positionH relativeFrom="column">
                    <wp:posOffset>133350</wp:posOffset>
                  </wp:positionH>
                  <wp:positionV relativeFrom="paragraph">
                    <wp:posOffset>476250</wp:posOffset>
                  </wp:positionV>
                  <wp:extent cx="466725" cy="457200"/>
                  <wp:effectExtent l="19050" t="0" r="9525" b="0"/>
                  <wp:wrapNone/>
                  <wp:docPr id="179" name="Picture 522" descr="4409_S_niple%20du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4409_S_niple%20duplo"/>
                          <pic:cNvPicPr>
                            <a:picLocks noChangeAspect="1" noChangeArrowheads="1"/>
                          </pic:cNvPicPr>
                        </pic:nvPicPr>
                        <pic:blipFill>
                          <a:blip r:embed="rId100" cstate="print"/>
                          <a:srcRect/>
                          <a:stretch>
                            <a:fillRect/>
                          </a:stretch>
                        </pic:blipFill>
                        <pic:spPr bwMode="auto">
                          <a:xfrm>
                            <a:off x="0" y="0"/>
                            <a:ext cx="466725" cy="4572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Nípel de ferro galvanizado, confeccionado de ferro fundido maleável de núcleo preto, com bitola 2½”. Para uso em água fria. Deverá respeitar ABNT-NBR 6590:1981 e apresentar ISO 5922 e ISO1542;</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105</w:t>
            </w:r>
          </w:p>
        </w:tc>
        <w:tc>
          <w:tcPr>
            <w:tcW w:w="1669" w:type="dxa"/>
            <w:vMerge/>
            <w:tcBorders>
              <w:top w:val="nil"/>
              <w:left w:val="nil"/>
              <w:bottom w:val="single" w:sz="4" w:space="0" w:color="auto"/>
              <w:right w:val="single" w:sz="4" w:space="0" w:color="auto"/>
            </w:tcBorders>
            <w:vAlign w:val="center"/>
          </w:tcPr>
          <w:p w:rsidR="00056CB5" w:rsidRPr="00056CB5" w:rsidRDefault="00056CB5" w:rsidP="00056CB5">
            <w:pPr>
              <w:rPr>
                <w:color w:val="000000"/>
                <w:sz w:val="22"/>
                <w:szCs w:val="22"/>
              </w:rPr>
            </w:pP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Nípel de ferro galvanizado, confeccionado de ferro fundido maleável de núcleo preto,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ABNT-NBR 6590:1981 e apresentar ISO 5922 e ISO1542;</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1024" behindDoc="0" locked="0" layoutInCell="1" allowOverlap="1">
                  <wp:simplePos x="0" y="0"/>
                  <wp:positionH relativeFrom="column">
                    <wp:posOffset>133350</wp:posOffset>
                  </wp:positionH>
                  <wp:positionV relativeFrom="paragraph">
                    <wp:posOffset>38100</wp:posOffset>
                  </wp:positionV>
                  <wp:extent cx="476250" cy="352425"/>
                  <wp:effectExtent l="19050" t="0" r="0" b="0"/>
                  <wp:wrapNone/>
                  <wp:docPr id="180" name="Imagem 99"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476250" cy="352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Plug roscável confeccionado de material PVC rígido na cor branca, com bitola 1/2”.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2048" behindDoc="0" locked="0" layoutInCell="1" allowOverlap="1">
                  <wp:simplePos x="0" y="0"/>
                  <wp:positionH relativeFrom="column">
                    <wp:posOffset>123825</wp:posOffset>
                  </wp:positionH>
                  <wp:positionV relativeFrom="paragraph">
                    <wp:posOffset>28575</wp:posOffset>
                  </wp:positionV>
                  <wp:extent cx="533400" cy="400050"/>
                  <wp:effectExtent l="19050" t="0" r="0" b="0"/>
                  <wp:wrapNone/>
                  <wp:docPr id="181" name="Picture 520"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533400" cy="4000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Plug roscável confeccionado de material PVC rígido na cor branca, com bitola 3/4”.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3072" behindDoc="0" locked="0" layoutInCell="1" allowOverlap="1">
                  <wp:simplePos x="0" y="0"/>
                  <wp:positionH relativeFrom="column">
                    <wp:posOffset>123825</wp:posOffset>
                  </wp:positionH>
                  <wp:positionV relativeFrom="paragraph">
                    <wp:posOffset>57150</wp:posOffset>
                  </wp:positionV>
                  <wp:extent cx="514350" cy="381000"/>
                  <wp:effectExtent l="19050" t="0" r="0" b="0"/>
                  <wp:wrapNone/>
                  <wp:docPr id="182" name="Picture 519"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514350" cy="3810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Plug roscável confeccionado de material PVC rígido na cor branca, com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109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4096" behindDoc="0" locked="0" layoutInCell="1" allowOverlap="1">
                  <wp:simplePos x="0" y="0"/>
                  <wp:positionH relativeFrom="column">
                    <wp:posOffset>152400</wp:posOffset>
                  </wp:positionH>
                  <wp:positionV relativeFrom="paragraph">
                    <wp:posOffset>76200</wp:posOffset>
                  </wp:positionV>
                  <wp:extent cx="485775" cy="361950"/>
                  <wp:effectExtent l="19050" t="0" r="9525" b="0"/>
                  <wp:wrapNone/>
                  <wp:docPr id="183" name="Picture 518"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485775" cy="3619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Plug roscável confeccionado de material PVC rígido na cor branca, com bitola 1.1/4”.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5120" behindDoc="0" locked="0" layoutInCell="1" allowOverlap="1">
                  <wp:simplePos x="0" y="0"/>
                  <wp:positionH relativeFrom="column">
                    <wp:posOffset>123825</wp:posOffset>
                  </wp:positionH>
                  <wp:positionV relativeFrom="paragraph">
                    <wp:posOffset>38100</wp:posOffset>
                  </wp:positionV>
                  <wp:extent cx="542925" cy="400050"/>
                  <wp:effectExtent l="19050" t="0" r="9525" b="0"/>
                  <wp:wrapNone/>
                  <wp:docPr id="184" name="Picture 517"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542925" cy="4000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Plug roscável confeccionado de material PVC rígido na cor branca, com bitola 1.1/2”.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6144" behindDoc="0" locked="0" layoutInCell="1" allowOverlap="1">
                  <wp:simplePos x="0" y="0"/>
                  <wp:positionH relativeFrom="column">
                    <wp:posOffset>142875</wp:posOffset>
                  </wp:positionH>
                  <wp:positionV relativeFrom="paragraph">
                    <wp:posOffset>38100</wp:posOffset>
                  </wp:positionV>
                  <wp:extent cx="504825" cy="371475"/>
                  <wp:effectExtent l="19050" t="0" r="9525" b="0"/>
                  <wp:wrapNone/>
                  <wp:docPr id="185" name="Picture 516"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504825" cy="3714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Plug roscável confeccionado de material PVC rígido na cor branca,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7168" behindDoc="0" locked="0" layoutInCell="1" allowOverlap="1">
                  <wp:simplePos x="0" y="0"/>
                  <wp:positionH relativeFrom="column">
                    <wp:posOffset>114300</wp:posOffset>
                  </wp:positionH>
                  <wp:positionV relativeFrom="paragraph">
                    <wp:posOffset>28575</wp:posOffset>
                  </wp:positionV>
                  <wp:extent cx="571500" cy="419100"/>
                  <wp:effectExtent l="19050" t="0" r="0" b="0"/>
                  <wp:wrapNone/>
                  <wp:docPr id="186" name="Picture 515"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571500" cy="419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Plug roscável confeccionado de material PVC rígido na cor branca, com bitola 2 1/2”.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8192" behindDoc="0" locked="0" layoutInCell="1" allowOverlap="1">
                  <wp:simplePos x="0" y="0"/>
                  <wp:positionH relativeFrom="column">
                    <wp:posOffset>114300</wp:posOffset>
                  </wp:positionH>
                  <wp:positionV relativeFrom="paragraph">
                    <wp:posOffset>76200</wp:posOffset>
                  </wp:positionV>
                  <wp:extent cx="523875" cy="390525"/>
                  <wp:effectExtent l="19050" t="0" r="9525" b="0"/>
                  <wp:wrapNone/>
                  <wp:docPr id="187" name="Picture 514" descr="https://encrypted-tbn0.gstatic.com/images?q=tbn:ANd9GcTrWOyqNv9Bjs49q6CjdxFbL5Xm0bwfdvDnXCI6vRpj-wFet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encrypted-tbn0.gstatic.com/images?q=tbn:ANd9GcTrWOyqNv9Bjs49q6CjdxFbL5Xm0bwfdvDnXCI6vRpj-wFetS8q"/>
                          <pic:cNvPicPr>
                            <a:picLocks noChangeAspect="1" noChangeArrowheads="1"/>
                          </pic:cNvPicPr>
                        </pic:nvPicPr>
                        <pic:blipFill>
                          <a:blip r:embed="rId101" cstate="print"/>
                          <a:srcRect/>
                          <a:stretch>
                            <a:fillRect/>
                          </a:stretch>
                        </pic:blipFill>
                        <pic:spPr bwMode="auto">
                          <a:xfrm>
                            <a:off x="0" y="0"/>
                            <a:ext cx="523875" cy="3905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Plug roscável confeccionado de material PVC rígido na cor branca,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 NBR 5648:2010;</w:t>
            </w:r>
          </w:p>
        </w:tc>
      </w:tr>
      <w:tr w:rsidR="00056CB5" w:rsidRPr="00056CB5" w:rsidTr="00056CB5">
        <w:trPr>
          <w:trHeight w:val="160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29216" behindDoc="0" locked="0" layoutInCell="1" allowOverlap="1">
                  <wp:simplePos x="0" y="0"/>
                  <wp:positionH relativeFrom="column">
                    <wp:posOffset>247650</wp:posOffset>
                  </wp:positionH>
                  <wp:positionV relativeFrom="paragraph">
                    <wp:posOffset>28575</wp:posOffset>
                  </wp:positionV>
                  <wp:extent cx="390525" cy="438150"/>
                  <wp:effectExtent l="57150" t="0" r="28575" b="0"/>
                  <wp:wrapNone/>
                  <wp:docPr id="188" name="Imagem 188" descr="http://www.sgpam.com.br/img/produtos/Reducao_Klikso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sgpam.com.br/img/produtos/Reducao_Klikso_azul.gif"/>
                          <pic:cNvPicPr>
                            <a:picLocks noChangeAspect="1" noChangeArrowheads="1"/>
                          </pic:cNvPicPr>
                        </pic:nvPicPr>
                        <pic:blipFill>
                          <a:blip r:embed="rId102" cstate="print"/>
                          <a:srcRect/>
                          <a:stretch>
                            <a:fillRect/>
                          </a:stretch>
                        </pic:blipFill>
                        <pic:spPr bwMode="auto">
                          <a:xfrm rot="-5168686">
                            <a:off x="0" y="0"/>
                            <a:ext cx="390525" cy="438150"/>
                          </a:xfrm>
                          <a:prstGeom prst="rect">
                            <a:avLst/>
                          </a:prstGeom>
                          <a:noFill/>
                        </pic:spPr>
                      </pic:pic>
                    </a:graphicData>
                  </a:graphic>
                </wp:anchor>
              </w:drawing>
            </w:r>
            <w:r>
              <w:rPr>
                <w:noProof/>
                <w:color w:val="000000"/>
                <w:sz w:val="22"/>
                <w:szCs w:val="22"/>
              </w:rPr>
              <w:drawing>
                <wp:anchor distT="0" distB="0" distL="114300" distR="114300" simplePos="0" relativeHeight="251530240" behindDoc="0" locked="0" layoutInCell="1" allowOverlap="1">
                  <wp:simplePos x="0" y="0"/>
                  <wp:positionH relativeFrom="column">
                    <wp:posOffset>104775</wp:posOffset>
                  </wp:positionH>
                  <wp:positionV relativeFrom="paragraph">
                    <wp:posOffset>438150</wp:posOffset>
                  </wp:positionV>
                  <wp:extent cx="609600" cy="561975"/>
                  <wp:effectExtent l="19050" t="0" r="0" b="0"/>
                  <wp:wrapNone/>
                  <wp:docPr id="189" name="Picture 512" descr="REDUÇÃO PONTA E 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DUÇÃO PONTA E BOLSA"/>
                          <pic:cNvPicPr>
                            <a:picLocks noChangeAspect="1" noChangeArrowheads="1"/>
                          </pic:cNvPicPr>
                        </pic:nvPicPr>
                        <pic:blipFill>
                          <a:blip r:embed="rId103" r:link="rId104" cstate="print"/>
                          <a:srcRect/>
                          <a:stretch>
                            <a:fillRect/>
                          </a:stretch>
                        </pic:blipFill>
                        <pic:spPr bwMode="auto">
                          <a:xfrm>
                            <a:off x="0" y="0"/>
                            <a:ext cx="609600" cy="5619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Redução ponta e bolsa para PVC PBA, confeccionada de material polipropileno, na cor azul.  Bitola DN 75x50.  No desenho técnico ao lado as medidas correspondentes são: U=85mm / L=189mm / E=100mm / B=89mm. Deverá respeitar ABNT NBR 9822:2012;</w:t>
            </w:r>
          </w:p>
        </w:tc>
      </w:tr>
      <w:tr w:rsidR="00056CB5" w:rsidRPr="00056CB5" w:rsidTr="00056CB5">
        <w:trPr>
          <w:trHeight w:val="175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1264" behindDoc="0" locked="0" layoutInCell="1" allowOverlap="1">
                  <wp:simplePos x="0" y="0"/>
                  <wp:positionH relativeFrom="column">
                    <wp:posOffset>266700</wp:posOffset>
                  </wp:positionH>
                  <wp:positionV relativeFrom="paragraph">
                    <wp:posOffset>76200</wp:posOffset>
                  </wp:positionV>
                  <wp:extent cx="390525" cy="438150"/>
                  <wp:effectExtent l="57150" t="0" r="28575" b="0"/>
                  <wp:wrapNone/>
                  <wp:docPr id="190" name="Picture 511" descr="http://www.sgpam.com.br/img/produtos/Reducao_Klikso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sgpam.com.br/img/produtos/Reducao_Klikso_azul.gif"/>
                          <pic:cNvPicPr>
                            <a:picLocks noChangeAspect="1" noChangeArrowheads="1"/>
                          </pic:cNvPicPr>
                        </pic:nvPicPr>
                        <pic:blipFill>
                          <a:blip r:embed="rId102" cstate="print"/>
                          <a:srcRect/>
                          <a:stretch>
                            <a:fillRect/>
                          </a:stretch>
                        </pic:blipFill>
                        <pic:spPr bwMode="auto">
                          <a:xfrm rot="-5168686">
                            <a:off x="0" y="0"/>
                            <a:ext cx="390525" cy="438150"/>
                          </a:xfrm>
                          <a:prstGeom prst="rect">
                            <a:avLst/>
                          </a:prstGeom>
                          <a:noFill/>
                        </pic:spPr>
                      </pic:pic>
                    </a:graphicData>
                  </a:graphic>
                </wp:anchor>
              </w:drawing>
            </w:r>
            <w:r>
              <w:rPr>
                <w:noProof/>
                <w:color w:val="000000"/>
                <w:sz w:val="22"/>
                <w:szCs w:val="22"/>
              </w:rPr>
              <w:drawing>
                <wp:anchor distT="0" distB="0" distL="114300" distR="114300" simplePos="0" relativeHeight="251532288" behindDoc="0" locked="0" layoutInCell="1" allowOverlap="1">
                  <wp:simplePos x="0" y="0"/>
                  <wp:positionH relativeFrom="column">
                    <wp:posOffset>66675</wp:posOffset>
                  </wp:positionH>
                  <wp:positionV relativeFrom="paragraph">
                    <wp:posOffset>542925</wp:posOffset>
                  </wp:positionV>
                  <wp:extent cx="628650" cy="571500"/>
                  <wp:effectExtent l="19050" t="0" r="0" b="0"/>
                  <wp:wrapNone/>
                  <wp:docPr id="191" name="Picture 510" descr="REDUÇÃO PONTA E 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EDUÇÃO PONTA E BOLSA"/>
                          <pic:cNvPicPr>
                            <a:picLocks noChangeAspect="1" noChangeArrowheads="1"/>
                          </pic:cNvPicPr>
                        </pic:nvPicPr>
                        <pic:blipFill>
                          <a:blip r:embed="rId103" r:link="rId104" cstate="print"/>
                          <a:srcRect/>
                          <a:stretch>
                            <a:fillRect/>
                          </a:stretch>
                        </pic:blipFill>
                        <pic:spPr bwMode="auto">
                          <a:xfrm>
                            <a:off x="0" y="0"/>
                            <a:ext cx="628650" cy="5715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Redução ponta e bolsa para PVC PBA, confeccionada de material polipropileno, na cor azul.  Bitola DN 100x50.  No desenho técnico ao lado as medidas correspondentes são: U=110mm / L=219mm / E=110mm / B=89mm. Deverá respeitar ABNT NBR 9822:2012;</w:t>
            </w:r>
          </w:p>
        </w:tc>
      </w:tr>
      <w:tr w:rsidR="00056CB5" w:rsidRPr="00056CB5" w:rsidTr="00056CB5">
        <w:trPr>
          <w:trHeight w:val="160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3312" behindDoc="0" locked="0" layoutInCell="1" allowOverlap="1">
                  <wp:simplePos x="0" y="0"/>
                  <wp:positionH relativeFrom="column">
                    <wp:posOffset>247650</wp:posOffset>
                  </wp:positionH>
                  <wp:positionV relativeFrom="paragraph">
                    <wp:posOffset>57150</wp:posOffset>
                  </wp:positionV>
                  <wp:extent cx="390525" cy="438150"/>
                  <wp:effectExtent l="57150" t="0" r="28575" b="0"/>
                  <wp:wrapNone/>
                  <wp:docPr id="192" name="Picture 509" descr="http://www.sgpam.com.br/img/produtos/Reducao_Klikso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sgpam.com.br/img/produtos/Reducao_Klikso_azul.gif"/>
                          <pic:cNvPicPr>
                            <a:picLocks noChangeAspect="1" noChangeArrowheads="1"/>
                          </pic:cNvPicPr>
                        </pic:nvPicPr>
                        <pic:blipFill>
                          <a:blip r:embed="rId102" cstate="print"/>
                          <a:srcRect/>
                          <a:stretch>
                            <a:fillRect/>
                          </a:stretch>
                        </pic:blipFill>
                        <pic:spPr bwMode="auto">
                          <a:xfrm rot="-5168686">
                            <a:off x="0" y="0"/>
                            <a:ext cx="390525" cy="438150"/>
                          </a:xfrm>
                          <a:prstGeom prst="rect">
                            <a:avLst/>
                          </a:prstGeom>
                          <a:noFill/>
                        </pic:spPr>
                      </pic:pic>
                    </a:graphicData>
                  </a:graphic>
                </wp:anchor>
              </w:drawing>
            </w:r>
            <w:r>
              <w:rPr>
                <w:noProof/>
                <w:color w:val="000000"/>
                <w:sz w:val="22"/>
                <w:szCs w:val="22"/>
              </w:rPr>
              <w:drawing>
                <wp:anchor distT="0" distB="0" distL="114300" distR="114300" simplePos="0" relativeHeight="251534336" behindDoc="0" locked="0" layoutInCell="1" allowOverlap="1">
                  <wp:simplePos x="0" y="0"/>
                  <wp:positionH relativeFrom="column">
                    <wp:posOffset>66675</wp:posOffset>
                  </wp:positionH>
                  <wp:positionV relativeFrom="paragraph">
                    <wp:posOffset>447675</wp:posOffset>
                  </wp:positionV>
                  <wp:extent cx="666750" cy="571500"/>
                  <wp:effectExtent l="19050" t="0" r="0" b="0"/>
                  <wp:wrapNone/>
                  <wp:docPr id="193" name="Picture 508" descr="REDUÇÃO PONTA E 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REDUÇÃO PONTA E BOLSA"/>
                          <pic:cNvPicPr>
                            <a:picLocks noChangeAspect="1" noChangeArrowheads="1"/>
                          </pic:cNvPicPr>
                        </pic:nvPicPr>
                        <pic:blipFill>
                          <a:blip r:embed="rId103" r:link="rId104" cstate="print"/>
                          <a:srcRect/>
                          <a:stretch>
                            <a:fillRect/>
                          </a:stretch>
                        </pic:blipFill>
                        <pic:spPr bwMode="auto">
                          <a:xfrm>
                            <a:off x="0" y="0"/>
                            <a:ext cx="666750" cy="5715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Redução ponta e bolsa para PVC PBA, confeccionada de material polipropileno, na cor azul.  Bitola DN 100x75.  No desenho técnico ao lado as medidas correspondentes são: U=110mm / L=214mm / E=110mm / B=120mm. Deverá respeitar ABNT NBR 9822:2012;</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5360" behindDoc="0" locked="0" layoutInCell="1" allowOverlap="1">
                  <wp:simplePos x="0" y="0"/>
                  <wp:positionH relativeFrom="column">
                    <wp:posOffset>28575</wp:posOffset>
                  </wp:positionH>
                  <wp:positionV relativeFrom="paragraph">
                    <wp:posOffset>161925</wp:posOffset>
                  </wp:positionV>
                  <wp:extent cx="771525" cy="790575"/>
                  <wp:effectExtent l="19050" t="0" r="9525" b="0"/>
                  <wp:wrapNone/>
                  <wp:docPr id="194" name="Imagem 98"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www.pivodrip.com.br/produtos/57_161.jpg"/>
                          <pic:cNvPicPr>
                            <a:picLocks noChangeAspect="1" noChangeArrowheads="1"/>
                          </pic:cNvPicPr>
                        </pic:nvPicPr>
                        <pic:blipFill>
                          <a:blip r:embed="rId105" cstate="print"/>
                          <a:srcRect/>
                          <a:stretch>
                            <a:fillRect/>
                          </a:stretch>
                        </pic:blipFill>
                        <pic:spPr bwMode="auto">
                          <a:xfrm>
                            <a:off x="0" y="0"/>
                            <a:ext cx="771525" cy="7905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Registro de gaveta industrial bitola 1/2”.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118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6384" behindDoc="0" locked="0" layoutInCell="1" allowOverlap="1">
                  <wp:simplePos x="0" y="0"/>
                  <wp:positionH relativeFrom="column">
                    <wp:posOffset>19050</wp:posOffset>
                  </wp:positionH>
                  <wp:positionV relativeFrom="paragraph">
                    <wp:posOffset>180975</wp:posOffset>
                  </wp:positionV>
                  <wp:extent cx="771525" cy="866775"/>
                  <wp:effectExtent l="19050" t="0" r="9525" b="0"/>
                  <wp:wrapNone/>
                  <wp:docPr id="195" name="Picture 506"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pivodrip.com.br/produtos/57_161.jpg"/>
                          <pic:cNvPicPr>
                            <a:picLocks noChangeAspect="1" noChangeArrowheads="1"/>
                          </pic:cNvPicPr>
                        </pic:nvPicPr>
                        <pic:blipFill>
                          <a:blip r:embed="rId105" cstate="print"/>
                          <a:srcRect/>
                          <a:stretch>
                            <a:fillRect/>
                          </a:stretch>
                        </pic:blipFill>
                        <pic:spPr bwMode="auto">
                          <a:xfrm>
                            <a:off x="0" y="0"/>
                            <a:ext cx="771525" cy="8667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 xml:space="preserve">Registro de gaveta industrial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xml:space="preserve">.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w:t>
            </w:r>
            <w:r w:rsidRPr="00056CB5">
              <w:rPr>
                <w:color w:val="000000"/>
                <w:sz w:val="22"/>
                <w:szCs w:val="22"/>
              </w:rPr>
              <w:lastRenderedPageBreak/>
              <w:t>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119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7408" behindDoc="0" locked="0" layoutInCell="1" allowOverlap="1">
                  <wp:simplePos x="0" y="0"/>
                  <wp:positionH relativeFrom="column">
                    <wp:posOffset>19050</wp:posOffset>
                  </wp:positionH>
                  <wp:positionV relativeFrom="paragraph">
                    <wp:posOffset>66675</wp:posOffset>
                  </wp:positionV>
                  <wp:extent cx="771525" cy="952500"/>
                  <wp:effectExtent l="19050" t="0" r="9525" b="0"/>
                  <wp:wrapNone/>
                  <wp:docPr id="196" name="Picture 505"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pivodrip.com.br/produtos/57_161.jpg"/>
                          <pic:cNvPicPr>
                            <a:picLocks noChangeAspect="1" noChangeArrowheads="1"/>
                          </pic:cNvPicPr>
                        </pic:nvPicPr>
                        <pic:blipFill>
                          <a:blip r:embed="rId105" cstate="print"/>
                          <a:srcRect/>
                          <a:stretch>
                            <a:fillRect/>
                          </a:stretch>
                        </pic:blipFill>
                        <pic:spPr bwMode="auto">
                          <a:xfrm>
                            <a:off x="0" y="0"/>
                            <a:ext cx="771525" cy="9525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Registro de gaveta industrial bitola 2.1/2”.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8432" behindDoc="0" locked="0" layoutInCell="1" allowOverlap="1">
                  <wp:simplePos x="0" y="0"/>
                  <wp:positionH relativeFrom="column">
                    <wp:posOffset>38100</wp:posOffset>
                  </wp:positionH>
                  <wp:positionV relativeFrom="paragraph">
                    <wp:posOffset>180975</wp:posOffset>
                  </wp:positionV>
                  <wp:extent cx="723900" cy="904875"/>
                  <wp:effectExtent l="19050" t="0" r="0" b="0"/>
                  <wp:wrapNone/>
                  <wp:docPr id="197" name="Picture 504"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pivodrip.com.br/produtos/57_161.jpg"/>
                          <pic:cNvPicPr>
                            <a:picLocks noChangeAspect="1" noChangeArrowheads="1"/>
                          </pic:cNvPicPr>
                        </pic:nvPicPr>
                        <pic:blipFill>
                          <a:blip r:embed="rId105" cstate="print"/>
                          <a:srcRect/>
                          <a:stretch>
                            <a:fillRect/>
                          </a:stretch>
                        </pic:blipFill>
                        <pic:spPr bwMode="auto">
                          <a:xfrm>
                            <a:off x="0" y="0"/>
                            <a:ext cx="723900" cy="904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 xml:space="preserve">Registro de gaveta industrial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39456" behindDoc="0" locked="0" layoutInCell="1" allowOverlap="1">
                  <wp:simplePos x="0" y="0"/>
                  <wp:positionH relativeFrom="column">
                    <wp:posOffset>28575</wp:posOffset>
                  </wp:positionH>
                  <wp:positionV relativeFrom="paragraph">
                    <wp:posOffset>171450</wp:posOffset>
                  </wp:positionV>
                  <wp:extent cx="704850" cy="1009650"/>
                  <wp:effectExtent l="19050" t="0" r="0" b="0"/>
                  <wp:wrapNone/>
                  <wp:docPr id="198" name="Picture 503" descr="http://www.pivodrip.com.br/servlet/ThumbImg?img=22_62.jpg&amp;w=200&amp;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pivodrip.com.br/servlet/ThumbImg?img=22_62.jpg&amp;w=200&amp;h=250"/>
                          <pic:cNvPicPr>
                            <a:picLocks noChangeAspect="1" noChangeArrowheads="1"/>
                          </pic:cNvPicPr>
                        </pic:nvPicPr>
                        <pic:blipFill>
                          <a:blip r:embed="rId106" r:link="rId107" cstate="print"/>
                          <a:srcRect/>
                          <a:stretch>
                            <a:fillRect/>
                          </a:stretch>
                        </pic:blipFill>
                        <pic:spPr bwMode="auto">
                          <a:xfrm>
                            <a:off x="0" y="0"/>
                            <a:ext cx="704850" cy="10096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Registro de gaveta industrial bitola 200mm. Confeccionado de ferro fundido, para uso na rede de abastecimento de água. Volante fabricado em ferro fundido com acabamento em pintura epóxi - altamente resistente. Permite instalação em ambos os lados.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0480" behindDoc="0" locked="0" layoutInCell="1" allowOverlap="1">
                  <wp:simplePos x="0" y="0"/>
                  <wp:positionH relativeFrom="column">
                    <wp:posOffset>19050</wp:posOffset>
                  </wp:positionH>
                  <wp:positionV relativeFrom="paragraph">
                    <wp:posOffset>247650</wp:posOffset>
                  </wp:positionV>
                  <wp:extent cx="752475" cy="933450"/>
                  <wp:effectExtent l="19050" t="0" r="9525" b="0"/>
                  <wp:wrapNone/>
                  <wp:docPr id="199" name="Picture 502"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pivodrip.com.br/produtos/57_161.jpg"/>
                          <pic:cNvPicPr>
                            <a:picLocks noChangeAspect="1" noChangeArrowheads="1"/>
                          </pic:cNvPicPr>
                        </pic:nvPicPr>
                        <pic:blipFill>
                          <a:blip r:embed="rId105" cstate="print"/>
                          <a:srcRect/>
                          <a:stretch>
                            <a:fillRect/>
                          </a:stretch>
                        </pic:blipFill>
                        <pic:spPr bwMode="auto">
                          <a:xfrm>
                            <a:off x="0" y="0"/>
                            <a:ext cx="752475" cy="9334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Registro de gaveta industrial bitola 3/4”.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1504" behindDoc="0" locked="0" layoutInCell="1" allowOverlap="1">
                  <wp:simplePos x="0" y="0"/>
                  <wp:positionH relativeFrom="column">
                    <wp:posOffset>76200</wp:posOffset>
                  </wp:positionH>
                  <wp:positionV relativeFrom="paragraph">
                    <wp:posOffset>180975</wp:posOffset>
                  </wp:positionV>
                  <wp:extent cx="647700" cy="914400"/>
                  <wp:effectExtent l="19050" t="0" r="0" b="0"/>
                  <wp:wrapNone/>
                  <wp:docPr id="200" name="Picture 501"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pivodrip.com.br/produtos/57_161.jpg"/>
                          <pic:cNvPicPr>
                            <a:picLocks noChangeAspect="1" noChangeArrowheads="1"/>
                          </pic:cNvPicPr>
                        </pic:nvPicPr>
                        <pic:blipFill>
                          <a:blip r:embed="rId108" cstate="print"/>
                          <a:srcRect/>
                          <a:stretch>
                            <a:fillRect/>
                          </a:stretch>
                        </pic:blipFill>
                        <pic:spPr bwMode="auto">
                          <a:xfrm>
                            <a:off x="0" y="0"/>
                            <a:ext cx="647700" cy="9144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 xml:space="preserve">Registro de gaveta industrial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0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124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2528" behindDoc="0" locked="0" layoutInCell="1" allowOverlap="1">
                  <wp:simplePos x="0" y="0"/>
                  <wp:positionH relativeFrom="column">
                    <wp:posOffset>47625</wp:posOffset>
                  </wp:positionH>
                  <wp:positionV relativeFrom="paragraph">
                    <wp:posOffset>171450</wp:posOffset>
                  </wp:positionV>
                  <wp:extent cx="723900" cy="981075"/>
                  <wp:effectExtent l="19050" t="0" r="0" b="0"/>
                  <wp:wrapNone/>
                  <wp:docPr id="201" name="Picture 500" descr="http://www.pivodrip.com.br/produtos/5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pivodrip.com.br/produtos/57_161.jpg"/>
                          <pic:cNvPicPr>
                            <a:picLocks noChangeAspect="1" noChangeArrowheads="1"/>
                          </pic:cNvPicPr>
                        </pic:nvPicPr>
                        <pic:blipFill>
                          <a:blip r:embed="rId109" cstate="print"/>
                          <a:srcRect/>
                          <a:stretch>
                            <a:fillRect/>
                          </a:stretch>
                        </pic:blipFill>
                        <pic:spPr bwMode="auto">
                          <a:xfrm>
                            <a:off x="0" y="0"/>
                            <a:ext cx="723900" cy="9810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FFFFFF"/>
          </w:tcPr>
          <w:p w:rsidR="00056CB5" w:rsidRPr="00056CB5" w:rsidRDefault="00056CB5" w:rsidP="00056CB5">
            <w:pPr>
              <w:jc w:val="both"/>
              <w:rPr>
                <w:color w:val="000000"/>
                <w:sz w:val="22"/>
                <w:szCs w:val="22"/>
              </w:rPr>
            </w:pPr>
            <w:r w:rsidRPr="00056CB5">
              <w:rPr>
                <w:color w:val="000000"/>
                <w:sz w:val="22"/>
                <w:szCs w:val="22"/>
              </w:rPr>
              <w:t xml:space="preserve">Registro de gaveta industrial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Diâmetro nominal (DN) conforme ABNT NBR 15705:2009. Volante fabricado em alumínio silício com acabamento em pintura epóxi - altamente resistente. Permite instalação em ambos os lados. Indicado para uso em instalações hidráulicas prediais. Possui dupla vedação no eixo e durabilidade contra vazamentos. Apresenta sistema de acionamento rotativo e sistema de vedação metal com metal. Possibilita manutenção do eixo sem abrir o registro;</w:t>
            </w:r>
          </w:p>
        </w:tc>
      </w:tr>
      <w:tr w:rsidR="00056CB5" w:rsidRPr="00056CB5" w:rsidTr="00056CB5">
        <w:trPr>
          <w:trHeight w:val="229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3552" behindDoc="0" locked="0" layoutInCell="1" allowOverlap="1">
                  <wp:simplePos x="0" y="0"/>
                  <wp:positionH relativeFrom="column">
                    <wp:posOffset>57150</wp:posOffset>
                  </wp:positionH>
                  <wp:positionV relativeFrom="paragraph">
                    <wp:posOffset>161925</wp:posOffset>
                  </wp:positionV>
                  <wp:extent cx="742950" cy="866775"/>
                  <wp:effectExtent l="19050" t="0" r="0" b="0"/>
                  <wp:wrapNone/>
                  <wp:docPr id="202"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6"/>
                          <pic:cNvPicPr>
                            <a:picLocks noChangeAspect="1" noChangeArrowheads="1"/>
                          </pic:cNvPicPr>
                        </pic:nvPicPr>
                        <pic:blipFill>
                          <a:blip r:embed="rId110" cstate="print"/>
                          <a:srcRect/>
                          <a:stretch>
                            <a:fillRect/>
                          </a:stretch>
                        </pic:blipFill>
                        <pic:spPr bwMode="auto">
                          <a:xfrm>
                            <a:off x="0" y="0"/>
                            <a:ext cx="742950" cy="8667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Registro de pressão modelo fêmea, com bitola ¾. Diâmetro nominal (DN) conforme ABNT NBR 15704-1:2009.  Possui tripla vedação o´ring ao longo do eixo, proporcionando maior durabilidade contra vazamentos. Volante fabricado em alumínio silício com acabamento em pintura epóxi - altamente resistente. Permite instalação em ambos os lados. Indicado para uso em instalações hidráulicas prediais. Apresenta sistema de acionamento rotativo e sistema de vedação metal com metal. Possibilita manutenção do eixo sem abrir o registro;</w:t>
            </w:r>
          </w:p>
        </w:tc>
      </w:tr>
      <w:tr w:rsidR="00056CB5" w:rsidRPr="00056CB5" w:rsidTr="00056CB5">
        <w:trPr>
          <w:trHeight w:val="23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4576" behindDoc="0" locked="0" layoutInCell="1" allowOverlap="1">
                  <wp:simplePos x="0" y="0"/>
                  <wp:positionH relativeFrom="column">
                    <wp:posOffset>95250</wp:posOffset>
                  </wp:positionH>
                  <wp:positionV relativeFrom="paragraph">
                    <wp:posOffset>123825</wp:posOffset>
                  </wp:positionV>
                  <wp:extent cx="561975" cy="533400"/>
                  <wp:effectExtent l="19050" t="0" r="9525" b="0"/>
                  <wp:wrapNone/>
                  <wp:docPr id="203"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
                          <pic:cNvPicPr>
                            <a:picLocks noChangeAspect="1" noChangeArrowheads="1"/>
                          </pic:cNvPicPr>
                        </pic:nvPicPr>
                        <pic:blipFill>
                          <a:blip r:embed="rId111" cstate="print"/>
                          <a:srcRect/>
                          <a:stretch>
                            <a:fillRect/>
                          </a:stretch>
                        </pic:blipFill>
                        <pic:spPr bwMode="auto">
                          <a:xfrm>
                            <a:off x="0" y="0"/>
                            <a:ext cx="561975" cy="533400"/>
                          </a:xfrm>
                          <a:prstGeom prst="rect">
                            <a:avLst/>
                          </a:prstGeom>
                          <a:noFill/>
                        </pic:spPr>
                      </pic:pic>
                    </a:graphicData>
                  </a:graphic>
                </wp:anchor>
              </w:drawing>
            </w:r>
            <w:r>
              <w:rPr>
                <w:noProof/>
                <w:color w:val="000000"/>
                <w:sz w:val="22"/>
                <w:szCs w:val="22"/>
              </w:rPr>
              <w:drawing>
                <wp:anchor distT="0" distB="0" distL="114300" distR="114300" simplePos="0" relativeHeight="251545600" behindDoc="0" locked="0" layoutInCell="1" allowOverlap="1">
                  <wp:simplePos x="0" y="0"/>
                  <wp:positionH relativeFrom="column">
                    <wp:posOffset>123825</wp:posOffset>
                  </wp:positionH>
                  <wp:positionV relativeFrom="paragraph">
                    <wp:posOffset>838200</wp:posOffset>
                  </wp:positionV>
                  <wp:extent cx="561975" cy="495300"/>
                  <wp:effectExtent l="19050" t="0" r="9525" b="0"/>
                  <wp:wrapNone/>
                  <wp:docPr id="204" name="Picture 497" descr="Registro Esfera com Borb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Registro Esfera com Borboleta"/>
                          <pic:cNvPicPr>
                            <a:picLocks noChangeAspect="1" noChangeArrowheads="1"/>
                          </pic:cNvPicPr>
                        </pic:nvPicPr>
                        <pic:blipFill>
                          <a:blip r:embed="rId112" r:link="rId113" cstate="print"/>
                          <a:srcRect/>
                          <a:stretch>
                            <a:fillRect/>
                          </a:stretch>
                        </pic:blipFill>
                        <pic:spPr bwMode="auto">
                          <a:xfrm>
                            <a:off x="0" y="0"/>
                            <a:ext cx="561975" cy="4953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Registro esfera do tipo “borboleta”, confeccionado de material PVC rígido, na cor marrom. Bitola 3/4” e rosca externa. Para uso em água fria.  No desenho técnico ao lado as medidas correspondentes são: D=3/4 / B=47,5 / A=75. Deverá respeitar ABNT NBR 11306; </w:t>
            </w:r>
          </w:p>
        </w:tc>
      </w:tr>
      <w:tr w:rsidR="00056CB5" w:rsidRPr="00056CB5" w:rsidTr="00056CB5">
        <w:trPr>
          <w:trHeight w:val="156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6624" behindDoc="0" locked="0" layoutInCell="1" allowOverlap="1">
                  <wp:simplePos x="0" y="0"/>
                  <wp:positionH relativeFrom="column">
                    <wp:posOffset>76200</wp:posOffset>
                  </wp:positionH>
                  <wp:positionV relativeFrom="paragraph">
                    <wp:posOffset>161925</wp:posOffset>
                  </wp:positionV>
                  <wp:extent cx="638175" cy="581025"/>
                  <wp:effectExtent l="19050" t="0" r="9525" b="0"/>
                  <wp:wrapNone/>
                  <wp:docPr id="205" name="Imagem 104" descr="http://www.tigraoderamos.com.br/produtos/imagens/g_4865_registro%20vs%20sold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descr="http://www.tigraoderamos.com.br/produtos/imagens/g_4865_registro%20vs%20soldavel.jpg"/>
                          <pic:cNvPicPr>
                            <a:picLocks noChangeAspect="1" noChangeArrowheads="1"/>
                          </pic:cNvPicPr>
                        </pic:nvPicPr>
                        <pic:blipFill>
                          <a:blip r:embed="rId114" cstate="print"/>
                          <a:srcRect/>
                          <a:stretch>
                            <a:fillRect/>
                          </a:stretch>
                        </pic:blipFill>
                        <pic:spPr bwMode="auto">
                          <a:xfrm>
                            <a:off x="0" y="0"/>
                            <a:ext cx="638175" cy="5810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Registro esfera VS compacto soldável, confeccionado de material PVC rígido na cor marrom, com bitola 50mm. Para uso em água fria. Deverá respeitar ABNT NBR 5648:2010;</w:t>
            </w:r>
          </w:p>
        </w:tc>
      </w:tr>
      <w:tr w:rsidR="00056CB5" w:rsidRPr="00056CB5" w:rsidTr="00056CB5">
        <w:trPr>
          <w:trHeight w:val="159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7648" behindDoc="0" locked="0" layoutInCell="1" allowOverlap="1">
                  <wp:simplePos x="0" y="0"/>
                  <wp:positionH relativeFrom="column">
                    <wp:posOffset>38100</wp:posOffset>
                  </wp:positionH>
                  <wp:positionV relativeFrom="paragraph">
                    <wp:posOffset>104775</wp:posOffset>
                  </wp:positionV>
                  <wp:extent cx="714375" cy="628650"/>
                  <wp:effectExtent l="19050" t="0" r="9525" b="0"/>
                  <wp:wrapNone/>
                  <wp:docPr id="206" name="Imagem 107" descr="http://www.tigraoderamos.com.br/produtos/imagens/g_4865_registro%20vs%20sold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 descr="http://www.tigraoderamos.com.br/produtos/imagens/g_4865_registro%20vs%20soldavel.jpg"/>
                          <pic:cNvPicPr>
                            <a:picLocks noChangeAspect="1" noChangeArrowheads="1"/>
                          </pic:cNvPicPr>
                        </pic:nvPicPr>
                        <pic:blipFill>
                          <a:blip r:embed="rId114" cstate="print"/>
                          <a:srcRect/>
                          <a:stretch>
                            <a:fillRect/>
                          </a:stretch>
                        </pic:blipFill>
                        <pic:spPr bwMode="auto">
                          <a:xfrm>
                            <a:off x="0" y="0"/>
                            <a:ext cx="714375" cy="6286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Registro esfera VS compacto soldável, confeccionado de material PVC rígido na cor marrom, com bitola 60mm. Para uso em água fria. Deverá respeitar ABNT NBR 5648:2010;</w:t>
            </w:r>
          </w:p>
        </w:tc>
      </w:tr>
      <w:tr w:rsidR="00056CB5" w:rsidRPr="00056CB5" w:rsidTr="00056CB5">
        <w:trPr>
          <w:trHeight w:val="276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129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48672" behindDoc="0" locked="0" layoutInCell="1" allowOverlap="1">
                  <wp:simplePos x="0" y="0"/>
                  <wp:positionH relativeFrom="column">
                    <wp:posOffset>57150</wp:posOffset>
                  </wp:positionH>
                  <wp:positionV relativeFrom="paragraph">
                    <wp:posOffset>171450</wp:posOffset>
                  </wp:positionV>
                  <wp:extent cx="704850" cy="609600"/>
                  <wp:effectExtent l="19050" t="0" r="0" b="0"/>
                  <wp:wrapNone/>
                  <wp:docPr id="207" name="Imagem 90" descr="Registro rápido passeio horizontal PVC azul - com mano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0" descr="Registro rápido passeio horizontal PVC azul - com manopla"/>
                          <pic:cNvPicPr>
                            <a:picLocks noChangeAspect="1" noChangeArrowheads="1"/>
                          </pic:cNvPicPr>
                        </pic:nvPicPr>
                        <pic:blipFill>
                          <a:blip r:embed="rId115" cstate="print"/>
                          <a:srcRect/>
                          <a:stretch>
                            <a:fillRect/>
                          </a:stretch>
                        </pic:blipFill>
                        <pic:spPr bwMode="auto">
                          <a:xfrm>
                            <a:off x="0" y="0"/>
                            <a:ext cx="704850" cy="609600"/>
                          </a:xfrm>
                          <a:prstGeom prst="rect">
                            <a:avLst/>
                          </a:prstGeom>
                          <a:noFill/>
                        </pic:spPr>
                      </pic:pic>
                    </a:graphicData>
                  </a:graphic>
                </wp:anchor>
              </w:drawing>
            </w:r>
            <w:r>
              <w:rPr>
                <w:noProof/>
                <w:color w:val="000000"/>
                <w:sz w:val="22"/>
                <w:szCs w:val="22"/>
              </w:rPr>
              <w:drawing>
                <wp:anchor distT="0" distB="0" distL="114300" distR="114300" simplePos="0" relativeHeight="251549696" behindDoc="0" locked="0" layoutInCell="1" allowOverlap="1">
                  <wp:simplePos x="0" y="0"/>
                  <wp:positionH relativeFrom="column">
                    <wp:posOffset>85725</wp:posOffset>
                  </wp:positionH>
                  <wp:positionV relativeFrom="paragraph">
                    <wp:posOffset>895350</wp:posOffset>
                  </wp:positionV>
                  <wp:extent cx="647700" cy="666750"/>
                  <wp:effectExtent l="19050" t="0" r="0" b="0"/>
                  <wp:wrapNone/>
                  <wp:docPr id="208" name="Picture 493" descr="Registro Passeio para Ligação Ramal Predial em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Registro Passeio para Ligação Ramal Predial em PVC"/>
                          <pic:cNvPicPr>
                            <a:picLocks noChangeAspect="1" noChangeArrowheads="1"/>
                          </pic:cNvPicPr>
                        </pic:nvPicPr>
                        <pic:blipFill>
                          <a:blip r:embed="rId116" r:link="rId117" cstate="print"/>
                          <a:srcRect/>
                          <a:stretch>
                            <a:fillRect/>
                          </a:stretch>
                        </pic:blipFill>
                        <pic:spPr bwMode="auto">
                          <a:xfrm>
                            <a:off x="0" y="0"/>
                            <a:ext cx="647700" cy="666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Registro passeio horizontal para ligação de ramal predial, com manopla. Confeccionado de polietileno, na cor azul. Bitola 20mm. Para uso na execução de sistemas de ramais prediais de água, compreendidos entre a rede de distribuição de água e o hidrômetro da residência, controlando o fluxo do líquido que passa pela tubulação.  No desenho técnico ao lado as medidas correspondentes são: D=20 / A=127. Deverá respeitar ABNT NBR 11306:1990;</w:t>
            </w:r>
          </w:p>
        </w:tc>
      </w:tr>
      <w:tr w:rsidR="00056CB5" w:rsidRPr="00056CB5" w:rsidTr="00056CB5">
        <w:trPr>
          <w:trHeight w:val="147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130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0720" behindDoc="0" locked="0" layoutInCell="1" allowOverlap="1">
                  <wp:simplePos x="0" y="0"/>
                  <wp:positionH relativeFrom="column">
                    <wp:posOffset>142875</wp:posOffset>
                  </wp:positionH>
                  <wp:positionV relativeFrom="paragraph">
                    <wp:posOffset>38100</wp:posOffset>
                  </wp:positionV>
                  <wp:extent cx="571500" cy="857250"/>
                  <wp:effectExtent l="19050" t="0" r="0" b="0"/>
                  <wp:wrapNone/>
                  <wp:docPr id="209" name="Imagem 116" descr="http://triello.com.br/adm/imagensbd/5fbce1103c2d31c16cb1817b02afa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6" descr="http://triello.com.br/adm/imagensbd/5fbce1103c2d31c16cb1817b02afa705.jpg"/>
                          <pic:cNvPicPr>
                            <a:picLocks noChangeAspect="1" noChangeArrowheads="1"/>
                          </pic:cNvPicPr>
                        </pic:nvPicPr>
                        <pic:blipFill>
                          <a:blip r:embed="rId118" cstate="print"/>
                          <a:srcRect/>
                          <a:stretch>
                            <a:fillRect/>
                          </a:stretch>
                        </pic:blipFill>
                        <pic:spPr bwMode="auto">
                          <a:xfrm>
                            <a:off x="0" y="0"/>
                            <a:ext cx="571500" cy="8572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rPr>
                <w:color w:val="000000"/>
                <w:sz w:val="22"/>
                <w:szCs w:val="22"/>
              </w:rPr>
            </w:pPr>
            <w:r w:rsidRPr="00056CB5">
              <w:rPr>
                <w:color w:val="000000"/>
                <w:sz w:val="22"/>
                <w:szCs w:val="22"/>
              </w:rPr>
              <w:t>Tarracha rápida de aço para uso em tubos ¾”;</w:t>
            </w:r>
          </w:p>
        </w:tc>
      </w:tr>
      <w:tr w:rsidR="00056CB5" w:rsidRPr="00056CB5" w:rsidTr="00056CB5">
        <w:trPr>
          <w:trHeight w:val="18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1744" behindDoc="0" locked="0" layoutInCell="1" allowOverlap="1">
                  <wp:simplePos x="0" y="0"/>
                  <wp:positionH relativeFrom="column">
                    <wp:posOffset>123825</wp:posOffset>
                  </wp:positionH>
                  <wp:positionV relativeFrom="paragraph">
                    <wp:posOffset>314325</wp:posOffset>
                  </wp:positionV>
                  <wp:extent cx="542925" cy="552450"/>
                  <wp:effectExtent l="19050" t="0" r="9525" b="0"/>
                  <wp:wrapNone/>
                  <wp:docPr id="210" name="Imagem 119"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 descr="http://img.shoppydoo.com/br/tp_products/20180/1471655.jpg"/>
                          <pic:cNvPicPr>
                            <a:picLocks noChangeAspect="1" noChangeArrowheads="1"/>
                          </pic:cNvPicPr>
                        </pic:nvPicPr>
                        <pic:blipFill>
                          <a:blip r:embed="rId119" cstate="print"/>
                          <a:srcRect/>
                          <a:stretch>
                            <a:fillRect/>
                          </a:stretch>
                        </pic:blipFill>
                        <pic:spPr bwMode="auto">
                          <a:xfrm>
                            <a:off x="0" y="0"/>
                            <a:ext cx="542925" cy="5524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90º roscável, confeccionado de material PVC rígido na cor branca, com bitola ½”. Para uso em água fria. Deverá respeitar ABNT NBR 5648:2010;</w:t>
            </w:r>
          </w:p>
        </w:tc>
      </w:tr>
      <w:tr w:rsidR="00056CB5" w:rsidRPr="00056CB5" w:rsidTr="00056CB5">
        <w:trPr>
          <w:trHeight w:val="14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2768" behindDoc="0" locked="0" layoutInCell="1" allowOverlap="1">
                  <wp:simplePos x="0" y="0"/>
                  <wp:positionH relativeFrom="column">
                    <wp:posOffset>104775</wp:posOffset>
                  </wp:positionH>
                  <wp:positionV relativeFrom="paragraph">
                    <wp:posOffset>66675</wp:posOffset>
                  </wp:positionV>
                  <wp:extent cx="542925" cy="733425"/>
                  <wp:effectExtent l="19050" t="0" r="9525" b="0"/>
                  <wp:wrapNone/>
                  <wp:docPr id="211" name="Picture 490"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img.shoppydoo.com/br/tp_products/20180/1471655.jpg"/>
                          <pic:cNvPicPr>
                            <a:picLocks noChangeAspect="1" noChangeArrowheads="1"/>
                          </pic:cNvPicPr>
                        </pic:nvPicPr>
                        <pic:blipFill>
                          <a:blip r:embed="rId119" cstate="print"/>
                          <a:srcRect/>
                          <a:stretch>
                            <a:fillRect/>
                          </a:stretch>
                        </pic:blipFill>
                        <pic:spPr bwMode="auto">
                          <a:xfrm>
                            <a:off x="0" y="0"/>
                            <a:ext cx="542925" cy="733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90º roscável, confeccionado de material PVC rígido na cor branca, com bitola ¾”. Para uso em água fria. Deverá respeitar ABNT NBR 5648:2010;</w:t>
            </w:r>
          </w:p>
        </w:tc>
      </w:tr>
      <w:tr w:rsidR="00056CB5" w:rsidRPr="00056CB5" w:rsidTr="00056CB5">
        <w:trPr>
          <w:trHeight w:val="14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3792" behindDoc="0" locked="0" layoutInCell="1" allowOverlap="1">
                  <wp:simplePos x="0" y="0"/>
                  <wp:positionH relativeFrom="column">
                    <wp:posOffset>85725</wp:posOffset>
                  </wp:positionH>
                  <wp:positionV relativeFrom="paragraph">
                    <wp:posOffset>85725</wp:posOffset>
                  </wp:positionV>
                  <wp:extent cx="571500" cy="695325"/>
                  <wp:effectExtent l="19050" t="0" r="0" b="0"/>
                  <wp:wrapNone/>
                  <wp:docPr id="212" name="Picture 489"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img.shoppydoo.com/br/tp_products/20180/1471655.jpg"/>
                          <pic:cNvPicPr>
                            <a:picLocks noChangeAspect="1" noChangeArrowheads="1"/>
                          </pic:cNvPicPr>
                        </pic:nvPicPr>
                        <pic:blipFill>
                          <a:blip r:embed="rId120" cstate="print"/>
                          <a:srcRect/>
                          <a:stretch>
                            <a:fillRect/>
                          </a:stretch>
                        </pic:blipFill>
                        <pic:spPr bwMode="auto">
                          <a:xfrm>
                            <a:off x="0" y="0"/>
                            <a:ext cx="571500" cy="6953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Tê 90º roscável, confeccionado de material PVC rígido na cor branca, com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Para uso em água fria. Deverá respeitar ABNT NBR 5648:2010;</w:t>
            </w:r>
          </w:p>
        </w:tc>
      </w:tr>
      <w:tr w:rsidR="00056CB5" w:rsidRPr="00056CB5" w:rsidTr="00056CB5">
        <w:trPr>
          <w:trHeight w:val="129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4816" behindDoc="0" locked="0" layoutInCell="1" allowOverlap="1">
                  <wp:simplePos x="0" y="0"/>
                  <wp:positionH relativeFrom="column">
                    <wp:posOffset>104775</wp:posOffset>
                  </wp:positionH>
                  <wp:positionV relativeFrom="paragraph">
                    <wp:posOffset>66675</wp:posOffset>
                  </wp:positionV>
                  <wp:extent cx="571500" cy="752475"/>
                  <wp:effectExtent l="19050" t="0" r="0" b="0"/>
                  <wp:wrapNone/>
                  <wp:docPr id="213" name="Picture 488"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img.shoppydoo.com/br/tp_products/20180/1471655.jpg"/>
                          <pic:cNvPicPr>
                            <a:picLocks noChangeAspect="1" noChangeArrowheads="1"/>
                          </pic:cNvPicPr>
                        </pic:nvPicPr>
                        <pic:blipFill>
                          <a:blip r:embed="rId120" cstate="print"/>
                          <a:srcRect/>
                          <a:stretch>
                            <a:fillRect/>
                          </a:stretch>
                        </pic:blipFill>
                        <pic:spPr bwMode="auto">
                          <a:xfrm>
                            <a:off x="0" y="0"/>
                            <a:ext cx="571500" cy="7524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90º roscável, confeccionado de material PVC rígido na cor branca, com bitola 1¼”. Para uso em água fria. Deverá respeitar ABNT NBR 5648:2010;</w:t>
            </w:r>
          </w:p>
        </w:tc>
      </w:tr>
      <w:tr w:rsidR="00056CB5" w:rsidRPr="00056CB5" w:rsidTr="00056CB5">
        <w:trPr>
          <w:trHeight w:val="14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5840" behindDoc="0" locked="0" layoutInCell="1" allowOverlap="1">
                  <wp:simplePos x="0" y="0"/>
                  <wp:positionH relativeFrom="column">
                    <wp:posOffset>95250</wp:posOffset>
                  </wp:positionH>
                  <wp:positionV relativeFrom="paragraph">
                    <wp:posOffset>76200</wp:posOffset>
                  </wp:positionV>
                  <wp:extent cx="571500" cy="638175"/>
                  <wp:effectExtent l="19050" t="0" r="0" b="0"/>
                  <wp:wrapNone/>
                  <wp:docPr id="214" name="Picture 487"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img.shoppydoo.com/br/tp_products/20180/1471655.jpg"/>
                          <pic:cNvPicPr>
                            <a:picLocks noChangeAspect="1" noChangeArrowheads="1"/>
                          </pic:cNvPicPr>
                        </pic:nvPicPr>
                        <pic:blipFill>
                          <a:blip r:embed="rId120" cstate="print"/>
                          <a:srcRect/>
                          <a:stretch>
                            <a:fillRect/>
                          </a:stretch>
                        </pic:blipFill>
                        <pic:spPr bwMode="auto">
                          <a:xfrm>
                            <a:off x="0" y="0"/>
                            <a:ext cx="571500" cy="6381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90º roscável, confeccionado de material PVC rígido na cor branca, com bitola 1½”. Para uso em água fria. Deverá respeitar ABNT NBR 5648:2010;</w:t>
            </w:r>
          </w:p>
        </w:tc>
      </w:tr>
      <w:tr w:rsidR="00056CB5" w:rsidRPr="00056CB5" w:rsidTr="00056CB5">
        <w:trPr>
          <w:trHeight w:val="124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6864" behindDoc="0" locked="0" layoutInCell="1" allowOverlap="1">
                  <wp:simplePos x="0" y="0"/>
                  <wp:positionH relativeFrom="column">
                    <wp:posOffset>114300</wp:posOffset>
                  </wp:positionH>
                  <wp:positionV relativeFrom="paragraph">
                    <wp:posOffset>19050</wp:posOffset>
                  </wp:positionV>
                  <wp:extent cx="628650" cy="733425"/>
                  <wp:effectExtent l="19050" t="0" r="0" b="0"/>
                  <wp:wrapNone/>
                  <wp:docPr id="215" name="Picture 486"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img.shoppydoo.com/br/tp_products/20180/1471655.jpg"/>
                          <pic:cNvPicPr>
                            <a:picLocks noChangeAspect="1" noChangeArrowheads="1"/>
                          </pic:cNvPicPr>
                        </pic:nvPicPr>
                        <pic:blipFill>
                          <a:blip r:embed="rId121" cstate="print"/>
                          <a:srcRect/>
                          <a:stretch>
                            <a:fillRect/>
                          </a:stretch>
                        </pic:blipFill>
                        <pic:spPr bwMode="auto">
                          <a:xfrm>
                            <a:off x="0" y="0"/>
                            <a:ext cx="628650" cy="7334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Tê 90º roscável, confeccionado de material PVC rígido na cor branca,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 NBR 5648:2010;</w:t>
            </w:r>
          </w:p>
        </w:tc>
      </w:tr>
      <w:tr w:rsidR="00056CB5" w:rsidRPr="00056CB5" w:rsidTr="00056CB5">
        <w:trPr>
          <w:trHeight w:val="13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7888" behindDoc="0" locked="0" layoutInCell="1" allowOverlap="1">
                  <wp:simplePos x="0" y="0"/>
                  <wp:positionH relativeFrom="column">
                    <wp:posOffset>133350</wp:posOffset>
                  </wp:positionH>
                  <wp:positionV relativeFrom="paragraph">
                    <wp:posOffset>9525</wp:posOffset>
                  </wp:positionV>
                  <wp:extent cx="561975" cy="800100"/>
                  <wp:effectExtent l="19050" t="0" r="9525" b="0"/>
                  <wp:wrapNone/>
                  <wp:docPr id="216" name="Picture 485"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img.shoppydoo.com/br/tp_products/20180/1471655.jpg"/>
                          <pic:cNvPicPr>
                            <a:picLocks noChangeAspect="1" noChangeArrowheads="1"/>
                          </pic:cNvPicPr>
                        </pic:nvPicPr>
                        <pic:blipFill>
                          <a:blip r:embed="rId122" cstate="print"/>
                          <a:srcRect/>
                          <a:stretch>
                            <a:fillRect/>
                          </a:stretch>
                        </pic:blipFill>
                        <pic:spPr bwMode="auto">
                          <a:xfrm>
                            <a:off x="0" y="0"/>
                            <a:ext cx="561975" cy="8001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90º roscável, confeccionado de material PVC rígido na cor branca, com bitola 2½”. Para uso em água fria. Deverá respeitar ABNT NBR 5648:2010;</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138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8912" behindDoc="0" locked="0" layoutInCell="1" allowOverlap="1">
                  <wp:simplePos x="0" y="0"/>
                  <wp:positionH relativeFrom="column">
                    <wp:posOffset>123825</wp:posOffset>
                  </wp:positionH>
                  <wp:positionV relativeFrom="paragraph">
                    <wp:posOffset>9525</wp:posOffset>
                  </wp:positionV>
                  <wp:extent cx="552450" cy="561975"/>
                  <wp:effectExtent l="19050" t="0" r="0" b="0"/>
                  <wp:wrapNone/>
                  <wp:docPr id="217" name="Picture 484"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img.shoppydoo.com/br/tp_products/20180/1471655.jpg"/>
                          <pic:cNvPicPr>
                            <a:picLocks noChangeAspect="1" noChangeArrowheads="1"/>
                          </pic:cNvPicPr>
                        </pic:nvPicPr>
                        <pic:blipFill>
                          <a:blip r:embed="rId121" cstate="print"/>
                          <a:srcRect/>
                          <a:stretch>
                            <a:fillRect/>
                          </a:stretch>
                        </pic:blipFill>
                        <pic:spPr bwMode="auto">
                          <a:xfrm>
                            <a:off x="0" y="0"/>
                            <a:ext cx="552450" cy="5619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Tê 90º roscável, confeccionado de material PVC rígido na cor branca,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 NBR 5648:2010;</w:t>
            </w:r>
          </w:p>
        </w:tc>
      </w:tr>
      <w:tr w:rsidR="00056CB5" w:rsidRPr="00056CB5" w:rsidTr="00056CB5">
        <w:trPr>
          <w:trHeight w:val="9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139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59936" behindDoc="0" locked="0" layoutInCell="1" allowOverlap="1">
                  <wp:simplePos x="0" y="0"/>
                  <wp:positionH relativeFrom="column">
                    <wp:posOffset>123825</wp:posOffset>
                  </wp:positionH>
                  <wp:positionV relativeFrom="paragraph">
                    <wp:posOffset>38100</wp:posOffset>
                  </wp:positionV>
                  <wp:extent cx="552450" cy="466725"/>
                  <wp:effectExtent l="19050" t="0" r="0" b="0"/>
                  <wp:wrapNone/>
                  <wp:docPr id="218" name="Picture 483" descr="http://img.shoppydoo.com/br/tp_products/20180/147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img.shoppydoo.com/br/tp_products/20180/1471655.jpg"/>
                          <pic:cNvPicPr>
                            <a:picLocks noChangeAspect="1" noChangeArrowheads="1"/>
                          </pic:cNvPicPr>
                        </pic:nvPicPr>
                        <pic:blipFill>
                          <a:blip r:embed="rId121" cstate="print"/>
                          <a:srcRect/>
                          <a:stretch>
                            <a:fillRect/>
                          </a:stretch>
                        </pic:blipFill>
                        <pic:spPr bwMode="auto">
                          <a:xfrm>
                            <a:off x="0" y="0"/>
                            <a:ext cx="552450" cy="4667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Tê 90º roscável, confeccionado de material PVC rígido na cor branca, com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Para uso em água fria. Deverá respeitar ABNT NBR 5648:2010;</w:t>
            </w:r>
          </w:p>
        </w:tc>
      </w:tr>
      <w:tr w:rsidR="00056CB5" w:rsidRPr="00056CB5" w:rsidTr="00056CB5">
        <w:trPr>
          <w:trHeight w:val="1455"/>
        </w:trPr>
        <w:tc>
          <w:tcPr>
            <w:tcW w:w="655" w:type="dxa"/>
            <w:tcBorders>
              <w:top w:val="nil"/>
              <w:left w:val="single" w:sz="4" w:space="0" w:color="auto"/>
              <w:bottom w:val="nil"/>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140</w:t>
            </w:r>
          </w:p>
        </w:tc>
        <w:tc>
          <w:tcPr>
            <w:tcW w:w="1669" w:type="dxa"/>
            <w:tcBorders>
              <w:top w:val="nil"/>
              <w:left w:val="nil"/>
              <w:bottom w:val="nil"/>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0960" behindDoc="0" locked="0" layoutInCell="1" allowOverlap="1">
                  <wp:simplePos x="0" y="0"/>
                  <wp:positionH relativeFrom="column">
                    <wp:posOffset>85725</wp:posOffset>
                  </wp:positionH>
                  <wp:positionV relativeFrom="paragraph">
                    <wp:posOffset>381000</wp:posOffset>
                  </wp:positionV>
                  <wp:extent cx="619125" cy="485775"/>
                  <wp:effectExtent l="19050" t="0" r="9525" b="0"/>
                  <wp:wrapNone/>
                  <wp:docPr id="219" name="Picture 481" descr="TÊ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TÊ COM BOLSAS"/>
                          <pic:cNvPicPr>
                            <a:picLocks noChangeAspect="1" noChangeArrowheads="1"/>
                          </pic:cNvPicPr>
                        </pic:nvPicPr>
                        <pic:blipFill>
                          <a:blip r:embed="rId123" r:link="rId124" cstate="print"/>
                          <a:srcRect/>
                          <a:stretch>
                            <a:fillRect/>
                          </a:stretch>
                        </pic:blipFill>
                        <pic:spPr bwMode="auto">
                          <a:xfrm>
                            <a:off x="0" y="0"/>
                            <a:ext cx="619125" cy="485775"/>
                          </a:xfrm>
                          <a:prstGeom prst="rect">
                            <a:avLst/>
                          </a:prstGeom>
                          <a:noFill/>
                        </pic:spPr>
                      </pic:pic>
                    </a:graphicData>
                  </a:graphic>
                </wp:anchor>
              </w:drawing>
            </w:r>
            <w:r w:rsidR="00056CB5" w:rsidRPr="00056CB5">
              <w:rPr>
                <w:color w:val="000000"/>
                <w:sz w:val="22"/>
                <w:szCs w:val="22"/>
              </w:rPr>
              <w:pict>
                <v:shape id="_x0000_s1297" type="#_x0000_t75" style="position:absolute;left:0;text-align:left;margin-left:12.75pt;margin-top:1.5pt;width:36pt;height:32.25pt;z-index:251616256;mso-position-horizontal-relative:text;mso-position-vertical-relative:text">
                  <v:imagedata r:id="rId125" o:title=""/>
                </v:shape>
                <o:OLEObject Type="Embed" ProgID="PBrush" ShapeID="_x0000_s1297" DrawAspect="Content" ObjectID="_1436081489" r:id="rId126"/>
              </w:pict>
            </w:r>
          </w:p>
        </w:tc>
        <w:tc>
          <w:tcPr>
            <w:tcW w:w="913" w:type="dxa"/>
            <w:tcBorders>
              <w:top w:val="nil"/>
              <w:left w:val="nil"/>
              <w:bottom w:val="nil"/>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nil"/>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nil"/>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com bolsas para PVC PBA, confeccionada de material polipropileno, na cor azul.  Bitola DN 50x50.  No desenho técnico ao lado as medidas correspondentes são: B=89mm / L=246mm / M=143mm / H=72mm. Deverá respeitar ABNT NBR 9822:2012;</w:t>
            </w:r>
          </w:p>
        </w:tc>
      </w:tr>
      <w:tr w:rsidR="00056CB5" w:rsidRPr="00056CB5" w:rsidTr="00056CB5">
        <w:trPr>
          <w:trHeight w:val="1770"/>
        </w:trPr>
        <w:tc>
          <w:tcPr>
            <w:tcW w:w="655" w:type="dxa"/>
            <w:tcBorders>
              <w:top w:val="single" w:sz="4" w:space="0" w:color="auto"/>
              <w:left w:val="single" w:sz="4" w:space="0" w:color="auto"/>
              <w:bottom w:val="nil"/>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141</w:t>
            </w:r>
          </w:p>
        </w:tc>
        <w:tc>
          <w:tcPr>
            <w:tcW w:w="1669" w:type="dxa"/>
            <w:tcBorders>
              <w:top w:val="single" w:sz="4" w:space="0" w:color="auto"/>
              <w:left w:val="nil"/>
              <w:bottom w:val="nil"/>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1984" behindDoc="0" locked="0" layoutInCell="1" allowOverlap="1">
                  <wp:simplePos x="0" y="0"/>
                  <wp:positionH relativeFrom="column">
                    <wp:posOffset>47625</wp:posOffset>
                  </wp:positionH>
                  <wp:positionV relativeFrom="paragraph">
                    <wp:posOffset>438150</wp:posOffset>
                  </wp:positionV>
                  <wp:extent cx="666750" cy="600075"/>
                  <wp:effectExtent l="19050" t="0" r="0" b="0"/>
                  <wp:wrapNone/>
                  <wp:docPr id="220" name="Picture 479" descr="TÊ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TÊ COM BOLSAS"/>
                          <pic:cNvPicPr>
                            <a:picLocks noChangeAspect="1" noChangeArrowheads="1"/>
                          </pic:cNvPicPr>
                        </pic:nvPicPr>
                        <pic:blipFill>
                          <a:blip r:embed="rId123" r:link="rId124" cstate="print"/>
                          <a:srcRect/>
                          <a:stretch>
                            <a:fillRect/>
                          </a:stretch>
                        </pic:blipFill>
                        <pic:spPr bwMode="auto">
                          <a:xfrm>
                            <a:off x="0" y="0"/>
                            <a:ext cx="666750" cy="600075"/>
                          </a:xfrm>
                          <a:prstGeom prst="rect">
                            <a:avLst/>
                          </a:prstGeom>
                          <a:noFill/>
                        </pic:spPr>
                      </pic:pic>
                    </a:graphicData>
                  </a:graphic>
                </wp:anchor>
              </w:drawing>
            </w:r>
            <w:r w:rsidR="00056CB5" w:rsidRPr="00056CB5">
              <w:rPr>
                <w:color w:val="000000"/>
                <w:sz w:val="22"/>
                <w:szCs w:val="22"/>
              </w:rPr>
              <w:pict>
                <v:shape id="_x0000_s1298" type="#_x0000_t75" style="position:absolute;left:0;text-align:left;margin-left:10.5pt;margin-top:4.5pt;width:40.5pt;height:27pt;z-index:251617280;mso-position-horizontal-relative:text;mso-position-vertical-relative:text">
                  <v:imagedata r:id="rId125" o:title=""/>
                </v:shape>
                <o:OLEObject Type="Embed" ProgID="PBrush" ShapeID="_x0000_s1298" DrawAspect="Content" ObjectID="_1436081490" r:id="rId127"/>
              </w:pict>
            </w:r>
          </w:p>
        </w:tc>
        <w:tc>
          <w:tcPr>
            <w:tcW w:w="913" w:type="dxa"/>
            <w:tcBorders>
              <w:top w:val="single" w:sz="4" w:space="0" w:color="auto"/>
              <w:left w:val="nil"/>
              <w:bottom w:val="nil"/>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single" w:sz="4" w:space="0" w:color="auto"/>
              <w:left w:val="nil"/>
              <w:bottom w:val="nil"/>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single" w:sz="4" w:space="0" w:color="auto"/>
              <w:left w:val="nil"/>
              <w:bottom w:val="nil"/>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com bolsas para PVC PBA, confeccionada de material polipropileno, na cor azul.  Bitola DN 75x75.  No desenho técnico ao lado as medidas correspondentes são: B=120mm / L=292mm / M=146mm / H=84mm. Deverá respeitar ABNT NBR 9822:2012;</w:t>
            </w:r>
          </w:p>
        </w:tc>
      </w:tr>
      <w:tr w:rsidR="00056CB5" w:rsidRPr="00056CB5" w:rsidTr="00056CB5">
        <w:trPr>
          <w:trHeight w:val="1605"/>
        </w:trPr>
        <w:tc>
          <w:tcPr>
            <w:tcW w:w="655" w:type="dxa"/>
            <w:tcBorders>
              <w:top w:val="single" w:sz="4" w:space="0" w:color="auto"/>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142</w:t>
            </w:r>
          </w:p>
        </w:tc>
        <w:tc>
          <w:tcPr>
            <w:tcW w:w="1669" w:type="dxa"/>
            <w:tcBorders>
              <w:top w:val="single" w:sz="4" w:space="0" w:color="auto"/>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3008" behindDoc="0" locked="0" layoutInCell="1" allowOverlap="1">
                  <wp:simplePos x="0" y="0"/>
                  <wp:positionH relativeFrom="column">
                    <wp:posOffset>76200</wp:posOffset>
                  </wp:positionH>
                  <wp:positionV relativeFrom="paragraph">
                    <wp:posOffset>400050</wp:posOffset>
                  </wp:positionV>
                  <wp:extent cx="609600" cy="590550"/>
                  <wp:effectExtent l="19050" t="0" r="0" b="0"/>
                  <wp:wrapNone/>
                  <wp:docPr id="221" name="Picture 477" descr="TÊ COM BOL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TÊ COM BOLSAS"/>
                          <pic:cNvPicPr>
                            <a:picLocks noChangeAspect="1" noChangeArrowheads="1"/>
                          </pic:cNvPicPr>
                        </pic:nvPicPr>
                        <pic:blipFill>
                          <a:blip r:embed="rId123" r:link="rId124" cstate="print"/>
                          <a:srcRect/>
                          <a:stretch>
                            <a:fillRect/>
                          </a:stretch>
                        </pic:blipFill>
                        <pic:spPr bwMode="auto">
                          <a:xfrm>
                            <a:off x="0" y="0"/>
                            <a:ext cx="609600" cy="590550"/>
                          </a:xfrm>
                          <a:prstGeom prst="rect">
                            <a:avLst/>
                          </a:prstGeom>
                          <a:noFill/>
                        </pic:spPr>
                      </pic:pic>
                    </a:graphicData>
                  </a:graphic>
                </wp:anchor>
              </w:drawing>
            </w:r>
            <w:r w:rsidR="00056CB5" w:rsidRPr="00056CB5">
              <w:rPr>
                <w:color w:val="000000"/>
                <w:sz w:val="22"/>
                <w:szCs w:val="22"/>
              </w:rPr>
              <w:pict>
                <v:shape id="_x0000_s1299" type="#_x0000_t75" style="position:absolute;left:0;text-align:left;margin-left:12.75pt;margin-top:1.5pt;width:39pt;height:30pt;z-index:251618304;mso-position-horizontal-relative:text;mso-position-vertical-relative:text">
                  <v:imagedata r:id="rId125" o:title=""/>
                </v:shape>
                <o:OLEObject Type="Embed" ProgID="PBrush" ShapeID="_x0000_s1299" DrawAspect="Content" ObjectID="_1436081491" r:id="rId128"/>
              </w:pict>
            </w:r>
          </w:p>
        </w:tc>
        <w:tc>
          <w:tcPr>
            <w:tcW w:w="913" w:type="dxa"/>
            <w:tcBorders>
              <w:top w:val="single" w:sz="4" w:space="0" w:color="auto"/>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single" w:sz="4" w:space="0" w:color="auto"/>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single" w:sz="4" w:space="0" w:color="auto"/>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com bolsas para PVC PBA, confeccionada de material polipropileno, na cor azul.  Bitola DN 100x100.  No desenho técnico ao lado as medidas correspondentes são: B=146mm / L=332mm / M=166mm / H=96mm. Deverá respeitar ABNT NBR 9822:2012;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4032" behindDoc="0" locked="0" layoutInCell="1" allowOverlap="1">
                  <wp:simplePos x="0" y="0"/>
                  <wp:positionH relativeFrom="column">
                    <wp:posOffset>104775</wp:posOffset>
                  </wp:positionH>
                  <wp:positionV relativeFrom="paragraph">
                    <wp:posOffset>104775</wp:posOffset>
                  </wp:positionV>
                  <wp:extent cx="590550" cy="457200"/>
                  <wp:effectExtent l="19050" t="0" r="0" b="0"/>
                  <wp:wrapNone/>
                  <wp:docPr id="222" name="Imagem 106" descr="http://www.detetivedaconstrucao.com/image/cache/data/Galvanizado/Te%20galvanizado-12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6" descr="http://www.detetivedaconstrucao.com/image/cache/data/Galvanizado/Te%20galvanizado-120x120.jpg"/>
                          <pic:cNvPicPr>
                            <a:picLocks noChangeAspect="1" noChangeArrowheads="1"/>
                          </pic:cNvPicPr>
                        </pic:nvPicPr>
                        <pic:blipFill>
                          <a:blip r:embed="rId129" cstate="print"/>
                          <a:srcRect/>
                          <a:stretch>
                            <a:fillRect/>
                          </a:stretch>
                        </pic:blipFill>
                        <pic:spPr bwMode="auto">
                          <a:xfrm>
                            <a:off x="0" y="0"/>
                            <a:ext cx="590550" cy="4572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 xml:space="preserve">Peça                </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de ferro galvanizado 90º, confeccionado de ferro fundido maleável de núcleo preto, com bitola 3/4”. Para uso em água fria. Deverá respeitar ABNT-NBR 6590:1981 e apresentar ISO 5922 e ISO1542;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5056" behindDoc="0" locked="0" layoutInCell="1" allowOverlap="1">
                  <wp:simplePos x="0" y="0"/>
                  <wp:positionH relativeFrom="column">
                    <wp:posOffset>66675</wp:posOffset>
                  </wp:positionH>
                  <wp:positionV relativeFrom="paragraph">
                    <wp:posOffset>57150</wp:posOffset>
                  </wp:positionV>
                  <wp:extent cx="628650" cy="514350"/>
                  <wp:effectExtent l="19050" t="0" r="0" b="0"/>
                  <wp:wrapNone/>
                  <wp:docPr id="223" name="Imagem 122" descr="http://www.detetivedaconstrucao.com/image/cache/data/Galvanizado/Te%20galvanizado-12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2" descr="http://www.detetivedaconstrucao.com/image/cache/data/Galvanizado/Te%20galvanizado-120x120.jpg"/>
                          <pic:cNvPicPr>
                            <a:picLocks noChangeAspect="1" noChangeArrowheads="1"/>
                          </pic:cNvPicPr>
                        </pic:nvPicPr>
                        <pic:blipFill>
                          <a:blip r:embed="rId129" cstate="print"/>
                          <a:srcRect/>
                          <a:stretch>
                            <a:fillRect/>
                          </a:stretch>
                        </pic:blipFill>
                        <pic:spPr bwMode="auto">
                          <a:xfrm>
                            <a:off x="0" y="0"/>
                            <a:ext cx="628650" cy="5143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Tê de ferro galvanizado 90º, confeccionado de ferro fundido maleável de núcleo preto,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ABNT-NBR 6590:1981 e apresentar ISO 5922 e ISO1542;</w:t>
            </w:r>
          </w:p>
        </w:tc>
      </w:tr>
      <w:tr w:rsidR="00056CB5" w:rsidRPr="00056CB5" w:rsidTr="00056CB5">
        <w:trPr>
          <w:trHeight w:val="99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145</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0" type="#_x0000_t75" style="position:absolute;left:0;text-align:left;margin-left:15pt;margin-top:9pt;width:31.5pt;height:31.5pt;z-index:251619328;mso-position-horizontal-relative:text;mso-position-vertical-relative:text">
                  <v:imagedata r:id="rId130" o:title=""/>
                </v:shape>
                <o:OLEObject Type="Embed" ProgID="PBrush" ShapeID="_x0000_s1300" DrawAspect="Content" ObjectID="_1436081492" r:id="rId13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soldável, confeccionado de material PVC na cor marrom, com bitola 25mm.  Com anel de vedação. Para uso em água fria. Deverá respeitar ABNT NBR 5648:2010;</w:t>
            </w:r>
          </w:p>
        </w:tc>
      </w:tr>
      <w:tr w:rsidR="00056CB5" w:rsidRPr="00056CB5" w:rsidTr="00056CB5">
        <w:trPr>
          <w:trHeight w:val="87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1" type="#_x0000_t75" style="position:absolute;left:0;text-align:left;margin-left:13.5pt;margin-top:7.5pt;width:31.5pt;height:31.5pt;z-index:251620352;mso-position-horizontal-relative:text;mso-position-vertical-relative:text">
                  <v:imagedata r:id="rId130" o:title=""/>
                </v:shape>
                <o:OLEObject Type="Embed" ProgID="PBrush" ShapeID="_x0000_s1301" DrawAspect="Content" ObjectID="_1436081493" r:id="rId13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soldável, confeccionado de material PVC na cor marrom, com bitola 50mm.  Com anel de vedação. Para uso em água fria. Deverá respeitar ABNT NBR 5648:2010;</w:t>
            </w:r>
          </w:p>
        </w:tc>
      </w:tr>
      <w:tr w:rsidR="00056CB5" w:rsidRPr="00056CB5" w:rsidTr="00056CB5">
        <w:trPr>
          <w:trHeight w:val="99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2" type="#_x0000_t75" style="position:absolute;left:0;text-align:left;margin-left:16.5pt;margin-top:11.25pt;width:30pt;height:31.5pt;z-index:251621376;mso-position-horizontal-relative:text;mso-position-vertical-relative:text">
                  <v:imagedata r:id="rId130" o:title=""/>
                </v:shape>
                <o:OLEObject Type="Embed" ProgID="PBrush" ShapeID="_x0000_s1302" DrawAspect="Content" ObjectID="_1436081494" r:id="rId13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soldável, confeccionado de material PVC na cor marrom, com bitola 60mm.  Com anel de vedação. Para uso em água fria. Deverá respeitar ABNT NBR 5648:2010;</w:t>
            </w:r>
          </w:p>
        </w:tc>
      </w:tr>
      <w:tr w:rsidR="00056CB5" w:rsidRPr="00056CB5" w:rsidTr="00056CB5">
        <w:trPr>
          <w:trHeight w:val="85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148</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3" type="#_x0000_t75" style="position:absolute;left:0;text-align:left;margin-left:17.25pt;margin-top:3pt;width:32.25pt;height:31.5pt;z-index:251622400;mso-position-horizontal-relative:text;mso-position-vertical-relative:text">
                  <v:imagedata r:id="rId130" o:title=""/>
                </v:shape>
                <o:OLEObject Type="Embed" ProgID="PBrush" ShapeID="_x0000_s1303" DrawAspect="Content" ObjectID="_1436081495" r:id="rId134"/>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Tê soldável, confeccionado de material PVC na cor marrom, com bitola 75mm.  Com anel de vedação. Para uso em água fria. Deverá respeitar ABNT NBR 5648:2010;</w:t>
            </w:r>
          </w:p>
        </w:tc>
      </w:tr>
      <w:tr w:rsidR="00056CB5" w:rsidRPr="00056CB5" w:rsidTr="00056CB5">
        <w:trPr>
          <w:trHeight w:val="91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149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6080" behindDoc="0" locked="0" layoutInCell="1" allowOverlap="1">
                  <wp:simplePos x="0" y="0"/>
                  <wp:positionH relativeFrom="column">
                    <wp:posOffset>47625</wp:posOffset>
                  </wp:positionH>
                  <wp:positionV relativeFrom="paragraph">
                    <wp:posOffset>38100</wp:posOffset>
                  </wp:positionV>
                  <wp:extent cx="676275" cy="523875"/>
                  <wp:effectExtent l="19050" t="0" r="9525" b="0"/>
                  <wp:wrapNone/>
                  <wp:docPr id="224" name="Imagem 18" descr="http://www.energyrus.com.br/imagens/conexoes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http://www.energyrus.com.br/imagens/conexoes3_a.jpg"/>
                          <pic:cNvPicPr>
                            <a:picLocks noChangeAspect="1" noChangeArrowheads="1"/>
                          </pic:cNvPicPr>
                        </pic:nvPicPr>
                        <pic:blipFill>
                          <a:blip r:embed="rId135" cstate="print"/>
                          <a:srcRect/>
                          <a:stretch>
                            <a:fillRect/>
                          </a:stretch>
                        </pic:blipFill>
                        <pic:spPr bwMode="auto">
                          <a:xfrm>
                            <a:off x="0" y="0"/>
                            <a:ext cx="676275" cy="5238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Tubetes com porcas, de tamanho curto, para instalação de hidrômetros. Confeccionado de material bronze, com bitola ¾”;</w:t>
            </w:r>
          </w:p>
        </w:tc>
      </w:tr>
      <w:tr w:rsidR="00056CB5" w:rsidRPr="00056CB5" w:rsidTr="00056CB5">
        <w:trPr>
          <w:trHeight w:val="17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150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7104" behindDoc="0" locked="0" layoutInCell="1" allowOverlap="1">
                  <wp:simplePos x="0" y="0"/>
                  <wp:positionH relativeFrom="column">
                    <wp:posOffset>47625</wp:posOffset>
                  </wp:positionH>
                  <wp:positionV relativeFrom="paragraph">
                    <wp:posOffset>152400</wp:posOffset>
                  </wp:positionV>
                  <wp:extent cx="657225" cy="581025"/>
                  <wp:effectExtent l="19050" t="0" r="9525" b="0"/>
                  <wp:wrapNone/>
                  <wp:docPr id="225" name="Picture 469" descr="Tubo DE FoFo MPVC JEI  1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Tubo DE FoFo MPVC JEI  1MPa"/>
                          <pic:cNvPicPr>
                            <a:picLocks noChangeAspect="1" noChangeArrowheads="1"/>
                          </pic:cNvPicPr>
                        </pic:nvPicPr>
                        <pic:blipFill>
                          <a:blip r:embed="rId136" r:link="rId137" cstate="print"/>
                          <a:srcRect/>
                          <a:stretch>
                            <a:fillRect/>
                          </a:stretch>
                        </pic:blipFill>
                        <pic:spPr bwMode="auto">
                          <a:xfrm>
                            <a:off x="0" y="0"/>
                            <a:ext cx="657225" cy="5810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DE FOFO MPVC JEI 1MPA, fabricado em PVC sigma 12, porém com a adição de um agente modificador de impacto, tornando-o mais dúctil, ou seja, mais resistente a impactos, na cor azul, bitola medindo 200mm. Barra com 6m.  Para uso em saneamento de água. No desenho técnico ao lado as medidas correspondentes são: L=6000 / e=8,9 / DE=222 / B=177,8.  Deverá respeitar ABNT NBR 5647-1:2004 Versão Corrigida:2007;  </w:t>
            </w:r>
          </w:p>
        </w:tc>
      </w:tr>
      <w:tr w:rsidR="00056CB5" w:rsidRPr="00056CB5" w:rsidTr="00056CB5">
        <w:trPr>
          <w:trHeight w:val="93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8128" behindDoc="0" locked="0" layoutInCell="1" allowOverlap="1">
                  <wp:simplePos x="0" y="0"/>
                  <wp:positionH relativeFrom="column">
                    <wp:posOffset>114300</wp:posOffset>
                  </wp:positionH>
                  <wp:positionV relativeFrom="paragraph">
                    <wp:posOffset>38100</wp:posOffset>
                  </wp:positionV>
                  <wp:extent cx="571500" cy="457200"/>
                  <wp:effectExtent l="19050" t="0" r="0" b="0"/>
                  <wp:wrapNone/>
                  <wp:docPr id="226" name="Imagem 146" descr="http://www.joag.com.br/images/Tubo%20Galvanizado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6" descr="http://www.joag.com.br/images/Tubo%20Galvanizado2Ed.jpg"/>
                          <pic:cNvPicPr>
                            <a:picLocks noChangeAspect="1" noChangeArrowheads="1"/>
                          </pic:cNvPicPr>
                        </pic:nvPicPr>
                        <pic:blipFill>
                          <a:blip r:embed="rId138" cstate="print"/>
                          <a:srcRect/>
                          <a:stretch>
                            <a:fillRect/>
                          </a:stretch>
                        </pic:blipFill>
                        <pic:spPr bwMode="auto">
                          <a:xfrm>
                            <a:off x="0" y="0"/>
                            <a:ext cx="571500" cy="4572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galvanizado, confeccionado de material aço-carbono,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xml:space="preserve">.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xml:space="preserve">. Para uso em água fria. Deverá respeitar ABNT NBR 5580:2007; </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69152" behindDoc="0" locked="0" layoutInCell="1" allowOverlap="1">
                  <wp:simplePos x="0" y="0"/>
                  <wp:positionH relativeFrom="column">
                    <wp:posOffset>38100</wp:posOffset>
                  </wp:positionH>
                  <wp:positionV relativeFrom="paragraph">
                    <wp:posOffset>104775</wp:posOffset>
                  </wp:positionV>
                  <wp:extent cx="685800" cy="495300"/>
                  <wp:effectExtent l="19050" t="0" r="0" b="0"/>
                  <wp:wrapNone/>
                  <wp:docPr id="227" name="Imagem 36" descr="Tubo PE 80 Ramal Predial Azul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Tubo PE 80 Ramal Predial Azul Tigre"/>
                          <pic:cNvPicPr>
                            <a:picLocks noChangeAspect="1" noChangeArrowheads="1"/>
                          </pic:cNvPicPr>
                        </pic:nvPicPr>
                        <pic:blipFill>
                          <a:blip r:embed="rId139" cstate="print"/>
                          <a:srcRect/>
                          <a:stretch>
                            <a:fillRect/>
                          </a:stretch>
                        </pic:blipFill>
                        <pic:spPr bwMode="auto">
                          <a:xfrm>
                            <a:off x="0" y="0"/>
                            <a:ext cx="685800" cy="4953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PE 80 para ramal predial, confeccionado de </w:t>
            </w:r>
            <w:r w:rsidR="00C64AD6" w:rsidRPr="00056CB5">
              <w:rPr>
                <w:color w:val="000000"/>
                <w:sz w:val="22"/>
                <w:szCs w:val="22"/>
              </w:rPr>
              <w:t>polietileno</w:t>
            </w:r>
            <w:r w:rsidRPr="00056CB5">
              <w:rPr>
                <w:color w:val="000000"/>
                <w:sz w:val="22"/>
                <w:szCs w:val="22"/>
              </w:rPr>
              <w:t xml:space="preserve"> PE 80, na cor azul. Bitola DN 20. Bobina com </w:t>
            </w:r>
            <w:smartTag w:uri="urn:schemas-microsoft-com:office:smarttags" w:element="metricconverter">
              <w:smartTagPr>
                <w:attr w:name="ProductID" w:val="100 metros"/>
              </w:smartTagPr>
              <w:r w:rsidRPr="00056CB5">
                <w:rPr>
                  <w:color w:val="000000"/>
                  <w:sz w:val="22"/>
                  <w:szCs w:val="22"/>
                </w:rPr>
                <w:t>100 metros</w:t>
              </w:r>
            </w:smartTag>
            <w:r w:rsidRPr="00056CB5">
              <w:rPr>
                <w:color w:val="000000"/>
                <w:sz w:val="22"/>
                <w:szCs w:val="22"/>
              </w:rPr>
              <w:t>. Junta mecânica. Para execução de sistemas de ramais prediais de água, compreendidos entre a rede de distribuição de água e o hidrômetro da residência. Deverá respeitar  ABNT NBR 8417/1997;</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0176" behindDoc="0" locked="0" layoutInCell="1" allowOverlap="1">
                  <wp:simplePos x="0" y="0"/>
                  <wp:positionH relativeFrom="column">
                    <wp:posOffset>28575</wp:posOffset>
                  </wp:positionH>
                  <wp:positionV relativeFrom="paragraph">
                    <wp:posOffset>104775</wp:posOffset>
                  </wp:positionV>
                  <wp:extent cx="714375" cy="514350"/>
                  <wp:effectExtent l="19050" t="0" r="9525" b="0"/>
                  <wp:wrapNone/>
                  <wp:docPr id="228" name="Picture 466" descr="Tubo PE 80 Ramal Predial Azul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Tubo PE 80 Ramal Predial Azul Tigre"/>
                          <pic:cNvPicPr>
                            <a:picLocks noChangeAspect="1" noChangeArrowheads="1"/>
                          </pic:cNvPicPr>
                        </pic:nvPicPr>
                        <pic:blipFill>
                          <a:blip r:embed="rId139" cstate="print"/>
                          <a:srcRect/>
                          <a:stretch>
                            <a:fillRect/>
                          </a:stretch>
                        </pic:blipFill>
                        <pic:spPr bwMode="auto">
                          <a:xfrm>
                            <a:off x="0" y="0"/>
                            <a:ext cx="714375" cy="5143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PE 80 para ramal predial, confeccionado de </w:t>
            </w:r>
            <w:r w:rsidR="00C64AD6" w:rsidRPr="00056CB5">
              <w:rPr>
                <w:color w:val="000000"/>
                <w:sz w:val="22"/>
                <w:szCs w:val="22"/>
              </w:rPr>
              <w:t>polietileno</w:t>
            </w:r>
            <w:r w:rsidRPr="00056CB5">
              <w:rPr>
                <w:color w:val="000000"/>
                <w:sz w:val="22"/>
                <w:szCs w:val="22"/>
              </w:rPr>
              <w:t xml:space="preserve"> PE 80, na cor azul. Bitola DN 32. Bobina com </w:t>
            </w:r>
            <w:smartTag w:uri="urn:schemas-microsoft-com:office:smarttags" w:element="metricconverter">
              <w:smartTagPr>
                <w:attr w:name="ProductID" w:val="100 metros"/>
              </w:smartTagPr>
              <w:r w:rsidRPr="00056CB5">
                <w:rPr>
                  <w:color w:val="000000"/>
                  <w:sz w:val="22"/>
                  <w:szCs w:val="22"/>
                </w:rPr>
                <w:t>100 metros</w:t>
              </w:r>
            </w:smartTag>
            <w:r w:rsidRPr="00056CB5">
              <w:rPr>
                <w:color w:val="000000"/>
                <w:sz w:val="22"/>
                <w:szCs w:val="22"/>
              </w:rPr>
              <w:t>. Junta mecânica. Para execução de sistemas de ramais prediais de água, compreendidos entre a rede de distribuição de água e o hidrômetro da residência. Deverá respeitar  ABNT NBR 8417/1997;</w:t>
            </w:r>
          </w:p>
        </w:tc>
      </w:tr>
      <w:tr w:rsidR="00056CB5" w:rsidRPr="00056CB5" w:rsidTr="00056CB5">
        <w:trPr>
          <w:trHeight w:val="19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154</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1200" behindDoc="0" locked="0" layoutInCell="1" allowOverlap="1">
                  <wp:simplePos x="0" y="0"/>
                  <wp:positionH relativeFrom="column">
                    <wp:posOffset>76200</wp:posOffset>
                  </wp:positionH>
                  <wp:positionV relativeFrom="paragraph">
                    <wp:posOffset>28575</wp:posOffset>
                  </wp:positionV>
                  <wp:extent cx="666750" cy="523875"/>
                  <wp:effectExtent l="19050" t="0" r="0" b="0"/>
                  <wp:wrapNone/>
                  <wp:docPr id="229" name="Imagem 3" descr="https://encrypted-tbn1.gstatic.com/images?q=tbn:ANd9GcTRZjDdruPYanvB0lQOOFCpZBSbQ4RsE-iK7JlBoY16zFvza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s://encrypted-tbn1.gstatic.com/images?q=tbn:ANd9GcTRZjDdruPYanvB0lQOOFCpZBSbQ4RsE-iK7JlBoY16zFvza03D"/>
                          <pic:cNvPicPr>
                            <a:picLocks noChangeAspect="1" noChangeArrowheads="1"/>
                          </pic:cNvPicPr>
                        </pic:nvPicPr>
                        <pic:blipFill>
                          <a:blip r:embed="rId140" cstate="print"/>
                          <a:srcRect/>
                          <a:stretch>
                            <a:fillRect/>
                          </a:stretch>
                        </pic:blipFill>
                        <pic:spPr bwMode="auto">
                          <a:xfrm>
                            <a:off x="0" y="0"/>
                            <a:ext cx="666750" cy="523875"/>
                          </a:xfrm>
                          <a:prstGeom prst="rect">
                            <a:avLst/>
                          </a:prstGeom>
                          <a:noFill/>
                        </pic:spPr>
                      </pic:pic>
                    </a:graphicData>
                  </a:graphic>
                </wp:anchor>
              </w:drawing>
            </w:r>
            <w:r>
              <w:rPr>
                <w:noProof/>
                <w:color w:val="000000"/>
                <w:sz w:val="22"/>
                <w:szCs w:val="22"/>
              </w:rPr>
              <w:drawing>
                <wp:anchor distT="0" distB="0" distL="114300" distR="114300" simplePos="0" relativeHeight="251572224" behindDoc="0" locked="0" layoutInCell="1" allowOverlap="1">
                  <wp:simplePos x="0" y="0"/>
                  <wp:positionH relativeFrom="column">
                    <wp:posOffset>95250</wp:posOffset>
                  </wp:positionH>
                  <wp:positionV relativeFrom="paragraph">
                    <wp:posOffset>609600</wp:posOffset>
                  </wp:positionV>
                  <wp:extent cx="695325" cy="533400"/>
                  <wp:effectExtent l="19050" t="0" r="9525" b="0"/>
                  <wp:wrapNone/>
                  <wp:docPr id="230" name="Picture 464" descr="Tubo PVC 15 JE PBA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Tubo PVC 15 JE PBA 6m"/>
                          <pic:cNvPicPr>
                            <a:picLocks noChangeAspect="1" noChangeArrowheads="1"/>
                          </pic:cNvPicPr>
                        </pic:nvPicPr>
                        <pic:blipFill>
                          <a:blip r:embed="rId141" r:link="rId142" cstate="print"/>
                          <a:srcRect/>
                          <a:stretch>
                            <a:fillRect/>
                          </a:stretch>
                        </pic:blipFill>
                        <pic:spPr bwMode="auto">
                          <a:xfrm>
                            <a:off x="0" y="0"/>
                            <a:ext cx="695325" cy="53340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PVC JE PBA (ponta - bolsa - anel), confeccionado de material PVC, na cor marrom, bitola medindo 60mm. Classe 15, sendo resistente a pressão máxima de trabalho de 7,5Kgf/cm².  Barra com 6m. Para uso em saneamento de água. No desenho técnico ao lado as medidas correspondentes são: L=6000 / e=3,3 / DE=60 / D=60,5 / B=77.  Deverá respeitar ABNT NBR 5647-1:2004 Versão Corrigida:2007; </w:t>
            </w:r>
          </w:p>
        </w:tc>
      </w:tr>
      <w:tr w:rsidR="00056CB5" w:rsidRPr="00056CB5" w:rsidTr="00056CB5">
        <w:trPr>
          <w:trHeight w:val="181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155</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3248" behindDoc="0" locked="0" layoutInCell="1" allowOverlap="1">
                  <wp:simplePos x="0" y="0"/>
                  <wp:positionH relativeFrom="column">
                    <wp:posOffset>104775</wp:posOffset>
                  </wp:positionH>
                  <wp:positionV relativeFrom="paragraph">
                    <wp:posOffset>47625</wp:posOffset>
                  </wp:positionV>
                  <wp:extent cx="638175" cy="542925"/>
                  <wp:effectExtent l="19050" t="0" r="9525" b="0"/>
                  <wp:wrapNone/>
                  <wp:docPr id="231" name="Picture 463" descr="https://encrypted-tbn1.gstatic.com/images?q=tbn:ANd9GcTRZjDdruPYanvB0lQOOFCpZBSbQ4RsE-iK7JlBoY16zFvza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encrypted-tbn1.gstatic.com/images?q=tbn:ANd9GcTRZjDdruPYanvB0lQOOFCpZBSbQ4RsE-iK7JlBoY16zFvza03D"/>
                          <pic:cNvPicPr>
                            <a:picLocks noChangeAspect="1" noChangeArrowheads="1"/>
                          </pic:cNvPicPr>
                        </pic:nvPicPr>
                        <pic:blipFill>
                          <a:blip r:embed="rId143" cstate="print"/>
                          <a:srcRect/>
                          <a:stretch>
                            <a:fillRect/>
                          </a:stretch>
                        </pic:blipFill>
                        <pic:spPr bwMode="auto">
                          <a:xfrm>
                            <a:off x="0" y="0"/>
                            <a:ext cx="638175" cy="542925"/>
                          </a:xfrm>
                          <a:prstGeom prst="rect">
                            <a:avLst/>
                          </a:prstGeom>
                          <a:noFill/>
                        </pic:spPr>
                      </pic:pic>
                    </a:graphicData>
                  </a:graphic>
                </wp:anchor>
              </w:drawing>
            </w:r>
            <w:r>
              <w:rPr>
                <w:noProof/>
                <w:color w:val="000000"/>
                <w:sz w:val="22"/>
                <w:szCs w:val="22"/>
              </w:rPr>
              <w:drawing>
                <wp:anchor distT="0" distB="0" distL="114300" distR="114300" simplePos="0" relativeHeight="251574272" behindDoc="0" locked="0" layoutInCell="1" allowOverlap="1">
                  <wp:simplePos x="0" y="0"/>
                  <wp:positionH relativeFrom="column">
                    <wp:posOffset>95250</wp:posOffset>
                  </wp:positionH>
                  <wp:positionV relativeFrom="paragraph">
                    <wp:posOffset>666750</wp:posOffset>
                  </wp:positionV>
                  <wp:extent cx="695325" cy="466725"/>
                  <wp:effectExtent l="19050" t="0" r="9525" b="0"/>
                  <wp:wrapNone/>
                  <wp:docPr id="232" name="Picture 462" descr="Tubo PVC 15 JE PBA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Tubo PVC 15 JE PBA 6m"/>
                          <pic:cNvPicPr>
                            <a:picLocks noChangeAspect="1" noChangeArrowheads="1"/>
                          </pic:cNvPicPr>
                        </pic:nvPicPr>
                        <pic:blipFill>
                          <a:blip r:embed="rId144" r:link="rId142" cstate="print"/>
                          <a:srcRect/>
                          <a:stretch>
                            <a:fillRect/>
                          </a:stretch>
                        </pic:blipFill>
                        <pic:spPr bwMode="auto">
                          <a:xfrm>
                            <a:off x="0" y="0"/>
                            <a:ext cx="695325" cy="4667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PVC JE PBA (ponta - bolsa - anel), confeccionado de material PVC, na cor marrom, bitola medindo 85mm. Classe 15, sendo resistente a pressão máxima de trabalho de 7,5Kgf/cm².  Barra com 6m.  Para uso em saneamento de água. No desenho técnico ao lado as medidas correspondentes são: L=6000 / e=4,7 / DE=85 / D=85,5 / B=104.  Deverá respeitar ABNT NBR 5647-1:2004 Versão Corrigida:2007; </w:t>
            </w:r>
          </w:p>
        </w:tc>
      </w:tr>
      <w:tr w:rsidR="00056CB5" w:rsidRPr="00056CB5" w:rsidTr="00056CB5">
        <w:trPr>
          <w:trHeight w:val="193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156</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5296" behindDoc="0" locked="0" layoutInCell="1" allowOverlap="1">
                  <wp:simplePos x="0" y="0"/>
                  <wp:positionH relativeFrom="column">
                    <wp:posOffset>85725</wp:posOffset>
                  </wp:positionH>
                  <wp:positionV relativeFrom="paragraph">
                    <wp:posOffset>57150</wp:posOffset>
                  </wp:positionV>
                  <wp:extent cx="619125" cy="542925"/>
                  <wp:effectExtent l="19050" t="0" r="9525" b="0"/>
                  <wp:wrapNone/>
                  <wp:docPr id="233" name="Imagem 77" descr="https://encrypted-tbn1.gstatic.com/images?q=tbn:ANd9GcTRZjDdruPYanvB0lQOOFCpZBSbQ4RsE-iK7JlBoY16zFvza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descr="https://encrypted-tbn1.gstatic.com/images?q=tbn:ANd9GcTRZjDdruPYanvB0lQOOFCpZBSbQ4RsE-iK7JlBoY16zFvza03D"/>
                          <pic:cNvPicPr>
                            <a:picLocks noChangeAspect="1" noChangeArrowheads="1"/>
                          </pic:cNvPicPr>
                        </pic:nvPicPr>
                        <pic:blipFill>
                          <a:blip r:embed="rId143" cstate="print"/>
                          <a:srcRect/>
                          <a:stretch>
                            <a:fillRect/>
                          </a:stretch>
                        </pic:blipFill>
                        <pic:spPr bwMode="auto">
                          <a:xfrm>
                            <a:off x="0" y="0"/>
                            <a:ext cx="619125" cy="542925"/>
                          </a:xfrm>
                          <a:prstGeom prst="rect">
                            <a:avLst/>
                          </a:prstGeom>
                          <a:noFill/>
                        </pic:spPr>
                      </pic:pic>
                    </a:graphicData>
                  </a:graphic>
                </wp:anchor>
              </w:drawing>
            </w:r>
            <w:r>
              <w:rPr>
                <w:noProof/>
                <w:color w:val="000000"/>
                <w:sz w:val="22"/>
                <w:szCs w:val="22"/>
              </w:rPr>
              <w:drawing>
                <wp:anchor distT="0" distB="0" distL="114300" distR="114300" simplePos="0" relativeHeight="251576320" behindDoc="0" locked="0" layoutInCell="1" allowOverlap="1">
                  <wp:simplePos x="0" y="0"/>
                  <wp:positionH relativeFrom="column">
                    <wp:posOffset>85725</wp:posOffset>
                  </wp:positionH>
                  <wp:positionV relativeFrom="paragraph">
                    <wp:posOffset>685800</wp:posOffset>
                  </wp:positionV>
                  <wp:extent cx="657225" cy="438150"/>
                  <wp:effectExtent l="19050" t="0" r="9525" b="0"/>
                  <wp:wrapNone/>
                  <wp:docPr id="234" name="Picture 460" descr="Tubo PVC 15 JE PBA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Tubo PVC 15 JE PBA 6m"/>
                          <pic:cNvPicPr>
                            <a:picLocks noChangeAspect="1" noChangeArrowheads="1"/>
                          </pic:cNvPicPr>
                        </pic:nvPicPr>
                        <pic:blipFill>
                          <a:blip r:embed="rId141" r:link="rId142" cstate="print"/>
                          <a:srcRect/>
                          <a:stretch>
                            <a:fillRect/>
                          </a:stretch>
                        </pic:blipFill>
                        <pic:spPr bwMode="auto">
                          <a:xfrm>
                            <a:off x="0" y="0"/>
                            <a:ext cx="657225" cy="4381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PVC JE PBA (ponta - bolsa - anel), confeccionado de material PVC, na cor marrom, bitola medindo 110mm. Classe 15, sendo resistente a pressão máxima de trabalho de 7,5Kgf/cm².  Barra com 6m.  Para uso em saneamento de água. No desenho técnico ao lado ao medidas correspondentes são: L=6000 / e=6,1 / DE=110 / D=110,5 / B=128.  Deverá respeitar ABNT NBR 5647-1:2004 Versão Corrigida:2007;  </w:t>
            </w:r>
          </w:p>
        </w:tc>
      </w:tr>
      <w:tr w:rsidR="00056CB5" w:rsidRPr="00056CB5" w:rsidTr="00056CB5">
        <w:trPr>
          <w:trHeight w:val="90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4" type="#_x0000_t75" style="position:absolute;left:0;text-align:left;margin-left:12.75pt;margin-top:7.5pt;width:43.5pt;height:32.25pt;z-index:251623424;mso-position-horizontal-relative:text;mso-position-vertical-relative:text">
                  <v:imagedata r:id="rId145" o:title=""/>
                </v:shape>
                <o:OLEObject Type="Embed" ProgID="PBrush" ShapeID="_x0000_s1304" DrawAspect="Content" ObjectID="_1436081496" r:id="rId146"/>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¾”.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5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158</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5" type="#_x0000_t75" style="position:absolute;left:0;text-align:left;margin-left:11.25pt;margin-top:9pt;width:45.75pt;height:32.25pt;z-index:251624448;mso-position-horizontal-relative:text;mso-position-vertical-relative:text">
                  <v:imagedata r:id="rId145" o:title=""/>
                </v:shape>
                <o:OLEObject Type="Embed" ProgID="PBrush" ShapeID="_x0000_s1305" DrawAspect="Content" ObjectID="_1436081497" r:id="rId147"/>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xml:space="preserve">.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8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159</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6" type="#_x0000_t75" style="position:absolute;left:0;text-align:left;margin-left:9.75pt;margin-top:9.75pt;width:45pt;height:32.25pt;z-index:251625472;mso-position-horizontal-relative:text;mso-position-vertical-relative:text">
                  <v:imagedata r:id="rId145" o:title=""/>
                </v:shape>
                <o:OLEObject Type="Embed" ProgID="PBrush" ShapeID="_x0000_s1306" DrawAspect="Content" ObjectID="_1436081498" r:id="rId148"/>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1¼”.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160</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7" type="#_x0000_t75" style="position:absolute;left:0;text-align:left;margin-left:6pt;margin-top:6.75pt;width:49.5pt;height:32.25pt;z-index:251626496;mso-position-horizontal-relative:text;mso-position-vertical-relative:text">
                  <v:imagedata r:id="rId149" o:title=""/>
                </v:shape>
                <o:OLEObject Type="Embed" ProgID="PBrush" ShapeID="_x0000_s1307" DrawAspect="Content" ObjectID="_1436081499" r:id="rId150"/>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1½”.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161</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8" type="#_x0000_t75" style="position:absolute;left:0;text-align:left;margin-left:6pt;margin-top:3.75pt;width:49.5pt;height:32.25pt;z-index:251627520;mso-position-horizontal-relative:text;mso-position-vertical-relative:text">
                  <v:imagedata r:id="rId145" o:title=""/>
                </v:shape>
                <o:OLEObject Type="Embed" ProgID="PBrush" ShapeID="_x0000_s1308" DrawAspect="Content" ObjectID="_1436081500" r:id="rId15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xml:space="preserve">.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162</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09" type="#_x0000_t75" style="position:absolute;left:0;text-align:left;margin-left:6pt;margin-top:2.25pt;width:49.5pt;height:32.25pt;z-index:251628544;mso-position-horizontal-relative:text;mso-position-vertical-relative:text">
                  <v:imagedata r:id="rId145" o:title=""/>
                </v:shape>
                <o:OLEObject Type="Embed" ProgID="PBrush" ShapeID="_x0000_s1309" DrawAspect="Content" ObjectID="_1436081501" r:id="rId15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2½”.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1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163</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0" type="#_x0000_t75" style="position:absolute;left:0;text-align:left;margin-left:9pt;margin-top:4.5pt;width:49.5pt;height:32.25pt;z-index:251629568;mso-position-horizontal-relative:text;mso-position-vertical-relative:text">
                  <v:imagedata r:id="rId145" o:title=""/>
                </v:shape>
                <o:OLEObject Type="Embed" ProgID="PBrush" ShapeID="_x0000_s1310" DrawAspect="Content" ObjectID="_1436081502" r:id="rId153"/>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xml:space="preserve">.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164</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1" type="#_x0000_t75" style="position:absolute;left:0;text-align:left;margin-left:10.5pt;margin-top:6pt;width:49.5pt;height:32.25pt;z-index:251630592;mso-position-horizontal-relative:text;mso-position-vertical-relative:text">
                  <v:imagedata r:id="rId145" o:title=""/>
                </v:shape>
                <o:OLEObject Type="Embed" ProgID="PBrush" ShapeID="_x0000_s1311" DrawAspect="Content" ObjectID="_1436081503" r:id="rId154"/>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xml:space="preserve">.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4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165</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2" type="#_x0000_t75" style="position:absolute;left:0;text-align:left;margin-left:9pt;margin-top:8.25pt;width:49.5pt;height:32.25pt;z-index:251631616;mso-position-horizontal-relative:text;mso-position-vertical-relative:text">
                  <v:imagedata r:id="rId145" o:title=""/>
                </v:shape>
                <o:OLEObject Type="Embed" ProgID="PBrush" ShapeID="_x0000_s1312" DrawAspect="Content" ObjectID="_1436081504" r:id="rId155"/>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w:t>
            </w:r>
            <w:smartTag w:uri="urn:schemas-microsoft-com:office:smarttags" w:element="metricconverter">
              <w:smartTagPr>
                <w:attr w:name="ProductID" w:val="5”"/>
              </w:smartTagPr>
              <w:r w:rsidRPr="00056CB5">
                <w:rPr>
                  <w:color w:val="000000"/>
                  <w:sz w:val="22"/>
                  <w:szCs w:val="22"/>
                </w:rPr>
                <w:t>5”</w:t>
              </w:r>
            </w:smartTag>
            <w:r w:rsidRPr="00056CB5">
              <w:rPr>
                <w:color w:val="000000"/>
                <w:sz w:val="22"/>
                <w:szCs w:val="22"/>
              </w:rPr>
              <w:t xml:space="preserve">.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82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3" type="#_x0000_t75" style="position:absolute;left:0;text-align:left;margin-left:6.75pt;margin-top:8.25pt;width:49.5pt;height:32.25pt;z-index:251632640;mso-position-horizontal-relative:text;mso-position-vertical-relative:text">
                  <v:imagedata r:id="rId145" o:title=""/>
                </v:shape>
                <o:OLEObject Type="Embed" ProgID="PBrush" ShapeID="_x0000_s1313" DrawAspect="Content" ObjectID="_1436081505" r:id="rId156"/>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roscável, confeccionado de material PVC rígido na cor branca, com bitola </w:t>
            </w:r>
            <w:smartTag w:uri="urn:schemas-microsoft-com:office:smarttags" w:element="metricconverter">
              <w:smartTagPr>
                <w:attr w:name="ProductID" w:val="6”"/>
              </w:smartTagPr>
              <w:r w:rsidRPr="00056CB5">
                <w:rPr>
                  <w:color w:val="000000"/>
                  <w:sz w:val="22"/>
                  <w:szCs w:val="22"/>
                </w:rPr>
                <w:t>6”</w:t>
              </w:r>
            </w:smartTag>
            <w:r w:rsidRPr="00056CB5">
              <w:rPr>
                <w:color w:val="000000"/>
                <w:sz w:val="22"/>
                <w:szCs w:val="22"/>
              </w:rPr>
              <w:t xml:space="preserve">. Barra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167</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7344" behindDoc="0" locked="0" layoutInCell="1" allowOverlap="1">
                  <wp:simplePos x="0" y="0"/>
                  <wp:positionH relativeFrom="column">
                    <wp:posOffset>161925</wp:posOffset>
                  </wp:positionH>
                  <wp:positionV relativeFrom="paragraph">
                    <wp:posOffset>28575</wp:posOffset>
                  </wp:positionV>
                  <wp:extent cx="485775" cy="390525"/>
                  <wp:effectExtent l="19050" t="0" r="9525" b="0"/>
                  <wp:wrapNone/>
                  <wp:docPr id="235" name="Imagem 131"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1" descr="http://www.valvicon.com.br/catalog/images/8023001.jpg"/>
                          <pic:cNvPicPr>
                            <a:picLocks noChangeAspect="1" noChangeArrowheads="1"/>
                          </pic:cNvPicPr>
                        </pic:nvPicPr>
                        <pic:blipFill>
                          <a:blip r:embed="rId157" cstate="print"/>
                          <a:srcRect/>
                          <a:stretch>
                            <a:fillRect/>
                          </a:stretch>
                        </pic:blipFill>
                        <pic:spPr bwMode="auto">
                          <a:xfrm>
                            <a:off x="0" y="0"/>
                            <a:ext cx="485775" cy="39052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20mm.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8368" behindDoc="0" locked="0" layoutInCell="1" allowOverlap="1">
                  <wp:simplePos x="0" y="0"/>
                  <wp:positionH relativeFrom="column">
                    <wp:posOffset>152400</wp:posOffset>
                  </wp:positionH>
                  <wp:positionV relativeFrom="paragraph">
                    <wp:posOffset>66675</wp:posOffset>
                  </wp:positionV>
                  <wp:extent cx="600075" cy="285750"/>
                  <wp:effectExtent l="19050" t="0" r="9525" b="0"/>
                  <wp:wrapNone/>
                  <wp:docPr id="236" name="Imagem 134"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4" descr="http://www.valvicon.com.br/catalog/images/8023001.jpg"/>
                          <pic:cNvPicPr>
                            <a:picLocks noChangeAspect="1" noChangeArrowheads="1"/>
                          </pic:cNvPicPr>
                        </pic:nvPicPr>
                        <pic:blipFill>
                          <a:blip r:embed="rId157" cstate="print"/>
                          <a:srcRect/>
                          <a:stretch>
                            <a:fillRect/>
                          </a:stretch>
                        </pic:blipFill>
                        <pic:spPr bwMode="auto">
                          <a:xfrm>
                            <a:off x="0" y="0"/>
                            <a:ext cx="600075" cy="285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25mm.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169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79392" behindDoc="0" locked="0" layoutInCell="1" allowOverlap="1">
                  <wp:simplePos x="0" y="0"/>
                  <wp:positionH relativeFrom="column">
                    <wp:posOffset>104775</wp:posOffset>
                  </wp:positionH>
                  <wp:positionV relativeFrom="paragraph">
                    <wp:posOffset>114300</wp:posOffset>
                  </wp:positionV>
                  <wp:extent cx="600075" cy="285750"/>
                  <wp:effectExtent l="19050" t="0" r="9525" b="0"/>
                  <wp:wrapNone/>
                  <wp:docPr id="237" name="Imagem 137"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7" descr="http://www.valvicon.com.br/catalog/images/8023001.jpg"/>
                          <pic:cNvPicPr>
                            <a:picLocks noChangeAspect="1" noChangeArrowheads="1"/>
                          </pic:cNvPicPr>
                        </pic:nvPicPr>
                        <pic:blipFill>
                          <a:blip r:embed="rId157" cstate="print"/>
                          <a:srcRect/>
                          <a:stretch>
                            <a:fillRect/>
                          </a:stretch>
                        </pic:blipFill>
                        <pic:spPr bwMode="auto">
                          <a:xfrm>
                            <a:off x="0" y="0"/>
                            <a:ext cx="600075" cy="285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50mm.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0416" behindDoc="0" locked="0" layoutInCell="1" allowOverlap="1">
                  <wp:simplePos x="0" y="0"/>
                  <wp:positionH relativeFrom="column">
                    <wp:posOffset>123825</wp:posOffset>
                  </wp:positionH>
                  <wp:positionV relativeFrom="paragraph">
                    <wp:posOffset>95250</wp:posOffset>
                  </wp:positionV>
                  <wp:extent cx="600075" cy="285750"/>
                  <wp:effectExtent l="19050" t="0" r="9525" b="0"/>
                  <wp:wrapNone/>
                  <wp:docPr id="238" name="Picture 446"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valvicon.com.br/catalog/images/8023001.jpg"/>
                          <pic:cNvPicPr>
                            <a:picLocks noChangeAspect="1" noChangeArrowheads="1"/>
                          </pic:cNvPicPr>
                        </pic:nvPicPr>
                        <pic:blipFill>
                          <a:blip r:embed="rId157" cstate="print"/>
                          <a:srcRect/>
                          <a:stretch>
                            <a:fillRect/>
                          </a:stretch>
                        </pic:blipFill>
                        <pic:spPr bwMode="auto">
                          <a:xfrm>
                            <a:off x="0" y="0"/>
                            <a:ext cx="600075" cy="285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60mm.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171</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1440" behindDoc="0" locked="0" layoutInCell="1" allowOverlap="1">
                  <wp:simplePos x="0" y="0"/>
                  <wp:positionH relativeFrom="column">
                    <wp:posOffset>133350</wp:posOffset>
                  </wp:positionH>
                  <wp:positionV relativeFrom="paragraph">
                    <wp:posOffset>76200</wp:posOffset>
                  </wp:positionV>
                  <wp:extent cx="600075" cy="285750"/>
                  <wp:effectExtent l="19050" t="0" r="9525" b="0"/>
                  <wp:wrapNone/>
                  <wp:docPr id="239" name="Picture 445"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valvicon.com.br/catalog/images/8023001.jpg"/>
                          <pic:cNvPicPr>
                            <a:picLocks noChangeAspect="1" noChangeArrowheads="1"/>
                          </pic:cNvPicPr>
                        </pic:nvPicPr>
                        <pic:blipFill>
                          <a:blip r:embed="rId157" cstate="print"/>
                          <a:srcRect/>
                          <a:stretch>
                            <a:fillRect/>
                          </a:stretch>
                        </pic:blipFill>
                        <pic:spPr bwMode="auto">
                          <a:xfrm>
                            <a:off x="0" y="0"/>
                            <a:ext cx="600075" cy="285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75mm.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172</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2464" behindDoc="0" locked="0" layoutInCell="1" allowOverlap="1">
                  <wp:simplePos x="0" y="0"/>
                  <wp:positionH relativeFrom="column">
                    <wp:posOffset>95250</wp:posOffset>
                  </wp:positionH>
                  <wp:positionV relativeFrom="paragraph">
                    <wp:posOffset>114300</wp:posOffset>
                  </wp:positionV>
                  <wp:extent cx="600075" cy="285750"/>
                  <wp:effectExtent l="19050" t="0" r="9525" b="0"/>
                  <wp:wrapNone/>
                  <wp:docPr id="240" name="Picture 444"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valvicon.com.br/catalog/images/8023001.jpg"/>
                          <pic:cNvPicPr>
                            <a:picLocks noChangeAspect="1" noChangeArrowheads="1"/>
                          </pic:cNvPicPr>
                        </pic:nvPicPr>
                        <pic:blipFill>
                          <a:blip r:embed="rId157" cstate="print"/>
                          <a:srcRect/>
                          <a:stretch>
                            <a:fillRect/>
                          </a:stretch>
                        </pic:blipFill>
                        <pic:spPr bwMode="auto">
                          <a:xfrm>
                            <a:off x="0" y="0"/>
                            <a:ext cx="600075" cy="285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50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85mm.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76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173</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3488" behindDoc="0" locked="0" layoutInCell="1" allowOverlap="1">
                  <wp:simplePos x="0" y="0"/>
                  <wp:positionH relativeFrom="column">
                    <wp:posOffset>76200</wp:posOffset>
                  </wp:positionH>
                  <wp:positionV relativeFrom="paragraph">
                    <wp:posOffset>133350</wp:posOffset>
                  </wp:positionV>
                  <wp:extent cx="600075" cy="285750"/>
                  <wp:effectExtent l="19050" t="0" r="9525" b="0"/>
                  <wp:wrapNone/>
                  <wp:docPr id="241" name="Picture 443" descr="http://www.valvicon.com.br/catalog/images/8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valvicon.com.br/catalog/images/8023001.jpg"/>
                          <pic:cNvPicPr>
                            <a:picLocks noChangeAspect="1" noChangeArrowheads="1"/>
                          </pic:cNvPicPr>
                        </pic:nvPicPr>
                        <pic:blipFill>
                          <a:blip r:embed="rId157" cstate="print"/>
                          <a:srcRect/>
                          <a:stretch>
                            <a:fillRect/>
                          </a:stretch>
                        </pic:blipFill>
                        <pic:spPr bwMode="auto">
                          <a:xfrm>
                            <a:off x="0" y="0"/>
                            <a:ext cx="600075" cy="2857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Tubo soldável, confeccionado de material PVC na cor marrom, com bitola 110mm. Barra com </w:t>
            </w:r>
            <w:smartTag w:uri="urn:schemas-microsoft-com:office:smarttags" w:element="metricconverter">
              <w:smartTagPr>
                <w:attr w:name="ProductID" w:val="6 metros"/>
              </w:smartTagPr>
              <w:r w:rsidRPr="00056CB5">
                <w:rPr>
                  <w:color w:val="000000"/>
                  <w:sz w:val="22"/>
                  <w:szCs w:val="22"/>
                </w:rPr>
                <w:t>6 metros</w:t>
              </w:r>
            </w:smartTag>
            <w:r w:rsidRPr="00056CB5">
              <w:rPr>
                <w:color w:val="000000"/>
                <w:sz w:val="22"/>
                <w:szCs w:val="22"/>
              </w:rPr>
              <w:t>. Para uso em água fria. Deverá respeitar ABNT NBR 5648:2010;</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174</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4" type="#_x0000_t75" style="position:absolute;left:0;text-align:left;margin-left:12pt;margin-top:7.5pt;width:44.25pt;height:35.25pt;z-index:251633664;mso-position-horizontal-relative:text;mso-position-vertical-relative:text">
                  <v:imagedata r:id="rId158" o:title=""/>
                </v:shape>
                <o:OLEObject Type="Embed" ProgID="PBrush" ShapeID="_x0000_s1314" DrawAspect="Content" ObjectID="_1436081506" r:id="rId159"/>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União de ferro galvanizado, confeccionada de ferro fundido maleável de núcleo preto, com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Para uso em água fria. Deverá respeitar  ABNT-NBR 6590:1981 e apresentar ISO 5922 e ISO1542;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175</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5" type="#_x0000_t75" style="position:absolute;left:0;text-align:left;margin-left:6pt;margin-top:8.25pt;width:44.25pt;height:35.25pt;z-index:251634688;mso-position-horizontal-relative:text;mso-position-vertical-relative:text">
                  <v:imagedata r:id="rId158" o:title=""/>
                </v:shape>
                <o:OLEObject Type="Embed" ProgID="PBrush" ShapeID="_x0000_s1315" DrawAspect="Content" ObjectID="_1436081507" r:id="rId160"/>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União de ferro galvanizado, confeccionada de ferro fundido maleável de núcleo preto, com bitola 2½”. Para uso em água fria. Deverá respeitar ABNT-NBR 6590:1981 e apresentar ISO 5922 e ISO1542;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6" type="#_x0000_t75" style="position:absolute;left:0;text-align:left;margin-left:10.5pt;margin-top:6.75pt;width:44.25pt;height:35.25pt;z-index:251635712;mso-position-horizontal-relative:text;mso-position-vertical-relative:text">
                  <v:imagedata r:id="rId158" o:title=""/>
                </v:shape>
                <o:OLEObject Type="Embed" ProgID="PBrush" ShapeID="_x0000_s1316" DrawAspect="Content" ObjectID="_1436081508" r:id="rId16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União de ferro galvanizado, confeccionada de ferro fundido maleável de núcleo preto, com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Para uso em água fria. Deverá respeitar ABNT-NBR 6590:1981 e apresentar ISO 5922 e ISO1542;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7" type="#_x0000_t75" style="position:absolute;left:0;text-align:left;margin-left:8.25pt;margin-top:9pt;width:44.25pt;height:35.25pt;z-index:251636736;mso-position-horizontal-relative:text;mso-position-vertical-relative:text">
                  <v:imagedata r:id="rId158" o:title=""/>
                </v:shape>
                <o:OLEObject Type="Embed" ProgID="PBrush" ShapeID="_x0000_s1317" DrawAspect="Content" ObjectID="_1436081509" r:id="rId16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União de ferro galvanizado, confeccionada de ferro fundido maleável de núcleo preto, com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Para uso em água fria. Deverá respeitar ABNT-NBR 6590:1981 e apresentar ISO 5922 e ISO1542;</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178</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4512" behindDoc="0" locked="0" layoutInCell="1" allowOverlap="1">
                  <wp:simplePos x="0" y="0"/>
                  <wp:positionH relativeFrom="column">
                    <wp:posOffset>47625</wp:posOffset>
                  </wp:positionH>
                  <wp:positionV relativeFrom="paragraph">
                    <wp:posOffset>28575</wp:posOffset>
                  </wp:positionV>
                  <wp:extent cx="752475" cy="447675"/>
                  <wp:effectExtent l="19050" t="0" r="9525" b="0"/>
                  <wp:wrapNone/>
                  <wp:docPr id="242" name="Imagem 39" descr="Joelho Adaptador de Compressão RM em PP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Joelho Adaptador de Compressão RM em PP Tigre"/>
                          <pic:cNvPicPr>
                            <a:picLocks noChangeAspect="1" noChangeArrowheads="1"/>
                          </pic:cNvPicPr>
                        </pic:nvPicPr>
                        <pic:blipFill>
                          <a:blip r:embed="rId163" cstate="print"/>
                          <a:srcRect/>
                          <a:stretch>
                            <a:fillRect/>
                          </a:stretch>
                        </pic:blipFill>
                        <pic:spPr bwMode="auto">
                          <a:xfrm>
                            <a:off x="0" y="0"/>
                            <a:ext cx="752475" cy="4476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300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União para PEAD, confeccionada de polipropileno, na cor preta.  Bitola 20mmx1/2 polegada. Promove a ligação entre tubos de PE com junta mecânica de compressão, ou tubos de PE com tubos de outros materiais.  Deverá respeitar ABNT NBR 9798/1987;</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179</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5536" behindDoc="0" locked="0" layoutInCell="1" allowOverlap="1">
                  <wp:simplePos x="0" y="0"/>
                  <wp:positionH relativeFrom="column">
                    <wp:posOffset>47625</wp:posOffset>
                  </wp:positionH>
                  <wp:positionV relativeFrom="paragraph">
                    <wp:posOffset>47625</wp:posOffset>
                  </wp:positionV>
                  <wp:extent cx="723900" cy="400050"/>
                  <wp:effectExtent l="19050" t="0" r="0" b="0"/>
                  <wp:wrapNone/>
                  <wp:docPr id="243" name="Picture 437" descr="Joelho Adaptador de Compressão RM em PP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Joelho Adaptador de Compressão RM em PP Tigre"/>
                          <pic:cNvPicPr>
                            <a:picLocks noChangeAspect="1" noChangeArrowheads="1"/>
                          </pic:cNvPicPr>
                        </pic:nvPicPr>
                        <pic:blipFill>
                          <a:blip r:embed="rId163" cstate="print"/>
                          <a:srcRect/>
                          <a:stretch>
                            <a:fillRect/>
                          </a:stretch>
                        </pic:blipFill>
                        <pic:spPr bwMode="auto">
                          <a:xfrm>
                            <a:off x="0" y="0"/>
                            <a:ext cx="723900" cy="400050"/>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União para PEAD, confeccionada de polipropileno, na cor preta.  Bitola 20mmx3/4 polegada. Promove a ligação entre tubos de PE com junta mecânica de compressão, ou tubos de PE com tubos de outros materiais.  Deverá respeitar ABNT NBR 9798/1987;</w:t>
            </w:r>
          </w:p>
        </w:tc>
      </w:tr>
      <w:tr w:rsidR="00056CB5" w:rsidRPr="00056CB5" w:rsidTr="00056CB5">
        <w:trPr>
          <w:trHeight w:val="1020"/>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180</w:t>
            </w:r>
          </w:p>
        </w:tc>
        <w:tc>
          <w:tcPr>
            <w:tcW w:w="1669" w:type="dxa"/>
            <w:tcBorders>
              <w:top w:val="nil"/>
              <w:left w:val="nil"/>
              <w:bottom w:val="single" w:sz="4" w:space="0" w:color="auto"/>
              <w:right w:val="single" w:sz="4" w:space="0" w:color="auto"/>
            </w:tcBorders>
            <w:shd w:val="clear" w:color="auto" w:fill="auto"/>
          </w:tcPr>
          <w:p w:rsidR="00056CB5" w:rsidRPr="00056CB5" w:rsidRDefault="000B7910" w:rsidP="00056CB5">
            <w:pPr>
              <w:jc w:val="center"/>
              <w:rPr>
                <w:color w:val="000000"/>
                <w:sz w:val="22"/>
                <w:szCs w:val="22"/>
              </w:rPr>
            </w:pPr>
            <w:r>
              <w:rPr>
                <w:noProof/>
                <w:color w:val="000000"/>
                <w:sz w:val="22"/>
                <w:szCs w:val="22"/>
              </w:rPr>
              <w:drawing>
                <wp:anchor distT="0" distB="0" distL="114300" distR="114300" simplePos="0" relativeHeight="251586560" behindDoc="0" locked="0" layoutInCell="1" allowOverlap="1">
                  <wp:simplePos x="0" y="0"/>
                  <wp:positionH relativeFrom="column">
                    <wp:posOffset>19050</wp:posOffset>
                  </wp:positionH>
                  <wp:positionV relativeFrom="paragraph">
                    <wp:posOffset>66675</wp:posOffset>
                  </wp:positionV>
                  <wp:extent cx="742950" cy="447675"/>
                  <wp:effectExtent l="19050" t="0" r="0" b="0"/>
                  <wp:wrapNone/>
                  <wp:docPr id="244" name="Picture 436" descr="Joelho Adaptador de Compressão RM em PP T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Joelho Adaptador de Compressão RM em PP Tigre"/>
                          <pic:cNvPicPr>
                            <a:picLocks noChangeAspect="1" noChangeArrowheads="1"/>
                          </pic:cNvPicPr>
                        </pic:nvPicPr>
                        <pic:blipFill>
                          <a:blip r:embed="rId163" cstate="print"/>
                          <a:srcRect/>
                          <a:stretch>
                            <a:fillRect/>
                          </a:stretch>
                        </pic:blipFill>
                        <pic:spPr bwMode="auto">
                          <a:xfrm>
                            <a:off x="0" y="0"/>
                            <a:ext cx="742950" cy="447675"/>
                          </a:xfrm>
                          <a:prstGeom prst="rect">
                            <a:avLst/>
                          </a:prstGeom>
                          <a:noFill/>
                        </pic:spPr>
                      </pic:pic>
                    </a:graphicData>
                  </a:graphic>
                </wp:anchor>
              </w:drawing>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União para PEAD, confeccionada de polipropileno, na cor preta.  Bitola 20mmx1 polegada. Promove a ligação entre tubos de PE com junta mecânica de compressão, ou tubos de PE com tubos de outros materiais.  Deverá respeitar ABNT NBR 9798/1987;</w:t>
            </w:r>
          </w:p>
        </w:tc>
      </w:tr>
      <w:tr w:rsidR="00056CB5" w:rsidRPr="00056CB5" w:rsidTr="00056CB5">
        <w:trPr>
          <w:trHeight w:val="229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181</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8" type="#_x0000_t75" style="position:absolute;left:0;text-align:left;margin-left:5.25pt;margin-top:12pt;width:51pt;height:48.75pt;z-index:251637760;mso-position-horizontal-relative:text;mso-position-vertical-relative:text">
                  <v:imagedata r:id="rId164" o:title=""/>
                </v:shape>
                <o:OLEObject Type="Embed" ProgID="PBrush" ShapeID="_x0000_s1318" DrawAspect="Content" ObjectID="_1436081510" r:id="rId165"/>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Válvula de esfera alavanca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xml:space="preserve"> monobloco. Confeccionada de material latão. Passagem plena. Pressão mínima das vedações de </w:t>
            </w:r>
            <w:smartTag w:uri="urn:schemas-microsoft-com:office:smarttags" w:element="metricconverter">
              <w:smartTagPr>
                <w:attr w:name="ProductID" w:val="600 libras"/>
              </w:smartTagPr>
              <w:r w:rsidRPr="00056CB5">
                <w:rPr>
                  <w:color w:val="000000"/>
                  <w:sz w:val="22"/>
                  <w:szCs w:val="22"/>
                </w:rPr>
                <w:t>600 libras</w:t>
              </w:r>
            </w:smartTag>
            <w:r w:rsidRPr="00056CB5">
              <w:rPr>
                <w:color w:val="000000"/>
                <w:sz w:val="22"/>
                <w:szCs w:val="22"/>
              </w:rPr>
              <w:t>. Acionamento por apenas 1/4 de volta (90º).  Possui corpo em única peça com  tampa  roscada em uma das extremidades, o que minimiza pontos de  fuga da água, oferecendo segurança absoluta com vedação estanque. Apresenta haste a prova de expulsão oferecendo maior segurança quando em operação, e manutenção da gaxeta.  Deverá obedecer normas de referência mínimas dos testes: BSI BS EN ISO 17292;</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182</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19" type="#_x0000_t75" style="position:absolute;left:0;text-align:left;margin-left:8.25pt;margin-top:7.5pt;width:51pt;height:48.75pt;z-index:251638784;mso-position-horizontal-relative:text;mso-position-vertical-relative:text">
                  <v:imagedata r:id="rId166" o:title=""/>
                </v:shape>
                <o:OLEObject Type="Embed" ProgID="PBrush" ShapeID="_x0000_s1319" DrawAspect="Content" ObjectID="_1436081511" r:id="rId167"/>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Válvula de retenção bitola 1/2” polegadas. Diâmetro nominal (DN) conforme ABNT NBR 15705:2009. Fabricado em alumínio silício com acabamento em pintura epóxi - altamente resistente. Indicada para uso em instalações hidráulicas prediais. Possui vedação e durabilidade contra vazamentos;</w:t>
            </w:r>
          </w:p>
        </w:tc>
      </w:tr>
      <w:tr w:rsidR="00056CB5" w:rsidRPr="00056CB5" w:rsidTr="00C64AD6">
        <w:trPr>
          <w:trHeight w:val="539"/>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183</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20" type="#_x0000_t75" style="position:absolute;left:0;text-align:left;margin-left:6.75pt;margin-top:6.75pt;width:52.5pt;height:49.5pt;z-index:251639808;mso-position-horizontal-relative:text;mso-position-vertical-relative:text">
                  <v:imagedata r:id="rId166" o:title=""/>
                </v:shape>
                <o:OLEObject Type="Embed" ProgID="PBrush" ShapeID="_x0000_s1320" DrawAspect="Content" ObjectID="_1436081512" r:id="rId168"/>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Válvula de retenção bitola </w:t>
            </w:r>
            <w:smartTag w:uri="urn:schemas-microsoft-com:office:smarttags" w:element="metricconverter">
              <w:smartTagPr>
                <w:attr w:name="ProductID" w:val="1”"/>
              </w:smartTagPr>
              <w:r w:rsidRPr="00056CB5">
                <w:rPr>
                  <w:color w:val="000000"/>
                  <w:sz w:val="22"/>
                  <w:szCs w:val="22"/>
                </w:rPr>
                <w:t>1”</w:t>
              </w:r>
            </w:smartTag>
            <w:r w:rsidRPr="00056CB5">
              <w:rPr>
                <w:color w:val="000000"/>
                <w:sz w:val="22"/>
                <w:szCs w:val="22"/>
              </w:rPr>
              <w:t xml:space="preserve"> polegada. Diâmetro nominal (DN) conforme ABNT NBR 15705:2009. Fabricado em alumínio silício com acabamento em pintura epóxi - altamente resistente. Indicada para uso em instalações hidráulicas prediais. Possui vedação e durabilidade contra </w:t>
            </w:r>
            <w:r w:rsidRPr="00056CB5">
              <w:rPr>
                <w:color w:val="000000"/>
                <w:sz w:val="22"/>
                <w:szCs w:val="22"/>
              </w:rPr>
              <w:lastRenderedPageBreak/>
              <w:t>vazamentos;</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lastRenderedPageBreak/>
              <w:t>184</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21" type="#_x0000_t75" style="position:absolute;left:0;text-align:left;margin-left:3.75pt;margin-top:3.75pt;width:55.5pt;height:52.5pt;z-index:251640832;mso-position-horizontal-relative:text;mso-position-vertical-relative:text">
                  <v:imagedata r:id="rId166" o:title=""/>
                </v:shape>
                <o:OLEObject Type="Embed" ProgID="PBrush" ShapeID="_x0000_s1321" DrawAspect="Content" ObjectID="_1436081513" r:id="rId169"/>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200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Válvula de retenção bitola </w:t>
            </w:r>
            <w:smartTag w:uri="urn:schemas-microsoft-com:office:smarttags" w:element="metricconverter">
              <w:smartTagPr>
                <w:attr w:name="ProductID" w:val="2”"/>
              </w:smartTagPr>
              <w:r w:rsidRPr="00056CB5">
                <w:rPr>
                  <w:color w:val="000000"/>
                  <w:sz w:val="22"/>
                  <w:szCs w:val="22"/>
                </w:rPr>
                <w:t>2”</w:t>
              </w:r>
            </w:smartTag>
            <w:r w:rsidRPr="00056CB5">
              <w:rPr>
                <w:color w:val="000000"/>
                <w:sz w:val="22"/>
                <w:szCs w:val="22"/>
              </w:rPr>
              <w:t xml:space="preserve"> polegadas. Diâmetro nominal (DN) conforme ABNT NBR 15705:2009. Fabricado em alumínio silício com acabamento em pintura epóxi - altamente resistente. Indicada para uso em instalações hidráulicas prediais. Possui vedação e durabilidade contra vazamentos;</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185</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22" type="#_x0000_t75" style="position:absolute;left:0;text-align:left;margin-left:3.75pt;margin-top:6pt;width:55.5pt;height:52.5pt;z-index:251641856;mso-position-horizontal-relative:text;mso-position-vertical-relative:text">
                  <v:imagedata r:id="rId166" o:title=""/>
                </v:shape>
                <o:OLEObject Type="Embed" ProgID="PBrush" ShapeID="_x0000_s1322" DrawAspect="Content" ObjectID="_1436081514" r:id="rId170"/>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Válvula de retenção bitola 3/4” polegadas. Diâmetro nominal (DN) conforme ABNT NBR 15705:2009. Fabricado em alumínio silício com acabamento em pintura epóxi - altamente resistente. Indicada para uso em instalações hidráulicas prediais. Possui vedação e durabilidade contra vazamentos;</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186</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23" type="#_x0000_t75" style="position:absolute;left:0;text-align:left;margin-left:6.75pt;margin-top:6.75pt;width:52.5pt;height:49.5pt;z-index:251642880;mso-position-horizontal-relative:text;mso-position-vertical-relative:text">
                  <v:imagedata r:id="rId166" o:title=""/>
                </v:shape>
                <o:OLEObject Type="Embed" ProgID="PBrush" ShapeID="_x0000_s1323" DrawAspect="Content" ObjectID="_1436081515" r:id="rId171"/>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Válvula de retenção bitola </w:t>
            </w:r>
            <w:smartTag w:uri="urn:schemas-microsoft-com:office:smarttags" w:element="metricconverter">
              <w:smartTagPr>
                <w:attr w:name="ProductID" w:val="3”"/>
              </w:smartTagPr>
              <w:r w:rsidRPr="00056CB5">
                <w:rPr>
                  <w:color w:val="000000"/>
                  <w:sz w:val="22"/>
                  <w:szCs w:val="22"/>
                </w:rPr>
                <w:t>3”</w:t>
              </w:r>
            </w:smartTag>
            <w:r w:rsidRPr="00056CB5">
              <w:rPr>
                <w:color w:val="000000"/>
                <w:sz w:val="22"/>
                <w:szCs w:val="22"/>
              </w:rPr>
              <w:t xml:space="preserve"> polegadas. Diâmetro nominal (DN) conforme ABNT NBR 15705:2009. Fabricado em alumínio silício com acabamento em pintura epóxi - altamente resistente. Indicada para uso em instalações hidráulicas prediais. Possui vedação e durabilidade contra vazamentos;</w:t>
            </w:r>
          </w:p>
        </w:tc>
      </w:tr>
      <w:tr w:rsidR="00056CB5" w:rsidRPr="00056CB5" w:rsidTr="00056CB5">
        <w:trPr>
          <w:trHeight w:val="1275"/>
        </w:trPr>
        <w:tc>
          <w:tcPr>
            <w:tcW w:w="655" w:type="dxa"/>
            <w:tcBorders>
              <w:top w:val="nil"/>
              <w:left w:val="single" w:sz="4" w:space="0" w:color="auto"/>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187</w:t>
            </w:r>
          </w:p>
        </w:tc>
        <w:tc>
          <w:tcPr>
            <w:tcW w:w="1669"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pict>
                <v:shape id="_x0000_s1324" type="#_x0000_t75" style="position:absolute;left:0;text-align:left;margin-left:10.5pt;margin-top:9.75pt;width:48.75pt;height:46.5pt;z-index:251643904;mso-position-horizontal-relative:text;mso-position-vertical-relative:text">
                  <v:imagedata r:id="rId166" o:title=""/>
                </v:shape>
                <o:OLEObject Type="Embed" ProgID="PBrush" ShapeID="_x0000_s1324" DrawAspect="Content" ObjectID="_1436081516" r:id="rId172"/>
              </w:pict>
            </w:r>
          </w:p>
        </w:tc>
        <w:tc>
          <w:tcPr>
            <w:tcW w:w="913"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10</w:t>
            </w:r>
          </w:p>
        </w:tc>
        <w:tc>
          <w:tcPr>
            <w:tcW w:w="750" w:type="dxa"/>
            <w:tcBorders>
              <w:top w:val="nil"/>
              <w:left w:val="nil"/>
              <w:bottom w:val="single" w:sz="4" w:space="0" w:color="auto"/>
              <w:right w:val="single" w:sz="4" w:space="0" w:color="auto"/>
            </w:tcBorders>
            <w:shd w:val="clear" w:color="auto" w:fill="auto"/>
          </w:tcPr>
          <w:p w:rsidR="00056CB5" w:rsidRPr="00056CB5" w:rsidRDefault="00056CB5" w:rsidP="00056CB5">
            <w:pPr>
              <w:jc w:val="center"/>
              <w:rPr>
                <w:color w:val="000000"/>
                <w:sz w:val="22"/>
                <w:szCs w:val="22"/>
              </w:rPr>
            </w:pPr>
            <w:r w:rsidRPr="00056CB5">
              <w:rPr>
                <w:color w:val="000000"/>
                <w:sz w:val="22"/>
                <w:szCs w:val="22"/>
              </w:rPr>
              <w:t>Peça</w:t>
            </w:r>
          </w:p>
        </w:tc>
        <w:tc>
          <w:tcPr>
            <w:tcW w:w="5558" w:type="dxa"/>
            <w:tcBorders>
              <w:top w:val="nil"/>
              <w:left w:val="nil"/>
              <w:bottom w:val="single" w:sz="4" w:space="0" w:color="auto"/>
              <w:right w:val="single" w:sz="4" w:space="0" w:color="auto"/>
            </w:tcBorders>
            <w:shd w:val="clear" w:color="auto" w:fill="auto"/>
          </w:tcPr>
          <w:p w:rsidR="00056CB5" w:rsidRPr="00056CB5" w:rsidRDefault="00056CB5" w:rsidP="00056CB5">
            <w:pPr>
              <w:jc w:val="both"/>
              <w:rPr>
                <w:color w:val="000000"/>
                <w:sz w:val="22"/>
                <w:szCs w:val="22"/>
              </w:rPr>
            </w:pPr>
            <w:r w:rsidRPr="00056CB5">
              <w:rPr>
                <w:color w:val="000000"/>
                <w:sz w:val="22"/>
                <w:szCs w:val="22"/>
              </w:rPr>
              <w:t xml:space="preserve">Válvula de retenção bitola </w:t>
            </w:r>
            <w:smartTag w:uri="urn:schemas-microsoft-com:office:smarttags" w:element="metricconverter">
              <w:smartTagPr>
                <w:attr w:name="ProductID" w:val="4”"/>
              </w:smartTagPr>
              <w:r w:rsidRPr="00056CB5">
                <w:rPr>
                  <w:color w:val="000000"/>
                  <w:sz w:val="22"/>
                  <w:szCs w:val="22"/>
                </w:rPr>
                <w:t>4”</w:t>
              </w:r>
            </w:smartTag>
            <w:r w:rsidRPr="00056CB5">
              <w:rPr>
                <w:color w:val="000000"/>
                <w:sz w:val="22"/>
                <w:szCs w:val="22"/>
              </w:rPr>
              <w:t xml:space="preserve"> polegadas. Diâmetro nominal (DN) conforme ABNT NBR 15705:2009. Fabricado em alumínio silício com acabamento em pintura epóxi - altamente resistente. Indicada para uso em instalações hidráulicas prediais. Possui vedação e durabilidade contra vazamentos.</w:t>
            </w:r>
          </w:p>
        </w:tc>
      </w:tr>
    </w:tbl>
    <w:p w:rsidR="00B255CF" w:rsidRDefault="00B255CF" w:rsidP="002858F6">
      <w:pPr>
        <w:jc w:val="both"/>
      </w:pPr>
    </w:p>
    <w:tbl>
      <w:tblPr>
        <w:tblW w:w="9545" w:type="dxa"/>
        <w:tblInd w:w="65" w:type="dxa"/>
        <w:tblCellMar>
          <w:left w:w="70" w:type="dxa"/>
          <w:right w:w="70" w:type="dxa"/>
        </w:tblCellMar>
        <w:tblLook w:val="0000"/>
      </w:tblPr>
      <w:tblGrid>
        <w:gridCol w:w="660"/>
        <w:gridCol w:w="1669"/>
        <w:gridCol w:w="920"/>
        <w:gridCol w:w="849"/>
        <w:gridCol w:w="5447"/>
      </w:tblGrid>
      <w:tr w:rsidR="00660DDC" w:rsidRPr="00660DDC" w:rsidTr="00660DDC">
        <w:trPr>
          <w:trHeight w:val="765"/>
        </w:trPr>
        <w:tc>
          <w:tcPr>
            <w:tcW w:w="660" w:type="dxa"/>
            <w:tcBorders>
              <w:top w:val="single" w:sz="4" w:space="0" w:color="auto"/>
              <w:left w:val="single" w:sz="4" w:space="0" w:color="auto"/>
              <w:bottom w:val="single" w:sz="4" w:space="0" w:color="auto"/>
              <w:right w:val="single" w:sz="4" w:space="0" w:color="auto"/>
            </w:tcBorders>
            <w:shd w:val="clear" w:color="auto" w:fill="C0C0C0"/>
          </w:tcPr>
          <w:p w:rsidR="00660DDC" w:rsidRPr="00660DDC" w:rsidRDefault="00660DDC" w:rsidP="00660DDC">
            <w:pPr>
              <w:jc w:val="center"/>
              <w:rPr>
                <w:b/>
                <w:bCs/>
                <w:color w:val="000000"/>
                <w:sz w:val="22"/>
                <w:szCs w:val="22"/>
              </w:rPr>
            </w:pPr>
            <w:r w:rsidRPr="00660DDC">
              <w:rPr>
                <w:b/>
                <w:bCs/>
                <w:color w:val="000000"/>
                <w:sz w:val="22"/>
                <w:szCs w:val="22"/>
              </w:rPr>
              <w:t>I</w:t>
            </w:r>
            <w:r>
              <w:rPr>
                <w:b/>
                <w:bCs/>
                <w:color w:val="000000"/>
                <w:sz w:val="22"/>
                <w:szCs w:val="22"/>
              </w:rPr>
              <w:t>tem</w:t>
            </w:r>
          </w:p>
        </w:tc>
        <w:tc>
          <w:tcPr>
            <w:tcW w:w="1669" w:type="dxa"/>
            <w:tcBorders>
              <w:top w:val="single" w:sz="4" w:space="0" w:color="auto"/>
              <w:left w:val="nil"/>
              <w:bottom w:val="single" w:sz="4" w:space="0" w:color="auto"/>
              <w:right w:val="single" w:sz="4" w:space="0" w:color="auto"/>
            </w:tcBorders>
            <w:shd w:val="clear" w:color="auto" w:fill="C0C0C0"/>
          </w:tcPr>
          <w:p w:rsidR="00660DDC" w:rsidRPr="00660DDC" w:rsidRDefault="00660DDC" w:rsidP="00660DDC">
            <w:pPr>
              <w:jc w:val="center"/>
              <w:rPr>
                <w:b/>
                <w:bCs/>
                <w:color w:val="000000"/>
                <w:sz w:val="22"/>
                <w:szCs w:val="22"/>
              </w:rPr>
            </w:pPr>
            <w:r w:rsidRPr="00660DDC">
              <w:rPr>
                <w:b/>
                <w:bCs/>
                <w:color w:val="000000"/>
                <w:sz w:val="22"/>
                <w:szCs w:val="22"/>
              </w:rPr>
              <w:t>IMAGEM MERAMENTE ILUSTRATIVA</w:t>
            </w:r>
          </w:p>
        </w:tc>
        <w:tc>
          <w:tcPr>
            <w:tcW w:w="920" w:type="dxa"/>
            <w:tcBorders>
              <w:top w:val="single" w:sz="4" w:space="0" w:color="auto"/>
              <w:left w:val="nil"/>
              <w:bottom w:val="single" w:sz="4" w:space="0" w:color="auto"/>
              <w:right w:val="single" w:sz="4" w:space="0" w:color="auto"/>
            </w:tcBorders>
            <w:shd w:val="clear" w:color="auto" w:fill="C0C0C0"/>
            <w:noWrap/>
          </w:tcPr>
          <w:p w:rsidR="00660DDC" w:rsidRPr="00660DDC" w:rsidRDefault="00660DDC" w:rsidP="00660DDC">
            <w:pPr>
              <w:jc w:val="center"/>
              <w:rPr>
                <w:b/>
                <w:bCs/>
                <w:color w:val="000000"/>
                <w:sz w:val="22"/>
                <w:szCs w:val="22"/>
              </w:rPr>
            </w:pPr>
            <w:r w:rsidRPr="00660DDC">
              <w:rPr>
                <w:b/>
                <w:bCs/>
                <w:color w:val="000000"/>
                <w:sz w:val="22"/>
                <w:szCs w:val="22"/>
              </w:rPr>
              <w:t>Q</w:t>
            </w:r>
            <w:r>
              <w:rPr>
                <w:b/>
                <w:bCs/>
                <w:color w:val="000000"/>
                <w:sz w:val="22"/>
                <w:szCs w:val="22"/>
              </w:rPr>
              <w:t>uant</w:t>
            </w:r>
            <w:r w:rsidRPr="00660DDC">
              <w:rPr>
                <w:b/>
                <w:bCs/>
                <w:color w:val="000000"/>
                <w:sz w:val="22"/>
                <w:szCs w:val="22"/>
              </w:rPr>
              <w:t>.</w:t>
            </w:r>
          </w:p>
        </w:tc>
        <w:tc>
          <w:tcPr>
            <w:tcW w:w="849" w:type="dxa"/>
            <w:tcBorders>
              <w:top w:val="single" w:sz="4" w:space="0" w:color="auto"/>
              <w:left w:val="nil"/>
              <w:bottom w:val="single" w:sz="4" w:space="0" w:color="auto"/>
              <w:right w:val="single" w:sz="4" w:space="0" w:color="auto"/>
            </w:tcBorders>
            <w:shd w:val="clear" w:color="auto" w:fill="C0C0C0"/>
            <w:noWrap/>
          </w:tcPr>
          <w:p w:rsidR="00660DDC" w:rsidRPr="00660DDC" w:rsidRDefault="00660DDC" w:rsidP="00660DDC">
            <w:pPr>
              <w:jc w:val="center"/>
              <w:rPr>
                <w:b/>
                <w:bCs/>
                <w:color w:val="000000"/>
                <w:sz w:val="22"/>
                <w:szCs w:val="22"/>
              </w:rPr>
            </w:pPr>
            <w:r w:rsidRPr="00660DDC">
              <w:rPr>
                <w:b/>
                <w:bCs/>
                <w:color w:val="000000"/>
                <w:sz w:val="22"/>
                <w:szCs w:val="22"/>
              </w:rPr>
              <w:t>UN.</w:t>
            </w:r>
          </w:p>
        </w:tc>
        <w:tc>
          <w:tcPr>
            <w:tcW w:w="5447" w:type="dxa"/>
            <w:tcBorders>
              <w:top w:val="single" w:sz="4" w:space="0" w:color="auto"/>
              <w:left w:val="nil"/>
              <w:bottom w:val="single" w:sz="4" w:space="0" w:color="auto"/>
              <w:right w:val="single" w:sz="4" w:space="0" w:color="auto"/>
            </w:tcBorders>
            <w:shd w:val="clear" w:color="auto" w:fill="C0C0C0"/>
            <w:noWrap/>
          </w:tcPr>
          <w:p w:rsidR="00660DDC" w:rsidRPr="00660DDC" w:rsidRDefault="00660DDC" w:rsidP="00660DDC">
            <w:pPr>
              <w:jc w:val="center"/>
              <w:rPr>
                <w:b/>
                <w:bCs/>
                <w:color w:val="000000"/>
                <w:sz w:val="22"/>
                <w:szCs w:val="22"/>
              </w:rPr>
            </w:pPr>
            <w:r w:rsidRPr="00660DDC">
              <w:rPr>
                <w:b/>
                <w:bCs/>
                <w:color w:val="000000"/>
                <w:sz w:val="22"/>
                <w:szCs w:val="22"/>
              </w:rPr>
              <w:t>DESCRIÇÃO DOS MATERIAIS</w:t>
            </w:r>
          </w:p>
        </w:tc>
      </w:tr>
      <w:tr w:rsidR="00660DDC" w:rsidRPr="00660DDC" w:rsidTr="00660DDC">
        <w:trPr>
          <w:trHeight w:val="165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188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28575</wp:posOffset>
                  </wp:positionV>
                  <wp:extent cx="485775" cy="552450"/>
                  <wp:effectExtent l="19050" t="0" r="9525" b="0"/>
                  <wp:wrapNone/>
                  <wp:docPr id="769" name="Picture 31" descr="Ref. 260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f. 26011000"/>
                          <pic:cNvPicPr>
                            <a:picLocks noChangeAspect="1" noChangeArrowheads="1"/>
                          </pic:cNvPicPr>
                        </pic:nvPicPr>
                        <pic:blipFill>
                          <a:blip r:embed="rId173" cstate="print"/>
                          <a:srcRect/>
                          <a:stretch>
                            <a:fillRect/>
                          </a:stretch>
                        </pic:blipFill>
                        <pic:spPr bwMode="auto">
                          <a:xfrm>
                            <a:off x="0" y="0"/>
                            <a:ext cx="485775" cy="552450"/>
                          </a:xfrm>
                          <a:prstGeom prst="rect">
                            <a:avLst/>
                          </a:prstGeom>
                          <a:noFill/>
                        </pic:spPr>
                      </pic:pic>
                    </a:graphicData>
                  </a:graphic>
                </wp:anchor>
              </w:drawing>
            </w:r>
            <w:r>
              <w:rPr>
                <w:noProof/>
                <w:color w:val="000000"/>
                <w:sz w:val="22"/>
                <w:szCs w:val="22"/>
              </w:rPr>
              <w:drawing>
                <wp:anchor distT="0" distB="0" distL="114300" distR="114300" simplePos="0" relativeHeight="251660288" behindDoc="0" locked="0" layoutInCell="1" allowOverlap="1">
                  <wp:simplePos x="0" y="0"/>
                  <wp:positionH relativeFrom="column">
                    <wp:posOffset>314325</wp:posOffset>
                  </wp:positionH>
                  <wp:positionV relativeFrom="paragraph">
                    <wp:posOffset>400050</wp:posOffset>
                  </wp:positionV>
                  <wp:extent cx="495300" cy="0"/>
                  <wp:effectExtent l="0" t="0" r="0" b="9525"/>
                  <wp:wrapNone/>
                  <wp:docPr id="770" name="Picture 32" descr="Adaptador para Saída de Vaso Sanit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aptador para Saída de Vaso Sanitário"/>
                          <pic:cNvPicPr>
                            <a:picLocks noChangeAspect="1" noChangeArrowheads="1"/>
                          </pic:cNvPicPr>
                        </pic:nvPicPr>
                        <pic:blipFill>
                          <a:blip r:embed="rId174"/>
                          <a:srcRect/>
                          <a:stretch>
                            <a:fillRect/>
                          </a:stretch>
                        </pic:blipFill>
                        <pic:spPr bwMode="auto">
                          <a:xfrm>
                            <a:off x="0" y="0"/>
                            <a:ext cx="495300" cy="0"/>
                          </a:xfrm>
                          <a:prstGeom prst="rect">
                            <a:avLst/>
                          </a:prstGeom>
                          <a:noFill/>
                        </pic:spPr>
                      </pic:pic>
                    </a:graphicData>
                  </a:graphic>
                </wp:anchor>
              </w:drawing>
            </w:r>
            <w:r>
              <w:rPr>
                <w:noProof/>
                <w:color w:val="000000"/>
                <w:sz w:val="22"/>
                <w:szCs w:val="22"/>
              </w:rPr>
              <w:drawing>
                <wp:anchor distT="0" distB="0" distL="114300" distR="114300" simplePos="0" relativeHeight="251889664" behindDoc="0" locked="0" layoutInCell="1" allowOverlap="1">
                  <wp:simplePos x="0" y="0"/>
                  <wp:positionH relativeFrom="column">
                    <wp:posOffset>209550</wp:posOffset>
                  </wp:positionH>
                  <wp:positionV relativeFrom="paragraph">
                    <wp:posOffset>561975</wp:posOffset>
                  </wp:positionV>
                  <wp:extent cx="542925" cy="371475"/>
                  <wp:effectExtent l="19050" t="0" r="9525" b="0"/>
                  <wp:wrapNone/>
                  <wp:docPr id="994" name="Imagem 994" descr="Adaptador para Saída de Vaso Sanit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Adaptador para Saída de Vaso Sanitário"/>
                          <pic:cNvPicPr>
                            <a:picLocks noChangeAspect="1" noChangeArrowheads="1"/>
                          </pic:cNvPicPr>
                        </pic:nvPicPr>
                        <pic:blipFill>
                          <a:blip r:embed="rId175" cstate="print"/>
                          <a:srcRect/>
                          <a:stretch>
                            <a:fillRect/>
                          </a:stretch>
                        </pic:blipFill>
                        <pic:spPr bwMode="auto">
                          <a:xfrm>
                            <a:off x="0" y="0"/>
                            <a:ext cx="542925" cy="3714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Adaptador para saída de vaso sanitário. Conexão fabricada de PVC no diâmetro DN 100 com vedação embutida. Série normal. Utilizado em sistemas prediais de esgoto. No desenho técnico ao lado as medidas correspondentes são: DE=101,6 / c=98 / B=57 / A=121,5. Deverá respeitar ABNT BR 5688:2010;</w:t>
            </w:r>
          </w:p>
        </w:tc>
      </w:tr>
      <w:tr w:rsidR="00660DDC" w:rsidRPr="00660DDC" w:rsidTr="00660DDC">
        <w:trPr>
          <w:trHeight w:val="5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189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2384" behindDoc="0" locked="0" layoutInCell="1" allowOverlap="1">
                  <wp:simplePos x="0" y="0"/>
                  <wp:positionH relativeFrom="column">
                    <wp:posOffset>152400</wp:posOffset>
                  </wp:positionH>
                  <wp:positionV relativeFrom="paragraph">
                    <wp:posOffset>66675</wp:posOffset>
                  </wp:positionV>
                  <wp:extent cx="466725" cy="266700"/>
                  <wp:effectExtent l="19050" t="0" r="9525" b="0"/>
                  <wp:wrapNone/>
                  <wp:docPr id="899" name="Picture 1206" descr="Ref.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Ref. 66"/>
                          <pic:cNvPicPr>
                            <a:picLocks noChangeAspect="1" noChangeArrowheads="1"/>
                          </pic:cNvPicPr>
                        </pic:nvPicPr>
                        <pic:blipFill>
                          <a:blip r:embed="rId176" cstate="print"/>
                          <a:srcRect/>
                          <a:stretch>
                            <a:fillRect/>
                          </a:stretch>
                        </pic:blipFill>
                        <pic:spPr bwMode="auto">
                          <a:xfrm>
                            <a:off x="0" y="0"/>
                            <a:ext cx="466725" cy="2667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Adaptador para sifão. Fabricado em PVC rígido na cor branca.</w:t>
            </w:r>
          </w:p>
        </w:tc>
      </w:tr>
      <w:tr w:rsidR="00660DDC" w:rsidRPr="00660DDC" w:rsidTr="00660DDC">
        <w:trPr>
          <w:trHeight w:val="66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3408" behindDoc="0" locked="0" layoutInCell="1" allowOverlap="1">
                  <wp:simplePos x="0" y="0"/>
                  <wp:positionH relativeFrom="column">
                    <wp:posOffset>190500</wp:posOffset>
                  </wp:positionH>
                  <wp:positionV relativeFrom="paragraph">
                    <wp:posOffset>66675</wp:posOffset>
                  </wp:positionV>
                  <wp:extent cx="495300" cy="285750"/>
                  <wp:effectExtent l="19050" t="0" r="0" b="0"/>
                  <wp:wrapNone/>
                  <wp:docPr id="900" name="Picture 1207" descr="Ref.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Ref. 68"/>
                          <pic:cNvPicPr>
                            <a:picLocks noChangeAspect="1" noChangeArrowheads="1"/>
                          </pic:cNvPicPr>
                        </pic:nvPicPr>
                        <pic:blipFill>
                          <a:blip r:embed="rId177" cstate="print"/>
                          <a:srcRect/>
                          <a:stretch>
                            <a:fillRect/>
                          </a:stretch>
                        </pic:blipFill>
                        <pic:spPr bwMode="auto">
                          <a:xfrm>
                            <a:off x="0" y="0"/>
                            <a:ext cx="495300" cy="2857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Adaptador para válvula de pia e lavatório. Fabricado em PVC rígido na cor branca.</w:t>
            </w:r>
          </w:p>
        </w:tc>
      </w:tr>
      <w:tr w:rsidR="00660DDC" w:rsidRPr="00660DDC" w:rsidTr="00660DDC">
        <w:trPr>
          <w:trHeight w:val="8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1360" behindDoc="0" locked="0" layoutInCell="1" allowOverlap="1">
                  <wp:simplePos x="0" y="0"/>
                  <wp:positionH relativeFrom="column">
                    <wp:posOffset>247650</wp:posOffset>
                  </wp:positionH>
                  <wp:positionV relativeFrom="paragraph">
                    <wp:posOffset>66675</wp:posOffset>
                  </wp:positionV>
                  <wp:extent cx="438150" cy="381000"/>
                  <wp:effectExtent l="19050" t="0" r="0" b="0"/>
                  <wp:wrapNone/>
                  <wp:docPr id="898" name="Picture 1205" descr="http://www.plenaweb.com/gerar_imagem_prod_small.php?nm_imagem=/imagens/foto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www.plenaweb.com/gerar_imagem_prod_small.php?nm_imagem=/imagens/fotos/99.jpg"/>
                          <pic:cNvPicPr>
                            <a:picLocks noChangeAspect="1" noChangeArrowheads="1"/>
                          </pic:cNvPicPr>
                        </pic:nvPicPr>
                        <pic:blipFill>
                          <a:blip r:embed="rId178" cstate="print"/>
                          <a:srcRect/>
                          <a:stretch>
                            <a:fillRect/>
                          </a:stretch>
                        </pic:blipFill>
                        <pic:spPr bwMode="auto">
                          <a:xfrm>
                            <a:off x="0" y="0"/>
                            <a:ext cx="438150" cy="3810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Adaptador roscável para sifão. Fabricado em PVC rígido na cor branca.</w:t>
            </w:r>
          </w:p>
        </w:tc>
      </w:tr>
      <w:tr w:rsidR="00660DDC" w:rsidRPr="00660DDC" w:rsidTr="00660DDC">
        <w:trPr>
          <w:trHeight w:val="15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192</w:t>
            </w:r>
          </w:p>
        </w:tc>
        <w:tc>
          <w:tcPr>
            <w:tcW w:w="1669" w:type="dxa"/>
            <w:tcBorders>
              <w:top w:val="nil"/>
              <w:left w:val="nil"/>
              <w:bottom w:val="single" w:sz="4" w:space="0" w:color="auto"/>
              <w:right w:val="single" w:sz="4" w:space="0" w:color="auto"/>
            </w:tcBorders>
            <w:shd w:val="clear" w:color="auto" w:fill="auto"/>
            <w:noWrap/>
          </w:tcPr>
          <w:p w:rsidR="00660DDC" w:rsidRPr="00660DDC" w:rsidRDefault="00660DDC" w:rsidP="00660DDC">
            <w:pPr>
              <w:rPr>
                <w:b/>
                <w:bCs/>
                <w:color w:val="000000"/>
                <w:sz w:val="22"/>
                <w:szCs w:val="22"/>
              </w:rPr>
            </w:pPr>
            <w:r w:rsidRPr="00660DDC">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Frasco</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Adesivo plástico para uso </w:t>
            </w:r>
            <w:smartTag w:uri="urn:schemas-microsoft-com:office:smarttags" w:element="PersonName">
              <w:smartTagPr>
                <w:attr w:name="ProductID" w:val="em PVC. Promove"/>
              </w:smartTagPr>
              <w:r w:rsidRPr="00660DDC">
                <w:rPr>
                  <w:color w:val="000000"/>
                  <w:sz w:val="22"/>
                  <w:szCs w:val="22"/>
                </w:rPr>
                <w:t>em PVC. Promove</w:t>
              </w:r>
            </w:smartTag>
            <w:r w:rsidRPr="00660DDC">
              <w:rPr>
                <w:color w:val="000000"/>
                <w:sz w:val="22"/>
                <w:szCs w:val="22"/>
              </w:rPr>
              <w:t xml:space="preserve"> união de tubos e conexões de PVC por meio de soldagem a frio. Produto a base de mistura de solventes formaldeídos, cetonas e resinas de PVC. Produto inflamável com vapores tóxicos. Se apresenta em estado físico líquido, de cor azul ou incolor. Odor característico. Frasco com 175g. Validade mínima de 24 meses;</w:t>
            </w:r>
          </w:p>
        </w:tc>
      </w:tr>
      <w:tr w:rsidR="00660DDC" w:rsidRPr="00660DDC" w:rsidTr="00660DDC">
        <w:trPr>
          <w:trHeight w:val="15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193</w:t>
            </w:r>
          </w:p>
        </w:tc>
        <w:tc>
          <w:tcPr>
            <w:tcW w:w="1669" w:type="dxa"/>
            <w:tcBorders>
              <w:top w:val="nil"/>
              <w:left w:val="nil"/>
              <w:bottom w:val="single" w:sz="4" w:space="0" w:color="auto"/>
              <w:right w:val="single" w:sz="4" w:space="0" w:color="auto"/>
            </w:tcBorders>
            <w:shd w:val="clear" w:color="auto" w:fill="auto"/>
            <w:noWrap/>
          </w:tcPr>
          <w:p w:rsidR="00660DDC" w:rsidRPr="00660DDC" w:rsidRDefault="00660DDC" w:rsidP="00660DDC">
            <w:pPr>
              <w:rPr>
                <w:b/>
                <w:bCs/>
                <w:color w:val="000000"/>
                <w:sz w:val="22"/>
                <w:szCs w:val="22"/>
              </w:rPr>
            </w:pPr>
            <w:r w:rsidRPr="00660DDC">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Bisnaga</w:t>
            </w:r>
          </w:p>
        </w:tc>
        <w:tc>
          <w:tcPr>
            <w:tcW w:w="5447" w:type="dxa"/>
            <w:tcBorders>
              <w:top w:val="nil"/>
              <w:left w:val="nil"/>
              <w:bottom w:val="single" w:sz="4" w:space="0" w:color="auto"/>
              <w:right w:val="single" w:sz="4" w:space="0" w:color="auto"/>
            </w:tcBorders>
            <w:shd w:val="clear" w:color="auto" w:fill="auto"/>
            <w:vAlign w:val="bottom"/>
          </w:tcPr>
          <w:p w:rsidR="00660DDC" w:rsidRPr="00660DDC" w:rsidRDefault="00660DDC" w:rsidP="00660DDC">
            <w:pPr>
              <w:jc w:val="both"/>
              <w:rPr>
                <w:color w:val="000000"/>
                <w:sz w:val="22"/>
                <w:szCs w:val="22"/>
              </w:rPr>
            </w:pPr>
            <w:r w:rsidRPr="00660DDC">
              <w:rPr>
                <w:color w:val="000000"/>
                <w:sz w:val="22"/>
                <w:szCs w:val="22"/>
              </w:rPr>
              <w:t xml:space="preserve">Adesivo plástico para uso </w:t>
            </w:r>
            <w:smartTag w:uri="urn:schemas-microsoft-com:office:smarttags" w:element="PersonName">
              <w:smartTagPr>
                <w:attr w:name="ProductID" w:val="em PVC. Promove"/>
              </w:smartTagPr>
              <w:r w:rsidRPr="00660DDC">
                <w:rPr>
                  <w:color w:val="000000"/>
                  <w:sz w:val="22"/>
                  <w:szCs w:val="22"/>
                </w:rPr>
                <w:t>em PVC. Promove</w:t>
              </w:r>
            </w:smartTag>
            <w:r w:rsidRPr="00660DDC">
              <w:rPr>
                <w:color w:val="000000"/>
                <w:sz w:val="22"/>
                <w:szCs w:val="22"/>
              </w:rPr>
              <w:t xml:space="preserve"> união de tubos e conexões de PVC por meio de soldagem a frio. Produto a base de mistura de solventes formaldeídos, cetonas e resinas de PVC. Produto inflamável com vapores tóxicos. Se apresenta em estado físico líquido, de cor azul ou incolor. Odor característico. Bisnaga com 75g. Validade mínima de 12 meses;</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194</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8176" behindDoc="0" locked="0" layoutInCell="1" allowOverlap="1">
                  <wp:simplePos x="0" y="0"/>
                  <wp:positionH relativeFrom="column">
                    <wp:posOffset>304800</wp:posOffset>
                  </wp:positionH>
                  <wp:positionV relativeFrom="paragraph">
                    <wp:posOffset>19050</wp:posOffset>
                  </wp:positionV>
                  <wp:extent cx="419100" cy="247650"/>
                  <wp:effectExtent l="19050" t="0" r="0" b="0"/>
                  <wp:wrapNone/>
                  <wp:docPr id="807" name="Imagem 807"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LD531 - ANEL CHATO PARA HIDROMETRO (30,8X22,9MM)"/>
                          <pic:cNvPicPr>
                            <a:picLocks noChangeAspect="1" noChangeArrowheads="1"/>
                          </pic:cNvPicPr>
                        </pic:nvPicPr>
                        <pic:blipFill>
                          <a:blip r:embed="rId21" cstate="print"/>
                          <a:srcRect/>
                          <a:stretch>
                            <a:fillRect/>
                          </a:stretch>
                        </pic:blipFill>
                        <pic:spPr bwMode="auto">
                          <a:xfrm>
                            <a:off x="0" y="0"/>
                            <a:ext cx="419100" cy="2476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rPr>
                <w:color w:val="000000"/>
                <w:sz w:val="22"/>
                <w:szCs w:val="22"/>
              </w:rPr>
            </w:pPr>
            <w:r w:rsidRPr="00660DDC">
              <w:rPr>
                <w:color w:val="000000"/>
                <w:sz w:val="22"/>
                <w:szCs w:val="22"/>
              </w:rPr>
              <w:t>Anel de borracha para uso em vedação de sistemas de esgoto. Bitola DN100.</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195</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9200" behindDoc="0" locked="0" layoutInCell="1" allowOverlap="1">
                  <wp:simplePos x="0" y="0"/>
                  <wp:positionH relativeFrom="column">
                    <wp:posOffset>304800</wp:posOffset>
                  </wp:positionH>
                  <wp:positionV relativeFrom="paragraph">
                    <wp:posOffset>28575</wp:posOffset>
                  </wp:positionV>
                  <wp:extent cx="419100" cy="276225"/>
                  <wp:effectExtent l="19050" t="0" r="0" b="0"/>
                  <wp:wrapNone/>
                  <wp:docPr id="808" name="Imagem 808"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LD531 - ANEL CHATO PARA HIDROMETRO (30,8X22,9MM)"/>
                          <pic:cNvPicPr>
                            <a:picLocks noChangeAspect="1" noChangeArrowheads="1"/>
                          </pic:cNvPicPr>
                        </pic:nvPicPr>
                        <pic:blipFill>
                          <a:blip r:embed="rId21" cstate="print"/>
                          <a:srcRect/>
                          <a:stretch>
                            <a:fillRect/>
                          </a:stretch>
                        </pic:blipFill>
                        <pic:spPr bwMode="auto">
                          <a:xfrm>
                            <a:off x="0" y="0"/>
                            <a:ext cx="419100" cy="2762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rPr>
                <w:color w:val="000000"/>
                <w:sz w:val="22"/>
                <w:szCs w:val="22"/>
              </w:rPr>
            </w:pPr>
            <w:r w:rsidRPr="00660DDC">
              <w:rPr>
                <w:color w:val="000000"/>
                <w:sz w:val="22"/>
                <w:szCs w:val="22"/>
              </w:rPr>
              <w:t>Anel de borracha para uso em vedação de sistemas de esgoto. Bitola DN150.</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196</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0224" behindDoc="0" locked="0" layoutInCell="1" allowOverlap="1">
                  <wp:simplePos x="0" y="0"/>
                  <wp:positionH relativeFrom="column">
                    <wp:posOffset>304800</wp:posOffset>
                  </wp:positionH>
                  <wp:positionV relativeFrom="paragraph">
                    <wp:posOffset>19050</wp:posOffset>
                  </wp:positionV>
                  <wp:extent cx="419100" cy="266700"/>
                  <wp:effectExtent l="19050" t="0" r="0" b="0"/>
                  <wp:wrapNone/>
                  <wp:docPr id="809" name="Imagem 809"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LD531 - ANEL CHATO PARA HIDROMETRO (30,8X22,9MM)"/>
                          <pic:cNvPicPr>
                            <a:picLocks noChangeAspect="1" noChangeArrowheads="1"/>
                          </pic:cNvPicPr>
                        </pic:nvPicPr>
                        <pic:blipFill>
                          <a:blip r:embed="rId21" cstate="print"/>
                          <a:srcRect/>
                          <a:stretch>
                            <a:fillRect/>
                          </a:stretch>
                        </pic:blipFill>
                        <pic:spPr bwMode="auto">
                          <a:xfrm>
                            <a:off x="0" y="0"/>
                            <a:ext cx="419100" cy="2667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rPr>
                <w:color w:val="000000"/>
                <w:sz w:val="22"/>
                <w:szCs w:val="22"/>
              </w:rPr>
            </w:pPr>
            <w:r w:rsidRPr="00660DDC">
              <w:rPr>
                <w:color w:val="000000"/>
                <w:sz w:val="22"/>
                <w:szCs w:val="22"/>
              </w:rPr>
              <w:t>Anel de borracha para uso em vedação de sistemas de esgoto. Bitola DN200.</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197</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4080" behindDoc="0" locked="0" layoutInCell="1" allowOverlap="1">
                  <wp:simplePos x="0" y="0"/>
                  <wp:positionH relativeFrom="column">
                    <wp:posOffset>304800</wp:posOffset>
                  </wp:positionH>
                  <wp:positionV relativeFrom="paragraph">
                    <wp:posOffset>19050</wp:posOffset>
                  </wp:positionV>
                  <wp:extent cx="419100" cy="276225"/>
                  <wp:effectExtent l="19050" t="0" r="0" b="0"/>
                  <wp:wrapNone/>
                  <wp:docPr id="803" name="Imagem 803"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LD531 - ANEL CHATO PARA HIDROMETRO (30,8X22,9MM)"/>
                          <pic:cNvPicPr>
                            <a:picLocks noChangeAspect="1" noChangeArrowheads="1"/>
                          </pic:cNvPicPr>
                        </pic:nvPicPr>
                        <pic:blipFill>
                          <a:blip r:embed="rId21" cstate="print"/>
                          <a:srcRect/>
                          <a:stretch>
                            <a:fillRect/>
                          </a:stretch>
                        </pic:blipFill>
                        <pic:spPr bwMode="auto">
                          <a:xfrm>
                            <a:off x="0" y="0"/>
                            <a:ext cx="419100" cy="2762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rPr>
                <w:color w:val="000000"/>
                <w:sz w:val="22"/>
                <w:szCs w:val="22"/>
              </w:rPr>
            </w:pPr>
            <w:r w:rsidRPr="00660DDC">
              <w:rPr>
                <w:color w:val="000000"/>
                <w:sz w:val="22"/>
                <w:szCs w:val="22"/>
              </w:rPr>
              <w:t>Anel de borracha para uso em vedação de sistemas de esgoto. Bitola DN40.</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198</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5104" behindDoc="0" locked="0" layoutInCell="1" allowOverlap="1">
                  <wp:simplePos x="0" y="0"/>
                  <wp:positionH relativeFrom="column">
                    <wp:posOffset>304800</wp:posOffset>
                  </wp:positionH>
                  <wp:positionV relativeFrom="paragraph">
                    <wp:posOffset>19050</wp:posOffset>
                  </wp:positionV>
                  <wp:extent cx="419100" cy="161925"/>
                  <wp:effectExtent l="19050" t="0" r="0" b="0"/>
                  <wp:wrapNone/>
                  <wp:docPr id="804" name="Imagem 804"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LD531 - ANEL CHATO PARA HIDROMETRO (30,8X22,9MM)"/>
                          <pic:cNvPicPr>
                            <a:picLocks noChangeAspect="1" noChangeArrowheads="1"/>
                          </pic:cNvPicPr>
                        </pic:nvPicPr>
                        <pic:blipFill>
                          <a:blip r:embed="rId21" cstate="print"/>
                          <a:srcRect/>
                          <a:stretch>
                            <a:fillRect/>
                          </a:stretch>
                        </pic:blipFill>
                        <pic:spPr bwMode="auto">
                          <a:xfrm>
                            <a:off x="0" y="0"/>
                            <a:ext cx="419100" cy="161925"/>
                          </a:xfrm>
                          <a:prstGeom prst="rect">
                            <a:avLst/>
                          </a:prstGeom>
                          <a:noFill/>
                        </pic:spPr>
                      </pic:pic>
                    </a:graphicData>
                  </a:graphic>
                </wp:anchor>
              </w:drawing>
            </w:r>
            <w:r>
              <w:rPr>
                <w:noProof/>
                <w:color w:val="000000"/>
                <w:sz w:val="22"/>
                <w:szCs w:val="22"/>
              </w:rPr>
              <w:drawing>
                <wp:anchor distT="0" distB="0" distL="114300" distR="114300" simplePos="0" relativeHeight="251696128" behindDoc="0" locked="0" layoutInCell="1" allowOverlap="1">
                  <wp:simplePos x="0" y="0"/>
                  <wp:positionH relativeFrom="column">
                    <wp:posOffset>304800</wp:posOffset>
                  </wp:positionH>
                  <wp:positionV relativeFrom="paragraph">
                    <wp:posOffset>19050</wp:posOffset>
                  </wp:positionV>
                  <wp:extent cx="419100" cy="257175"/>
                  <wp:effectExtent l="19050" t="0" r="0" b="0"/>
                  <wp:wrapNone/>
                  <wp:docPr id="805" name="Imagem 805"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LD531 - ANEL CHATO PARA HIDROMETRO (30,8X22,9MM)"/>
                          <pic:cNvPicPr>
                            <a:picLocks noChangeAspect="1" noChangeArrowheads="1"/>
                          </pic:cNvPicPr>
                        </pic:nvPicPr>
                        <pic:blipFill>
                          <a:blip r:embed="rId21" cstate="print"/>
                          <a:srcRect/>
                          <a:stretch>
                            <a:fillRect/>
                          </a:stretch>
                        </pic:blipFill>
                        <pic:spPr bwMode="auto">
                          <a:xfrm>
                            <a:off x="0" y="0"/>
                            <a:ext cx="419100" cy="2571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rPr>
                <w:color w:val="000000"/>
                <w:sz w:val="22"/>
                <w:szCs w:val="22"/>
              </w:rPr>
            </w:pPr>
            <w:r w:rsidRPr="00660DDC">
              <w:rPr>
                <w:color w:val="000000"/>
                <w:sz w:val="22"/>
                <w:szCs w:val="22"/>
              </w:rPr>
              <w:t>Anel de borracha para uso em vedação de sistemas de esgoto. Bitola DN50.</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199</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7152" behindDoc="0" locked="0" layoutInCell="1" allowOverlap="1">
                  <wp:simplePos x="0" y="0"/>
                  <wp:positionH relativeFrom="column">
                    <wp:posOffset>304800</wp:posOffset>
                  </wp:positionH>
                  <wp:positionV relativeFrom="paragraph">
                    <wp:posOffset>19050</wp:posOffset>
                  </wp:positionV>
                  <wp:extent cx="419100" cy="257175"/>
                  <wp:effectExtent l="19050" t="0" r="0" b="0"/>
                  <wp:wrapNone/>
                  <wp:docPr id="806" name="Imagem 806" descr="LD531 - ANEL CHATO PARA HIDROMETRO (30,8X22,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LD531 - ANEL CHATO PARA HIDROMETRO (30,8X22,9MM)"/>
                          <pic:cNvPicPr>
                            <a:picLocks noChangeAspect="1" noChangeArrowheads="1"/>
                          </pic:cNvPicPr>
                        </pic:nvPicPr>
                        <pic:blipFill>
                          <a:blip r:embed="rId21" cstate="print"/>
                          <a:srcRect/>
                          <a:stretch>
                            <a:fillRect/>
                          </a:stretch>
                        </pic:blipFill>
                        <pic:spPr bwMode="auto">
                          <a:xfrm>
                            <a:off x="0" y="0"/>
                            <a:ext cx="419100" cy="2571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rPr>
                <w:color w:val="000000"/>
                <w:sz w:val="22"/>
                <w:szCs w:val="22"/>
              </w:rPr>
            </w:pPr>
            <w:r w:rsidRPr="00660DDC">
              <w:rPr>
                <w:color w:val="000000"/>
                <w:sz w:val="22"/>
                <w:szCs w:val="22"/>
              </w:rPr>
              <w:t>Anel de borracha para uso em vedação de sistemas de esgoto. Bitola DN75.</w:t>
            </w:r>
          </w:p>
        </w:tc>
      </w:tr>
      <w:tr w:rsidR="00660DDC" w:rsidRPr="00660DDC" w:rsidTr="00660DDC">
        <w:trPr>
          <w:trHeight w:val="15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5888" behindDoc="0" locked="0" layoutInCell="1" allowOverlap="1">
                  <wp:simplePos x="0" y="0"/>
                  <wp:positionH relativeFrom="column">
                    <wp:posOffset>209550</wp:posOffset>
                  </wp:positionH>
                  <wp:positionV relativeFrom="paragraph">
                    <wp:posOffset>104775</wp:posOffset>
                  </wp:positionV>
                  <wp:extent cx="590550" cy="533400"/>
                  <wp:effectExtent l="19050" t="0" r="0" b="0"/>
                  <wp:wrapNone/>
                  <wp:docPr id="795" name="Imagem 795" descr="Ref. 2691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Ref. 26912261"/>
                          <pic:cNvPicPr>
                            <a:picLocks noChangeAspect="1" noChangeArrowheads="1"/>
                          </pic:cNvPicPr>
                        </pic:nvPicPr>
                        <pic:blipFill>
                          <a:blip r:embed="rId179" cstate="print"/>
                          <a:srcRect/>
                          <a:stretch>
                            <a:fillRect/>
                          </a:stretch>
                        </pic:blipFill>
                        <pic:spPr bwMode="auto">
                          <a:xfrm>
                            <a:off x="0" y="0"/>
                            <a:ext cx="590550" cy="5334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Anel de vedação para vaso sanitário com guia que facilita a instalação. Fácil de instalar e dispensa manutenção. Feito </w:t>
            </w:r>
            <w:smartTag w:uri="urn:schemas-microsoft-com:office:smarttags" w:element="PersonName">
              <w:smartTagPr>
                <w:attr w:name="ProductID" w:val="em material PVC"/>
              </w:smartTagPr>
              <w:r w:rsidRPr="00660DDC">
                <w:rPr>
                  <w:color w:val="000000"/>
                  <w:sz w:val="22"/>
                  <w:szCs w:val="22"/>
                </w:rPr>
                <w:t>em material PVC</w:t>
              </w:r>
            </w:smartTag>
            <w:r w:rsidRPr="00660DDC">
              <w:rPr>
                <w:color w:val="000000"/>
                <w:sz w:val="22"/>
                <w:szCs w:val="22"/>
              </w:rPr>
              <w:t xml:space="preserve"> flexível, na cor azul. Deverá se encaixar na medida certa e adaptar-se ao seu encaixe, garantindo a vedação contra a passagem do mau cheiro proveniente dos gases do esgoto. Deverá atender ABNT NBR 15491:2010.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4864" behindDoc="0" locked="0" layoutInCell="1" allowOverlap="1">
                  <wp:simplePos x="0" y="0"/>
                  <wp:positionH relativeFrom="column">
                    <wp:posOffset>228600</wp:posOffset>
                  </wp:positionH>
                  <wp:positionV relativeFrom="paragraph">
                    <wp:posOffset>95250</wp:posOffset>
                  </wp:positionV>
                  <wp:extent cx="581025" cy="466725"/>
                  <wp:effectExtent l="19050" t="0" r="9525" b="0"/>
                  <wp:wrapNone/>
                  <wp:docPr id="794" name="Picture 373" descr="Ref. 269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f. 26912253"/>
                          <pic:cNvPicPr>
                            <a:picLocks noChangeAspect="1" noChangeArrowheads="1"/>
                          </pic:cNvPicPr>
                        </pic:nvPicPr>
                        <pic:blipFill>
                          <a:blip r:embed="rId180" cstate="print"/>
                          <a:srcRect/>
                          <a:stretch>
                            <a:fillRect/>
                          </a:stretch>
                        </pic:blipFill>
                        <pic:spPr bwMode="auto">
                          <a:xfrm>
                            <a:off x="0" y="0"/>
                            <a:ext cx="581025" cy="4667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Anel de vedação para vaso sanitário. Fácil de instalar e dispensa manutenção. Feito </w:t>
            </w:r>
            <w:smartTag w:uri="urn:schemas-microsoft-com:office:smarttags" w:element="PersonName">
              <w:smartTagPr>
                <w:attr w:name="ProductID" w:val="em material PVC"/>
              </w:smartTagPr>
              <w:r w:rsidRPr="00660DDC">
                <w:rPr>
                  <w:color w:val="000000"/>
                  <w:sz w:val="22"/>
                  <w:szCs w:val="22"/>
                </w:rPr>
                <w:t>em material PVC</w:t>
              </w:r>
            </w:smartTag>
            <w:r w:rsidRPr="00660DDC">
              <w:rPr>
                <w:color w:val="000000"/>
                <w:sz w:val="22"/>
                <w:szCs w:val="22"/>
              </w:rPr>
              <w:t xml:space="preserve"> flexível, na cor azul. Deverá se encaixar na medida certa e adaptar-se ao seu encaixe, evitando vazamentos de líquido ou mau cheiro. Deverá atender ABNT NBR 15491:2010.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202</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3840" behindDoc="0" locked="0" layoutInCell="1" allowOverlap="1">
                  <wp:simplePos x="0" y="0"/>
                  <wp:positionH relativeFrom="column">
                    <wp:posOffset>57150</wp:posOffset>
                  </wp:positionH>
                  <wp:positionV relativeFrom="paragraph">
                    <wp:posOffset>57150</wp:posOffset>
                  </wp:positionV>
                  <wp:extent cx="752475" cy="581025"/>
                  <wp:effectExtent l="19050" t="0" r="9525" b="0"/>
                  <wp:wrapNone/>
                  <wp:docPr id="793" name="Picture 309" descr="Ref. 269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ef. 26910200"/>
                          <pic:cNvPicPr>
                            <a:picLocks noChangeAspect="1" noChangeArrowheads="1"/>
                          </pic:cNvPicPr>
                        </pic:nvPicPr>
                        <pic:blipFill>
                          <a:blip r:embed="rId181" cstate="print"/>
                          <a:srcRect/>
                          <a:stretch>
                            <a:fillRect/>
                          </a:stretch>
                        </pic:blipFill>
                        <pic:spPr bwMode="auto">
                          <a:xfrm>
                            <a:off x="0" y="0"/>
                            <a:ext cx="752475" cy="5810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Assento formato oval para vaso sanitário. Medidas e modelo universal/padrão. Confeccionado em material polipropileno na cor branca. Com sobretampa brilhante e de cobertura total. Deverá apresentar dobradiças na cor do assento e parafusos plásticos inclusos. </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8960" behindDoc="0" locked="0" layoutInCell="1" allowOverlap="1">
                  <wp:simplePos x="0" y="0"/>
                  <wp:positionH relativeFrom="column">
                    <wp:posOffset>114300</wp:posOffset>
                  </wp:positionH>
                  <wp:positionV relativeFrom="paragraph">
                    <wp:posOffset>47625</wp:posOffset>
                  </wp:positionV>
                  <wp:extent cx="695325" cy="466725"/>
                  <wp:effectExtent l="19050" t="0" r="9525" b="0"/>
                  <wp:wrapNone/>
                  <wp:docPr id="798" name="Imagem 798" descr="Re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Ref. 36"/>
                          <pic:cNvPicPr>
                            <a:picLocks noChangeAspect="1" noChangeArrowheads="1"/>
                          </pic:cNvPicPr>
                        </pic:nvPicPr>
                        <pic:blipFill>
                          <a:blip r:embed="rId182" cstate="print"/>
                          <a:srcRect/>
                          <a:stretch>
                            <a:fillRect/>
                          </a:stretch>
                        </pic:blipFill>
                        <pic:spPr bwMode="auto">
                          <a:xfrm>
                            <a:off x="0" y="0"/>
                            <a:ext cx="695325" cy="4667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sz w:val="22"/>
                <w:szCs w:val="22"/>
              </w:rPr>
            </w:pPr>
            <w:r w:rsidRPr="00660DDC">
              <w:rPr>
                <w:sz w:val="22"/>
                <w:szCs w:val="22"/>
              </w:rPr>
              <w:t xml:space="preserve">Bolsa de ligação para vaso sanitário 1 1/2" x 40mm. Confeccionada de pvc flexível, na cor branca. Utilizada em vasos com bolsa de ligação. Facilidade na montagem, tanto no tubo como no vaso sanitário.  </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61312" behindDoc="0" locked="0" layoutInCell="1" allowOverlap="1">
                  <wp:simplePos x="0" y="0"/>
                  <wp:positionH relativeFrom="column">
                    <wp:posOffset>371475</wp:posOffset>
                  </wp:positionH>
                  <wp:positionV relativeFrom="paragraph">
                    <wp:posOffset>428625</wp:posOffset>
                  </wp:positionV>
                  <wp:extent cx="438150" cy="304800"/>
                  <wp:effectExtent l="19050" t="0" r="0" b="0"/>
                  <wp:wrapNone/>
                  <wp:docPr id="771" name="Picture 49" descr="Ref. 2739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f. 27396925"/>
                          <pic:cNvPicPr>
                            <a:picLocks noChangeAspect="1" noChangeArrowheads="1"/>
                          </pic:cNvPicPr>
                        </pic:nvPicPr>
                        <pic:blipFill>
                          <a:blip r:embed="rId183" cstate="print"/>
                          <a:srcRect/>
                          <a:stretch>
                            <a:fillRect/>
                          </a:stretch>
                        </pic:blipFill>
                        <pic:spPr bwMode="auto">
                          <a:xfrm>
                            <a:off x="0" y="0"/>
                            <a:ext cx="438150" cy="304800"/>
                          </a:xfrm>
                          <a:prstGeom prst="rect">
                            <a:avLst/>
                          </a:prstGeom>
                          <a:noFill/>
                        </pic:spPr>
                      </pic:pic>
                    </a:graphicData>
                  </a:graphic>
                </wp:anchor>
              </w:drawing>
            </w:r>
            <w:r>
              <w:rPr>
                <w:noProof/>
                <w:color w:val="000000"/>
                <w:sz w:val="22"/>
                <w:szCs w:val="22"/>
              </w:rPr>
              <w:drawing>
                <wp:anchor distT="0" distB="0" distL="114300" distR="114300" simplePos="0" relativeHeight="251662336" behindDoc="0" locked="0" layoutInCell="1" allowOverlap="1">
                  <wp:simplePos x="0" y="0"/>
                  <wp:positionH relativeFrom="column">
                    <wp:posOffset>28575</wp:posOffset>
                  </wp:positionH>
                  <wp:positionV relativeFrom="paragraph">
                    <wp:posOffset>85725</wp:posOffset>
                  </wp:positionV>
                  <wp:extent cx="542925" cy="285750"/>
                  <wp:effectExtent l="19050" t="0" r="9525" b="0"/>
                  <wp:wrapNone/>
                  <wp:docPr id="772" name="Picture 50" descr="Bucha de Redução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ucha de Redução Longa"/>
                          <pic:cNvPicPr>
                            <a:picLocks noChangeAspect="1" noChangeArrowheads="1"/>
                          </pic:cNvPicPr>
                        </pic:nvPicPr>
                        <pic:blipFill>
                          <a:blip r:embed="rId184" cstate="print"/>
                          <a:srcRect/>
                          <a:stretch>
                            <a:fillRect/>
                          </a:stretch>
                        </pic:blipFill>
                        <pic:spPr bwMode="auto">
                          <a:xfrm>
                            <a:off x="0" y="0"/>
                            <a:ext cx="542925" cy="2857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Bucha de redução longa. Conexão fabricada de PVC no diâmetro 50 x 40. Série normal. Utilizado em sistemas prediais de esgoto. No desenho técnico ao lado as medidas correspondentes são: DE=50,7 / d=40 / B=26 / A=77.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69184" behindDoc="0" locked="0" layoutInCell="1" allowOverlap="1">
                  <wp:simplePos x="0" y="0"/>
                  <wp:positionH relativeFrom="column">
                    <wp:posOffset>57150</wp:posOffset>
                  </wp:positionH>
                  <wp:positionV relativeFrom="paragraph">
                    <wp:posOffset>66675</wp:posOffset>
                  </wp:positionV>
                  <wp:extent cx="742950" cy="609600"/>
                  <wp:effectExtent l="19050" t="0" r="0" b="0"/>
                  <wp:wrapNone/>
                  <wp:docPr id="974" name="Imagem 24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9" descr="18.JPG"/>
                          <pic:cNvPicPr>
                            <a:picLocks noChangeAspect="1"/>
                          </pic:cNvPicPr>
                        </pic:nvPicPr>
                        <pic:blipFill>
                          <a:blip r:embed="rId185" cstate="print"/>
                          <a:srcRect/>
                          <a:stretch>
                            <a:fillRect/>
                          </a:stretch>
                        </pic:blipFill>
                        <pic:spPr bwMode="auto">
                          <a:xfrm>
                            <a:off x="0" y="0"/>
                            <a:ext cx="742950" cy="6096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Caixa de descarga com engate. Confeccionada de material polietileno de alta densidade. Cor branca. Produto compatível com bacias de 6, 8 e </w:t>
            </w:r>
            <w:smartTag w:uri="urn:schemas-microsoft-com:office:smarttags" w:element="metricconverter">
              <w:smartTagPr>
                <w:attr w:name="ProductID" w:val="9 litros"/>
              </w:smartTagPr>
              <w:r w:rsidRPr="00660DDC">
                <w:rPr>
                  <w:color w:val="000000"/>
                  <w:sz w:val="22"/>
                  <w:szCs w:val="22"/>
                </w:rPr>
                <w:t>9 litros</w:t>
              </w:r>
            </w:smartTag>
            <w:r w:rsidRPr="00660DDC">
              <w:rPr>
                <w:color w:val="000000"/>
                <w:sz w:val="22"/>
                <w:szCs w:val="22"/>
              </w:rPr>
              <w:t xml:space="preserve">, através de regulagem, com fácil instalação. Deverá vir embalada em saco plástico, sem rachaduras e/ou avarias. </w:t>
            </w:r>
          </w:p>
        </w:tc>
      </w:tr>
      <w:tr w:rsidR="00660DDC" w:rsidRPr="00660DDC" w:rsidTr="00660DDC">
        <w:trPr>
          <w:trHeight w:val="168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206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55872" behindDoc="0" locked="0" layoutInCell="1" allowOverlap="1">
                  <wp:simplePos x="0" y="0"/>
                  <wp:positionH relativeFrom="column">
                    <wp:posOffset>76200</wp:posOffset>
                  </wp:positionH>
                  <wp:positionV relativeFrom="paragraph">
                    <wp:posOffset>57150</wp:posOffset>
                  </wp:positionV>
                  <wp:extent cx="561975" cy="361950"/>
                  <wp:effectExtent l="19050" t="0" r="9525" b="0"/>
                  <wp:wrapNone/>
                  <wp:docPr id="961" name="Picture 2293" descr="Caixa Sifonada Montada c/ Grelha e Porta Grelha DN 100 x 100 x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Caixa Sifonada Montada c/ Grelha e Porta Grelha DN 100 x 100 x 50"/>
                          <pic:cNvPicPr>
                            <a:picLocks noChangeAspect="1" noChangeArrowheads="1"/>
                          </pic:cNvPicPr>
                        </pic:nvPicPr>
                        <pic:blipFill>
                          <a:blip r:embed="rId186" cstate="print"/>
                          <a:srcRect/>
                          <a:stretch>
                            <a:fillRect/>
                          </a:stretch>
                        </pic:blipFill>
                        <pic:spPr bwMode="auto">
                          <a:xfrm>
                            <a:off x="0" y="0"/>
                            <a:ext cx="561975" cy="361950"/>
                          </a:xfrm>
                          <a:prstGeom prst="rect">
                            <a:avLst/>
                          </a:prstGeom>
                          <a:noFill/>
                        </pic:spPr>
                      </pic:pic>
                    </a:graphicData>
                  </a:graphic>
                </wp:anchor>
              </w:drawing>
            </w:r>
            <w:r>
              <w:rPr>
                <w:noProof/>
                <w:color w:val="000000"/>
                <w:sz w:val="22"/>
                <w:szCs w:val="22"/>
              </w:rPr>
              <w:drawing>
                <wp:anchor distT="0" distB="0" distL="114300" distR="114300" simplePos="0" relativeHeight="251856896" behindDoc="0" locked="0" layoutInCell="1" allowOverlap="1">
                  <wp:simplePos x="0" y="0"/>
                  <wp:positionH relativeFrom="column">
                    <wp:posOffset>295275</wp:posOffset>
                  </wp:positionH>
                  <wp:positionV relativeFrom="paragraph">
                    <wp:posOffset>600075</wp:posOffset>
                  </wp:positionV>
                  <wp:extent cx="514350" cy="0"/>
                  <wp:effectExtent l="0" t="0" r="0" b="9525"/>
                  <wp:wrapNone/>
                  <wp:docPr id="962" name="Picture 2294" descr="Ref. 2701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Ref. 27019803"/>
                          <pic:cNvPicPr>
                            <a:picLocks noChangeAspect="1" noChangeArrowheads="1"/>
                          </pic:cNvPicPr>
                        </pic:nvPicPr>
                        <pic:blipFill>
                          <a:blip r:embed="rId187"/>
                          <a:srcRect/>
                          <a:stretch>
                            <a:fillRect/>
                          </a:stretch>
                        </pic:blipFill>
                        <pic:spPr bwMode="auto">
                          <a:xfrm>
                            <a:off x="0" y="0"/>
                            <a:ext cx="514350" cy="0"/>
                          </a:xfrm>
                          <a:prstGeom prst="rect">
                            <a:avLst/>
                          </a:prstGeom>
                          <a:noFill/>
                        </pic:spPr>
                      </pic:pic>
                    </a:graphicData>
                  </a:graphic>
                </wp:anchor>
              </w:drawing>
            </w:r>
            <w:r>
              <w:rPr>
                <w:noProof/>
                <w:color w:val="000000"/>
                <w:sz w:val="22"/>
                <w:szCs w:val="22"/>
              </w:rPr>
              <w:drawing>
                <wp:anchor distT="0" distB="0" distL="114300" distR="114300" simplePos="0" relativeHeight="251870208" behindDoc="0" locked="0" layoutInCell="1" allowOverlap="1">
                  <wp:simplePos x="0" y="0"/>
                  <wp:positionH relativeFrom="column">
                    <wp:posOffset>133350</wp:posOffset>
                  </wp:positionH>
                  <wp:positionV relativeFrom="paragraph">
                    <wp:posOffset>504825</wp:posOffset>
                  </wp:positionV>
                  <wp:extent cx="457200" cy="457200"/>
                  <wp:effectExtent l="19050" t="0" r="0" b="0"/>
                  <wp:wrapNone/>
                  <wp:docPr id="975" name="Imagem 975" descr="Ref. 2701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Ref. 27019803"/>
                          <pic:cNvPicPr>
                            <a:picLocks noChangeAspect="1" noChangeArrowheads="1"/>
                          </pic:cNvPicPr>
                        </pic:nvPicPr>
                        <pic:blipFill>
                          <a:blip r:embed="rId187" cstate="print"/>
                          <a:srcRect/>
                          <a:stretch>
                            <a:fillRect/>
                          </a:stretch>
                        </pic:blipFill>
                        <pic:spPr bwMode="auto">
                          <a:xfrm>
                            <a:off x="0" y="0"/>
                            <a:ext cx="457200" cy="4572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Caixa sifonada montada com grelha e porta grelha quadradas.  Confeccionada de material PVC na cor branca. Bitola 100 x 100 x 50. No desenho técnico ao lado as medidas correspondentes são: D3=40 / D2=50,7 / D=101,6 / B=56 / A=100. Deverá respeitar ABNT NBR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57920" behindDoc="0" locked="0" layoutInCell="1" allowOverlap="1">
                  <wp:simplePos x="0" y="0"/>
                  <wp:positionH relativeFrom="column">
                    <wp:posOffset>66675</wp:posOffset>
                  </wp:positionH>
                  <wp:positionV relativeFrom="paragraph">
                    <wp:posOffset>76200</wp:posOffset>
                  </wp:positionV>
                  <wp:extent cx="714375" cy="428625"/>
                  <wp:effectExtent l="19050" t="0" r="9525" b="0"/>
                  <wp:wrapNone/>
                  <wp:docPr id="963" name="Imagem 963" descr="Caixa Sifonada Montada c/ Grelha e Porta Grelha DN 100 x 100 x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Caixa Sifonada Montada c/ Grelha e Porta Grelha DN 100 x 100 x 50"/>
                          <pic:cNvPicPr>
                            <a:picLocks noChangeAspect="1" noChangeArrowheads="1"/>
                          </pic:cNvPicPr>
                        </pic:nvPicPr>
                        <pic:blipFill>
                          <a:blip r:embed="rId186" cstate="print"/>
                          <a:srcRect/>
                          <a:stretch>
                            <a:fillRect/>
                          </a:stretch>
                        </pic:blipFill>
                        <pic:spPr bwMode="auto">
                          <a:xfrm>
                            <a:off x="0" y="0"/>
                            <a:ext cx="714375" cy="428625"/>
                          </a:xfrm>
                          <a:prstGeom prst="rect">
                            <a:avLst/>
                          </a:prstGeom>
                          <a:noFill/>
                        </pic:spPr>
                      </pic:pic>
                    </a:graphicData>
                  </a:graphic>
                </wp:anchor>
              </w:drawing>
            </w:r>
            <w:r>
              <w:rPr>
                <w:noProof/>
                <w:color w:val="000000"/>
                <w:sz w:val="22"/>
                <w:szCs w:val="22"/>
              </w:rPr>
              <w:drawing>
                <wp:anchor distT="0" distB="0" distL="114300" distR="114300" simplePos="0" relativeHeight="251858944" behindDoc="0" locked="0" layoutInCell="1" allowOverlap="1">
                  <wp:simplePos x="0" y="0"/>
                  <wp:positionH relativeFrom="column">
                    <wp:posOffset>295275</wp:posOffset>
                  </wp:positionH>
                  <wp:positionV relativeFrom="paragraph">
                    <wp:posOffset>600075</wp:posOffset>
                  </wp:positionV>
                  <wp:extent cx="514350" cy="0"/>
                  <wp:effectExtent l="0" t="0" r="0" b="9525"/>
                  <wp:wrapNone/>
                  <wp:docPr id="964" name="Imagem 964" descr="Ref. 2701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Ref. 27019803"/>
                          <pic:cNvPicPr>
                            <a:picLocks noChangeAspect="1" noChangeArrowheads="1"/>
                          </pic:cNvPicPr>
                        </pic:nvPicPr>
                        <pic:blipFill>
                          <a:blip r:embed="rId187"/>
                          <a:srcRect/>
                          <a:stretch>
                            <a:fillRect/>
                          </a:stretch>
                        </pic:blipFill>
                        <pic:spPr bwMode="auto">
                          <a:xfrm>
                            <a:off x="0" y="0"/>
                            <a:ext cx="514350" cy="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Caixa sifonada montada com grelha e porta grelha redondas.  Confeccionada de material PVC na cor branca. Bitola 100 x 100 x 50. No desenho técnico ao lado as medidas correspondentes são: D3=40 / D2=50,7 / D=101,6 / B=56 / A=100. Deverá respeitar ABNT NBR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69504" behindDoc="0" locked="0" layoutInCell="1" allowOverlap="1">
                  <wp:simplePos x="0" y="0"/>
                  <wp:positionH relativeFrom="column">
                    <wp:posOffset>228600</wp:posOffset>
                  </wp:positionH>
                  <wp:positionV relativeFrom="paragraph">
                    <wp:posOffset>57150</wp:posOffset>
                  </wp:positionV>
                  <wp:extent cx="495300" cy="400050"/>
                  <wp:effectExtent l="19050" t="0" r="0" b="0"/>
                  <wp:wrapNone/>
                  <wp:docPr id="779" name="Imagem 779" descr="Ref. 260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Ref. 26060508"/>
                          <pic:cNvPicPr>
                            <a:picLocks noChangeAspect="1" noChangeArrowheads="1"/>
                          </pic:cNvPicPr>
                        </pic:nvPicPr>
                        <pic:blipFill>
                          <a:blip r:embed="rId188" cstate="print"/>
                          <a:srcRect/>
                          <a:stretch>
                            <a:fillRect/>
                          </a:stretch>
                        </pic:blipFill>
                        <pic:spPr bwMode="auto">
                          <a:xfrm>
                            <a:off x="0" y="0"/>
                            <a:ext cx="495300" cy="400050"/>
                          </a:xfrm>
                          <a:prstGeom prst="rect">
                            <a:avLst/>
                          </a:prstGeom>
                          <a:noFill/>
                        </pic:spPr>
                      </pic:pic>
                    </a:graphicData>
                  </a:graphic>
                </wp:anchor>
              </w:drawing>
            </w:r>
            <w:r>
              <w:rPr>
                <w:noProof/>
                <w:color w:val="000000"/>
                <w:sz w:val="22"/>
                <w:szCs w:val="22"/>
              </w:rPr>
              <w:drawing>
                <wp:anchor distT="0" distB="0" distL="114300" distR="114300" simplePos="0" relativeHeight="251670528" behindDoc="0" locked="0" layoutInCell="1" allowOverlap="1">
                  <wp:simplePos x="0" y="0"/>
                  <wp:positionH relativeFrom="column">
                    <wp:posOffset>142875</wp:posOffset>
                  </wp:positionH>
                  <wp:positionV relativeFrom="paragraph">
                    <wp:posOffset>447675</wp:posOffset>
                  </wp:positionV>
                  <wp:extent cx="666750" cy="0"/>
                  <wp:effectExtent l="0" t="0" r="0" b="9525"/>
                  <wp:wrapNone/>
                  <wp:docPr id="780" name="Imagem 780"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ap"/>
                          <pic:cNvPicPr>
                            <a:picLocks noChangeAspect="1" noChangeArrowheads="1"/>
                          </pic:cNvPicPr>
                        </pic:nvPicPr>
                        <pic:blipFill>
                          <a:blip r:embed="rId189"/>
                          <a:srcRect/>
                          <a:stretch>
                            <a:fillRect/>
                          </a:stretch>
                        </pic:blipFill>
                        <pic:spPr bwMode="auto">
                          <a:xfrm>
                            <a:off x="0" y="0"/>
                            <a:ext cx="666750" cy="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Cap. Conexão fabricada de PVC com bitola 100. Série normal. Utilizado para tampo em sistemas prediais de esgoto. No desenho técnico ao lado as medidas correspondentes são: D=101,6 / A=50.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71552" behindDoc="0" locked="0" layoutInCell="1" allowOverlap="1">
                  <wp:simplePos x="0" y="0"/>
                  <wp:positionH relativeFrom="column">
                    <wp:posOffset>247650</wp:posOffset>
                  </wp:positionH>
                  <wp:positionV relativeFrom="paragraph">
                    <wp:posOffset>66675</wp:posOffset>
                  </wp:positionV>
                  <wp:extent cx="495300" cy="390525"/>
                  <wp:effectExtent l="19050" t="0" r="0" b="0"/>
                  <wp:wrapNone/>
                  <wp:docPr id="781" name="Imagem 781" descr="Ref. 260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Ref. 26060508"/>
                          <pic:cNvPicPr>
                            <a:picLocks noChangeAspect="1" noChangeArrowheads="1"/>
                          </pic:cNvPicPr>
                        </pic:nvPicPr>
                        <pic:blipFill>
                          <a:blip r:embed="rId188" cstate="print"/>
                          <a:srcRect/>
                          <a:stretch>
                            <a:fillRect/>
                          </a:stretch>
                        </pic:blipFill>
                        <pic:spPr bwMode="auto">
                          <a:xfrm>
                            <a:off x="0" y="0"/>
                            <a:ext cx="495300" cy="390525"/>
                          </a:xfrm>
                          <a:prstGeom prst="rect">
                            <a:avLst/>
                          </a:prstGeom>
                          <a:noFill/>
                        </pic:spPr>
                      </pic:pic>
                    </a:graphicData>
                  </a:graphic>
                </wp:anchor>
              </w:drawing>
            </w:r>
            <w:r>
              <w:rPr>
                <w:noProof/>
                <w:color w:val="000000"/>
                <w:sz w:val="22"/>
                <w:szCs w:val="22"/>
              </w:rPr>
              <w:drawing>
                <wp:anchor distT="0" distB="0" distL="114300" distR="114300" simplePos="0" relativeHeight="251672576" behindDoc="0" locked="0" layoutInCell="1" allowOverlap="1">
                  <wp:simplePos x="0" y="0"/>
                  <wp:positionH relativeFrom="column">
                    <wp:posOffset>200025</wp:posOffset>
                  </wp:positionH>
                  <wp:positionV relativeFrom="paragraph">
                    <wp:posOffset>581025</wp:posOffset>
                  </wp:positionV>
                  <wp:extent cx="609600" cy="0"/>
                  <wp:effectExtent l="0" t="0" r="0" b="9525"/>
                  <wp:wrapNone/>
                  <wp:docPr id="782" name="Imagem 782"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ap"/>
                          <pic:cNvPicPr>
                            <a:picLocks noChangeAspect="1" noChangeArrowheads="1"/>
                          </pic:cNvPicPr>
                        </pic:nvPicPr>
                        <pic:blipFill>
                          <a:blip r:embed="rId189"/>
                          <a:srcRect/>
                          <a:stretch>
                            <a:fillRect/>
                          </a:stretch>
                        </pic:blipFill>
                        <pic:spPr bwMode="auto">
                          <a:xfrm>
                            <a:off x="0" y="0"/>
                            <a:ext cx="609600" cy="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Cap. Conexão fabricada de PVC com bitola 150. Série normal. Utilizado para tampo em sistemas prediais de esgoto. No desenho técnico ao lado as medidas correspondentes são: D=150 / A=67.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73600" behindDoc="0" locked="0" layoutInCell="1" allowOverlap="1">
                  <wp:simplePos x="0" y="0"/>
                  <wp:positionH relativeFrom="column">
                    <wp:posOffset>209550</wp:posOffset>
                  </wp:positionH>
                  <wp:positionV relativeFrom="paragraph">
                    <wp:posOffset>66675</wp:posOffset>
                  </wp:positionV>
                  <wp:extent cx="504825" cy="457200"/>
                  <wp:effectExtent l="19050" t="0" r="9525" b="0"/>
                  <wp:wrapNone/>
                  <wp:docPr id="783" name="Imagem 783" descr="Ref. 260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Ref. 26060508"/>
                          <pic:cNvPicPr>
                            <a:picLocks noChangeAspect="1" noChangeArrowheads="1"/>
                          </pic:cNvPicPr>
                        </pic:nvPicPr>
                        <pic:blipFill>
                          <a:blip r:embed="rId188" cstate="print"/>
                          <a:srcRect/>
                          <a:stretch>
                            <a:fillRect/>
                          </a:stretch>
                        </pic:blipFill>
                        <pic:spPr bwMode="auto">
                          <a:xfrm>
                            <a:off x="0" y="0"/>
                            <a:ext cx="504825" cy="457200"/>
                          </a:xfrm>
                          <a:prstGeom prst="rect">
                            <a:avLst/>
                          </a:prstGeom>
                          <a:noFill/>
                        </pic:spPr>
                      </pic:pic>
                    </a:graphicData>
                  </a:graphic>
                </wp:anchor>
              </w:drawing>
            </w:r>
            <w:r>
              <w:rPr>
                <w:noProof/>
                <w:color w:val="000000"/>
                <w:sz w:val="22"/>
                <w:szCs w:val="22"/>
              </w:rPr>
              <w:drawing>
                <wp:anchor distT="0" distB="0" distL="114300" distR="114300" simplePos="0" relativeHeight="251674624" behindDoc="0" locked="0" layoutInCell="1" allowOverlap="1">
                  <wp:simplePos x="0" y="0"/>
                  <wp:positionH relativeFrom="column">
                    <wp:posOffset>200025</wp:posOffset>
                  </wp:positionH>
                  <wp:positionV relativeFrom="paragraph">
                    <wp:posOffset>581025</wp:posOffset>
                  </wp:positionV>
                  <wp:extent cx="609600" cy="0"/>
                  <wp:effectExtent l="0" t="0" r="0" b="9525"/>
                  <wp:wrapNone/>
                  <wp:docPr id="784" name="Imagem 784"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ap"/>
                          <pic:cNvPicPr>
                            <a:picLocks noChangeAspect="1" noChangeArrowheads="1"/>
                          </pic:cNvPicPr>
                        </pic:nvPicPr>
                        <pic:blipFill>
                          <a:blip r:embed="rId189"/>
                          <a:srcRect/>
                          <a:stretch>
                            <a:fillRect/>
                          </a:stretch>
                        </pic:blipFill>
                        <pic:spPr bwMode="auto">
                          <a:xfrm>
                            <a:off x="0" y="0"/>
                            <a:ext cx="609600" cy="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Cap. Conexão fabricada de PVC com bitola 200. Série normal. Utilizado para tampo em sistemas prediais de esgoto. No desenho técnico ao lado as medidas correspondentes são: D=200,5.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211</w:t>
            </w:r>
          </w:p>
        </w:tc>
        <w:tc>
          <w:tcPr>
            <w:tcW w:w="1669" w:type="dxa"/>
            <w:tcBorders>
              <w:top w:val="nil"/>
              <w:left w:val="nil"/>
              <w:bottom w:val="nil"/>
              <w:right w:val="nil"/>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63360" behindDoc="0" locked="0" layoutInCell="1" allowOverlap="1">
                  <wp:simplePos x="0" y="0"/>
                  <wp:positionH relativeFrom="column">
                    <wp:posOffset>209550</wp:posOffset>
                  </wp:positionH>
                  <wp:positionV relativeFrom="paragraph">
                    <wp:posOffset>57150</wp:posOffset>
                  </wp:positionV>
                  <wp:extent cx="504825" cy="400050"/>
                  <wp:effectExtent l="19050" t="0" r="9525" b="0"/>
                  <wp:wrapNone/>
                  <wp:docPr id="773" name="Picture 51" descr="Ref. 260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f. 26060508"/>
                          <pic:cNvPicPr>
                            <a:picLocks noChangeAspect="1" noChangeArrowheads="1"/>
                          </pic:cNvPicPr>
                        </pic:nvPicPr>
                        <pic:blipFill>
                          <a:blip r:embed="rId188" cstate="print"/>
                          <a:srcRect/>
                          <a:stretch>
                            <a:fillRect/>
                          </a:stretch>
                        </pic:blipFill>
                        <pic:spPr bwMode="auto">
                          <a:xfrm>
                            <a:off x="0" y="0"/>
                            <a:ext cx="504825" cy="400050"/>
                          </a:xfrm>
                          <a:prstGeom prst="rect">
                            <a:avLst/>
                          </a:prstGeom>
                          <a:noFill/>
                        </pic:spPr>
                      </pic:pic>
                    </a:graphicData>
                  </a:graphic>
                </wp:anchor>
              </w:drawing>
            </w:r>
            <w:r>
              <w:rPr>
                <w:noProof/>
                <w:color w:val="000000"/>
                <w:sz w:val="22"/>
                <w:szCs w:val="22"/>
              </w:rPr>
              <w:drawing>
                <wp:anchor distT="0" distB="0" distL="114300" distR="114300" simplePos="0" relativeHeight="251664384" behindDoc="0" locked="0" layoutInCell="1" allowOverlap="1">
                  <wp:simplePos x="0" y="0"/>
                  <wp:positionH relativeFrom="column">
                    <wp:posOffset>200025</wp:posOffset>
                  </wp:positionH>
                  <wp:positionV relativeFrom="paragraph">
                    <wp:posOffset>581025</wp:posOffset>
                  </wp:positionV>
                  <wp:extent cx="609600" cy="0"/>
                  <wp:effectExtent l="0" t="0" r="0" b="9525"/>
                  <wp:wrapNone/>
                  <wp:docPr id="774" name="Picture 52"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
                          <pic:cNvPicPr>
                            <a:picLocks noChangeAspect="1" noChangeArrowheads="1"/>
                          </pic:cNvPicPr>
                        </pic:nvPicPr>
                        <pic:blipFill>
                          <a:blip r:embed="rId189"/>
                          <a:srcRect/>
                          <a:stretch>
                            <a:fillRect/>
                          </a:stretch>
                        </pic:blipFill>
                        <pic:spPr bwMode="auto">
                          <a:xfrm>
                            <a:off x="0" y="0"/>
                            <a:ext cx="609600" cy="0"/>
                          </a:xfrm>
                          <a:prstGeom prst="rect">
                            <a:avLst/>
                          </a:prstGeom>
                          <a:noFill/>
                        </pic:spPr>
                      </pic:pic>
                    </a:graphicData>
                  </a:graphic>
                </wp:anchor>
              </w:drawing>
            </w:r>
          </w:p>
        </w:tc>
        <w:tc>
          <w:tcPr>
            <w:tcW w:w="92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Cap. Conexão fabricada de PVC com bitola 40. Série normal. Utilizado para tampo em sistemas prediais de esgoto. No desenho técnico ao lado as medidas correspondentes são: D=40 / A=18.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212</w:t>
            </w:r>
          </w:p>
        </w:tc>
        <w:tc>
          <w:tcPr>
            <w:tcW w:w="1669" w:type="dxa"/>
            <w:tcBorders>
              <w:top w:val="single" w:sz="4" w:space="0" w:color="auto"/>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65408" behindDoc="0" locked="0" layoutInCell="1" allowOverlap="1">
                  <wp:simplePos x="0" y="0"/>
                  <wp:positionH relativeFrom="column">
                    <wp:posOffset>200025</wp:posOffset>
                  </wp:positionH>
                  <wp:positionV relativeFrom="paragraph">
                    <wp:posOffset>57150</wp:posOffset>
                  </wp:positionV>
                  <wp:extent cx="504825" cy="400050"/>
                  <wp:effectExtent l="19050" t="0" r="9525" b="0"/>
                  <wp:wrapNone/>
                  <wp:docPr id="775" name="Imagem 775" descr="Ref. 260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Ref. 26060508"/>
                          <pic:cNvPicPr>
                            <a:picLocks noChangeAspect="1" noChangeArrowheads="1"/>
                          </pic:cNvPicPr>
                        </pic:nvPicPr>
                        <pic:blipFill>
                          <a:blip r:embed="rId188" cstate="print"/>
                          <a:srcRect/>
                          <a:stretch>
                            <a:fillRect/>
                          </a:stretch>
                        </pic:blipFill>
                        <pic:spPr bwMode="auto">
                          <a:xfrm>
                            <a:off x="0" y="0"/>
                            <a:ext cx="504825" cy="400050"/>
                          </a:xfrm>
                          <a:prstGeom prst="rect">
                            <a:avLst/>
                          </a:prstGeom>
                          <a:noFill/>
                        </pic:spPr>
                      </pic:pic>
                    </a:graphicData>
                  </a:graphic>
                </wp:anchor>
              </w:drawing>
            </w:r>
            <w:r>
              <w:rPr>
                <w:noProof/>
                <w:color w:val="000000"/>
                <w:sz w:val="22"/>
                <w:szCs w:val="22"/>
              </w:rPr>
              <w:drawing>
                <wp:anchor distT="0" distB="0" distL="114300" distR="114300" simplePos="0" relativeHeight="251666432" behindDoc="0" locked="0" layoutInCell="1" allowOverlap="1">
                  <wp:simplePos x="0" y="0"/>
                  <wp:positionH relativeFrom="column">
                    <wp:posOffset>200025</wp:posOffset>
                  </wp:positionH>
                  <wp:positionV relativeFrom="paragraph">
                    <wp:posOffset>581025</wp:posOffset>
                  </wp:positionV>
                  <wp:extent cx="609600" cy="0"/>
                  <wp:effectExtent l="0" t="0" r="0" b="9525"/>
                  <wp:wrapNone/>
                  <wp:docPr id="776" name="Imagem 776"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ap"/>
                          <pic:cNvPicPr>
                            <a:picLocks noChangeAspect="1" noChangeArrowheads="1"/>
                          </pic:cNvPicPr>
                        </pic:nvPicPr>
                        <pic:blipFill>
                          <a:blip r:embed="rId189"/>
                          <a:srcRect/>
                          <a:stretch>
                            <a:fillRect/>
                          </a:stretch>
                        </pic:blipFill>
                        <pic:spPr bwMode="auto">
                          <a:xfrm>
                            <a:off x="0" y="0"/>
                            <a:ext cx="609600" cy="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Cap. Conexão fabricada de PVC com bitola 50. Série normal. Utilizado para tampo em sistemas prediais de esgoto. No desenho técnico ao lado as medidas correspondentes são: D=50,7 / A=39.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67456" behindDoc="0" locked="0" layoutInCell="1" allowOverlap="1">
                  <wp:simplePos x="0" y="0"/>
                  <wp:positionH relativeFrom="column">
                    <wp:posOffset>209550</wp:posOffset>
                  </wp:positionH>
                  <wp:positionV relativeFrom="paragraph">
                    <wp:posOffset>76200</wp:posOffset>
                  </wp:positionV>
                  <wp:extent cx="504825" cy="409575"/>
                  <wp:effectExtent l="19050" t="0" r="9525" b="0"/>
                  <wp:wrapNone/>
                  <wp:docPr id="777" name="Imagem 777" descr="Ref. 260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Ref. 26060508"/>
                          <pic:cNvPicPr>
                            <a:picLocks noChangeAspect="1" noChangeArrowheads="1"/>
                          </pic:cNvPicPr>
                        </pic:nvPicPr>
                        <pic:blipFill>
                          <a:blip r:embed="rId188" cstate="print"/>
                          <a:srcRect/>
                          <a:stretch>
                            <a:fillRect/>
                          </a:stretch>
                        </pic:blipFill>
                        <pic:spPr bwMode="auto">
                          <a:xfrm>
                            <a:off x="0" y="0"/>
                            <a:ext cx="504825" cy="409575"/>
                          </a:xfrm>
                          <a:prstGeom prst="rect">
                            <a:avLst/>
                          </a:prstGeom>
                          <a:noFill/>
                        </pic:spPr>
                      </pic:pic>
                    </a:graphicData>
                  </a:graphic>
                </wp:anchor>
              </w:drawing>
            </w:r>
            <w:r>
              <w:rPr>
                <w:noProof/>
                <w:color w:val="000000"/>
                <w:sz w:val="22"/>
                <w:szCs w:val="22"/>
              </w:rPr>
              <w:drawing>
                <wp:anchor distT="0" distB="0" distL="114300" distR="114300" simplePos="0" relativeHeight="251668480" behindDoc="0" locked="0" layoutInCell="1" allowOverlap="1">
                  <wp:simplePos x="0" y="0"/>
                  <wp:positionH relativeFrom="column">
                    <wp:posOffset>200025</wp:posOffset>
                  </wp:positionH>
                  <wp:positionV relativeFrom="paragraph">
                    <wp:posOffset>581025</wp:posOffset>
                  </wp:positionV>
                  <wp:extent cx="609600" cy="0"/>
                  <wp:effectExtent l="0" t="0" r="0" b="9525"/>
                  <wp:wrapNone/>
                  <wp:docPr id="778" name="Imagem 778"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ap"/>
                          <pic:cNvPicPr>
                            <a:picLocks noChangeAspect="1" noChangeArrowheads="1"/>
                          </pic:cNvPicPr>
                        </pic:nvPicPr>
                        <pic:blipFill>
                          <a:blip r:embed="rId189"/>
                          <a:srcRect/>
                          <a:stretch>
                            <a:fillRect/>
                          </a:stretch>
                        </pic:blipFill>
                        <pic:spPr bwMode="auto">
                          <a:xfrm>
                            <a:off x="0" y="0"/>
                            <a:ext cx="609600" cy="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Cap. Conexão fabricada de PVC com bitola 75. Série normal. Utilizado para tampo em sistemas prediais de esgoto. No desenho técnico ao lado as medidas correspondentes são: D=75,5 / A=44. Deverá respeitar ABNT BR 5688:2010;</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58240" behindDoc="0" locked="0" layoutInCell="1" allowOverlap="1">
                  <wp:simplePos x="0" y="0"/>
                  <wp:positionH relativeFrom="column">
                    <wp:posOffset>114300</wp:posOffset>
                  </wp:positionH>
                  <wp:positionV relativeFrom="paragraph">
                    <wp:posOffset>38100</wp:posOffset>
                  </wp:positionV>
                  <wp:extent cx="628650" cy="542925"/>
                  <wp:effectExtent l="19050" t="0" r="0" b="0"/>
                  <wp:wrapNone/>
                  <wp:docPr id="768" name="Picture 16" descr="Ref. 2977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f. 29770123"/>
                          <pic:cNvPicPr>
                            <a:picLocks noChangeAspect="1" noChangeArrowheads="1"/>
                          </pic:cNvPicPr>
                        </pic:nvPicPr>
                        <pic:blipFill>
                          <a:blip r:embed="rId190" cstate="print"/>
                          <a:srcRect/>
                          <a:stretch>
                            <a:fillRect/>
                          </a:stretch>
                        </pic:blipFill>
                        <pic:spPr bwMode="auto">
                          <a:xfrm>
                            <a:off x="0" y="0"/>
                            <a:ext cx="628650" cy="542925"/>
                          </a:xfrm>
                          <a:prstGeom prst="rect">
                            <a:avLst/>
                          </a:prstGeom>
                          <a:noFill/>
                        </pic:spPr>
                      </pic:pic>
                    </a:graphicData>
                  </a:graphic>
                </wp:anchor>
              </w:drawing>
            </w:r>
            <w:r>
              <w:rPr>
                <w:noProof/>
                <w:color w:val="000000"/>
                <w:sz w:val="22"/>
                <w:szCs w:val="22"/>
              </w:rPr>
              <w:drawing>
                <wp:anchor distT="0" distB="0" distL="114300" distR="114300" simplePos="0" relativeHeight="251657216" behindDoc="0" locked="0" layoutInCell="1" allowOverlap="1">
                  <wp:simplePos x="0" y="0"/>
                  <wp:positionH relativeFrom="column">
                    <wp:posOffset>247650</wp:posOffset>
                  </wp:positionH>
                  <wp:positionV relativeFrom="paragraph">
                    <wp:posOffset>695325</wp:posOffset>
                  </wp:positionV>
                  <wp:extent cx="561975" cy="0"/>
                  <wp:effectExtent l="0" t="0" r="0" b="9525"/>
                  <wp:wrapNone/>
                  <wp:docPr id="767" name="Picture 15" descr="Cruz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uzeta"/>
                          <pic:cNvPicPr>
                            <a:picLocks noChangeAspect="1" noChangeArrowheads="1"/>
                          </pic:cNvPicPr>
                        </pic:nvPicPr>
                        <pic:blipFill>
                          <a:blip r:embed="rId191"/>
                          <a:srcRect/>
                          <a:stretch>
                            <a:fillRect/>
                          </a:stretch>
                        </pic:blipFill>
                        <pic:spPr bwMode="auto">
                          <a:xfrm>
                            <a:off x="0" y="0"/>
                            <a:ext cx="561975" cy="0"/>
                          </a:xfrm>
                          <a:prstGeom prst="rect">
                            <a:avLst/>
                          </a:prstGeom>
                          <a:noFill/>
                        </pic:spPr>
                      </pic:pic>
                    </a:graphicData>
                  </a:graphic>
                </wp:anchor>
              </w:drawing>
            </w:r>
            <w:r>
              <w:rPr>
                <w:noProof/>
                <w:color w:val="000000"/>
                <w:sz w:val="22"/>
                <w:szCs w:val="22"/>
              </w:rPr>
              <w:drawing>
                <wp:anchor distT="0" distB="0" distL="114300" distR="114300" simplePos="0" relativeHeight="251871232" behindDoc="0" locked="0" layoutInCell="1" allowOverlap="1">
                  <wp:simplePos x="0" y="0"/>
                  <wp:positionH relativeFrom="column">
                    <wp:posOffset>95250</wp:posOffset>
                  </wp:positionH>
                  <wp:positionV relativeFrom="paragraph">
                    <wp:posOffset>676275</wp:posOffset>
                  </wp:positionV>
                  <wp:extent cx="723900" cy="514350"/>
                  <wp:effectExtent l="19050" t="0" r="0" b="0"/>
                  <wp:wrapNone/>
                  <wp:docPr id="976" name="Imagem 976" descr="Cruz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ruzeta"/>
                          <pic:cNvPicPr>
                            <a:picLocks noChangeAspect="1" noChangeArrowheads="1"/>
                          </pic:cNvPicPr>
                        </pic:nvPicPr>
                        <pic:blipFill>
                          <a:blip r:embed="rId192" cstate="print"/>
                          <a:srcRect/>
                          <a:stretch>
                            <a:fillRect/>
                          </a:stretch>
                        </pic:blipFill>
                        <pic:spPr bwMode="auto">
                          <a:xfrm>
                            <a:off x="0" y="0"/>
                            <a:ext cx="723900"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Cruzeta. Conexão fabricada de PVC no diâmetro DN 100 com 03 bolsas convergindo para único sentido. Série normal. Utilizado em sistemas prediais de esgoto. Tamanho menor do que a junção dupla. Conexão em formato de cruzeta com ângulo de entrada de 87,5º.  Entradas com ângulo de 87,5º que favorecem o caimento do esgoto. No desenho técnico ao lado as medidas correspondentes são: R=87 30 / H=225,80 / D=102,4 / C=118,2 / B=50,4 / A=132,0.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215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79744" behindDoc="0" locked="0" layoutInCell="1" allowOverlap="1">
                  <wp:simplePos x="0" y="0"/>
                  <wp:positionH relativeFrom="column">
                    <wp:posOffset>57150</wp:posOffset>
                  </wp:positionH>
                  <wp:positionV relativeFrom="paragraph">
                    <wp:posOffset>28575</wp:posOffset>
                  </wp:positionV>
                  <wp:extent cx="571500" cy="161925"/>
                  <wp:effectExtent l="19050" t="0" r="0" b="0"/>
                  <wp:wrapNone/>
                  <wp:docPr id="789" name="Picture 187"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ef. 26100500"/>
                          <pic:cNvPicPr>
                            <a:picLocks noChangeAspect="1" noChangeArrowheads="1"/>
                          </pic:cNvPicPr>
                        </pic:nvPicPr>
                        <pic:blipFill>
                          <a:blip r:embed="rId193" cstate="print"/>
                          <a:srcRect/>
                          <a:stretch>
                            <a:fillRect/>
                          </a:stretch>
                        </pic:blipFill>
                        <pic:spPr bwMode="auto">
                          <a:xfrm>
                            <a:off x="0" y="0"/>
                            <a:ext cx="571500" cy="161925"/>
                          </a:xfrm>
                          <a:prstGeom prst="rect">
                            <a:avLst/>
                          </a:prstGeom>
                          <a:noFill/>
                        </pic:spPr>
                      </pic:pic>
                    </a:graphicData>
                  </a:graphic>
                </wp:anchor>
              </w:drawing>
            </w:r>
            <w:r>
              <w:rPr>
                <w:noProof/>
                <w:color w:val="000000"/>
                <w:sz w:val="22"/>
                <w:szCs w:val="22"/>
              </w:rPr>
              <w:drawing>
                <wp:anchor distT="0" distB="0" distL="114300" distR="114300" simplePos="0" relativeHeight="251680768" behindDoc="0" locked="0" layoutInCell="1" allowOverlap="1">
                  <wp:simplePos x="0" y="0"/>
                  <wp:positionH relativeFrom="column">
                    <wp:posOffset>57150</wp:posOffset>
                  </wp:positionH>
                  <wp:positionV relativeFrom="paragraph">
                    <wp:posOffset>28575</wp:posOffset>
                  </wp:positionV>
                  <wp:extent cx="571500" cy="161925"/>
                  <wp:effectExtent l="19050" t="0" r="0" b="0"/>
                  <wp:wrapNone/>
                  <wp:docPr id="790" name="Imagem 790"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Ref. 26100500"/>
                          <pic:cNvPicPr>
                            <a:picLocks noChangeAspect="1" noChangeArrowheads="1"/>
                          </pic:cNvPicPr>
                        </pic:nvPicPr>
                        <pic:blipFill>
                          <a:blip r:embed="rId193" cstate="print"/>
                          <a:srcRect/>
                          <a:stretch>
                            <a:fillRect/>
                          </a:stretch>
                        </pic:blipFill>
                        <pic:spPr bwMode="auto">
                          <a:xfrm>
                            <a:off x="0" y="0"/>
                            <a:ext cx="571500" cy="161925"/>
                          </a:xfrm>
                          <a:prstGeom prst="rect">
                            <a:avLst/>
                          </a:prstGeom>
                          <a:noFill/>
                        </pic:spPr>
                      </pic:pic>
                    </a:graphicData>
                  </a:graphic>
                </wp:anchor>
              </w:drawing>
            </w:r>
            <w:r>
              <w:rPr>
                <w:noProof/>
                <w:color w:val="000000"/>
                <w:sz w:val="22"/>
                <w:szCs w:val="22"/>
              </w:rPr>
              <w:drawing>
                <wp:anchor distT="0" distB="0" distL="114300" distR="114300" simplePos="0" relativeHeight="251681792" behindDoc="0" locked="0" layoutInCell="1" allowOverlap="1">
                  <wp:simplePos x="0" y="0"/>
                  <wp:positionH relativeFrom="column">
                    <wp:posOffset>19050</wp:posOffset>
                  </wp:positionH>
                  <wp:positionV relativeFrom="paragraph">
                    <wp:posOffset>38100</wp:posOffset>
                  </wp:positionV>
                  <wp:extent cx="571500" cy="561975"/>
                  <wp:effectExtent l="19050" t="0" r="0" b="0"/>
                  <wp:wrapNone/>
                  <wp:docPr id="791" name="Imagem 791"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Ref. 26100500"/>
                          <pic:cNvPicPr>
                            <a:picLocks noChangeAspect="1" noChangeArrowheads="1"/>
                          </pic:cNvPicPr>
                        </pic:nvPicPr>
                        <pic:blipFill>
                          <a:blip r:embed="rId193" cstate="print"/>
                          <a:srcRect/>
                          <a:stretch>
                            <a:fillRect/>
                          </a:stretch>
                        </pic:blipFill>
                        <pic:spPr bwMode="auto">
                          <a:xfrm>
                            <a:off x="0" y="0"/>
                            <a:ext cx="571500" cy="561975"/>
                          </a:xfrm>
                          <a:prstGeom prst="rect">
                            <a:avLst/>
                          </a:prstGeom>
                          <a:noFill/>
                        </pic:spPr>
                      </pic:pic>
                    </a:graphicData>
                  </a:graphic>
                </wp:anchor>
              </w:drawing>
            </w:r>
            <w:r>
              <w:rPr>
                <w:noProof/>
                <w:color w:val="000000"/>
                <w:sz w:val="22"/>
                <w:szCs w:val="22"/>
              </w:rPr>
              <w:drawing>
                <wp:anchor distT="0" distB="0" distL="114300" distR="114300" simplePos="0" relativeHeight="251682816" behindDoc="0" locked="0" layoutInCell="1" allowOverlap="1">
                  <wp:simplePos x="0" y="0"/>
                  <wp:positionH relativeFrom="column">
                    <wp:posOffset>361950</wp:posOffset>
                  </wp:positionH>
                  <wp:positionV relativeFrom="paragraph">
                    <wp:posOffset>285750</wp:posOffset>
                  </wp:positionV>
                  <wp:extent cx="504825" cy="476250"/>
                  <wp:effectExtent l="19050" t="0" r="9525" b="0"/>
                  <wp:wrapNone/>
                  <wp:docPr id="792" name="Picture 188" descr="Curva 45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rva 45º Longa"/>
                          <pic:cNvPicPr>
                            <a:picLocks noChangeAspect="1" noChangeArrowheads="1"/>
                          </pic:cNvPicPr>
                        </pic:nvPicPr>
                        <pic:blipFill>
                          <a:blip r:embed="rId194" cstate="print"/>
                          <a:srcRect/>
                          <a:stretch>
                            <a:fillRect/>
                          </a:stretch>
                        </pic:blipFill>
                        <pic:spPr bwMode="auto">
                          <a:xfrm>
                            <a:off x="0" y="0"/>
                            <a:ext cx="504825"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45º longa. Conexão fabricada de PVC com bitola 100. Série normal. Utilizada em sistemas prediais de esgoto. No desenho técnico ao lado as medidas correspondentes são: R=200 / D=101,6 / C=175 / B=55 / A=220. Deverá respeitar ABNT BR 5688:2010;</w:t>
            </w:r>
          </w:p>
        </w:tc>
      </w:tr>
      <w:tr w:rsidR="00660DDC" w:rsidRPr="00660DDC" w:rsidTr="00660DDC">
        <w:trPr>
          <w:trHeight w:val="145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72256" behindDoc="0" locked="0" layoutInCell="1" allowOverlap="1">
                  <wp:simplePos x="0" y="0"/>
                  <wp:positionH relativeFrom="column">
                    <wp:posOffset>19050</wp:posOffset>
                  </wp:positionH>
                  <wp:positionV relativeFrom="paragraph">
                    <wp:posOffset>66675</wp:posOffset>
                  </wp:positionV>
                  <wp:extent cx="571500" cy="561975"/>
                  <wp:effectExtent l="19050" t="0" r="0" b="0"/>
                  <wp:wrapNone/>
                  <wp:docPr id="977" name="Imagem 977"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Ref. 26100500"/>
                          <pic:cNvPicPr>
                            <a:picLocks noChangeAspect="1" noChangeArrowheads="1"/>
                          </pic:cNvPicPr>
                        </pic:nvPicPr>
                        <pic:blipFill>
                          <a:blip r:embed="rId193" cstate="print"/>
                          <a:srcRect/>
                          <a:stretch>
                            <a:fillRect/>
                          </a:stretch>
                        </pic:blipFill>
                        <pic:spPr bwMode="auto">
                          <a:xfrm>
                            <a:off x="0" y="0"/>
                            <a:ext cx="571500" cy="561975"/>
                          </a:xfrm>
                          <a:prstGeom prst="rect">
                            <a:avLst/>
                          </a:prstGeom>
                          <a:noFill/>
                        </pic:spPr>
                      </pic:pic>
                    </a:graphicData>
                  </a:graphic>
                </wp:anchor>
              </w:drawing>
            </w:r>
            <w:r>
              <w:rPr>
                <w:noProof/>
                <w:color w:val="000000"/>
                <w:sz w:val="22"/>
                <w:szCs w:val="22"/>
              </w:rPr>
              <w:drawing>
                <wp:anchor distT="0" distB="0" distL="114300" distR="114300" simplePos="0" relativeHeight="251873280" behindDoc="0" locked="0" layoutInCell="1" allowOverlap="1">
                  <wp:simplePos x="0" y="0"/>
                  <wp:positionH relativeFrom="column">
                    <wp:posOffset>323850</wp:posOffset>
                  </wp:positionH>
                  <wp:positionV relativeFrom="paragraph">
                    <wp:posOffset>409575</wp:posOffset>
                  </wp:positionV>
                  <wp:extent cx="504825" cy="476250"/>
                  <wp:effectExtent l="19050" t="0" r="9525" b="0"/>
                  <wp:wrapNone/>
                  <wp:docPr id="978" name="Imagem 978" descr="Curva 45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rva 45º Longa"/>
                          <pic:cNvPicPr>
                            <a:picLocks noChangeAspect="1" noChangeArrowheads="1"/>
                          </pic:cNvPicPr>
                        </pic:nvPicPr>
                        <pic:blipFill>
                          <a:blip r:embed="rId194" cstate="print"/>
                          <a:srcRect/>
                          <a:stretch>
                            <a:fillRect/>
                          </a:stretch>
                        </pic:blipFill>
                        <pic:spPr bwMode="auto">
                          <a:xfrm>
                            <a:off x="0" y="0"/>
                            <a:ext cx="504825"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45º longa. Conexão fabricada de PVC com bitola 150. Série normal. Utilizada em sistemas prediais de esgoto. No desenho técnico ao lado as medidas correspondentes são: R=350 / D=150 / C=227 / B=73 / A=300.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74304" behindDoc="0" locked="0" layoutInCell="1" allowOverlap="1">
                  <wp:simplePos x="0" y="0"/>
                  <wp:positionH relativeFrom="column">
                    <wp:posOffset>19050</wp:posOffset>
                  </wp:positionH>
                  <wp:positionV relativeFrom="paragraph">
                    <wp:posOffset>38100</wp:posOffset>
                  </wp:positionV>
                  <wp:extent cx="552450" cy="542925"/>
                  <wp:effectExtent l="19050" t="0" r="0" b="0"/>
                  <wp:wrapNone/>
                  <wp:docPr id="979" name="Imagem 979"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Ref. 26100500"/>
                          <pic:cNvPicPr>
                            <a:picLocks noChangeAspect="1" noChangeArrowheads="1"/>
                          </pic:cNvPicPr>
                        </pic:nvPicPr>
                        <pic:blipFill>
                          <a:blip r:embed="rId193" cstate="print"/>
                          <a:srcRect/>
                          <a:stretch>
                            <a:fillRect/>
                          </a:stretch>
                        </pic:blipFill>
                        <pic:spPr bwMode="auto">
                          <a:xfrm>
                            <a:off x="0" y="0"/>
                            <a:ext cx="552450" cy="542925"/>
                          </a:xfrm>
                          <a:prstGeom prst="rect">
                            <a:avLst/>
                          </a:prstGeom>
                          <a:noFill/>
                        </pic:spPr>
                      </pic:pic>
                    </a:graphicData>
                  </a:graphic>
                </wp:anchor>
              </w:drawing>
            </w:r>
            <w:r>
              <w:rPr>
                <w:noProof/>
                <w:color w:val="000000"/>
                <w:sz w:val="22"/>
                <w:szCs w:val="22"/>
              </w:rPr>
              <w:drawing>
                <wp:anchor distT="0" distB="0" distL="114300" distR="114300" simplePos="0" relativeHeight="251877376" behindDoc="0" locked="0" layoutInCell="1" allowOverlap="1">
                  <wp:simplePos x="0" y="0"/>
                  <wp:positionH relativeFrom="column">
                    <wp:posOffset>400050</wp:posOffset>
                  </wp:positionH>
                  <wp:positionV relativeFrom="paragraph">
                    <wp:posOffset>228600</wp:posOffset>
                  </wp:positionV>
                  <wp:extent cx="409575" cy="390525"/>
                  <wp:effectExtent l="19050" t="0" r="9525" b="0"/>
                  <wp:wrapNone/>
                  <wp:docPr id="982" name="Imagem 982" descr="Curva 45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Curva 45º Longa"/>
                          <pic:cNvPicPr>
                            <a:picLocks noChangeAspect="1" noChangeArrowheads="1"/>
                          </pic:cNvPicPr>
                        </pic:nvPicPr>
                        <pic:blipFill>
                          <a:blip r:embed="rId194" cstate="print"/>
                          <a:srcRect/>
                          <a:stretch>
                            <a:fillRect/>
                          </a:stretch>
                        </pic:blipFill>
                        <pic:spPr bwMode="auto">
                          <a:xfrm>
                            <a:off x="0" y="0"/>
                            <a:ext cx="409575"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45º longa. Conexão fabricada de PVC com bitola 200. Série normal. Utilizada em sistemas prediais de esgoto. No desenho técnico ao lado as medidas correspondentes são: C=400 / B=77.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75328" behindDoc="0" locked="0" layoutInCell="1" allowOverlap="1">
                  <wp:simplePos x="0" y="0"/>
                  <wp:positionH relativeFrom="column">
                    <wp:posOffset>47625</wp:posOffset>
                  </wp:positionH>
                  <wp:positionV relativeFrom="paragraph">
                    <wp:posOffset>28575</wp:posOffset>
                  </wp:positionV>
                  <wp:extent cx="495300" cy="485775"/>
                  <wp:effectExtent l="19050" t="0" r="0" b="0"/>
                  <wp:wrapNone/>
                  <wp:docPr id="980" name="Imagem 980"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Ref. 26100500"/>
                          <pic:cNvPicPr>
                            <a:picLocks noChangeAspect="1" noChangeArrowheads="1"/>
                          </pic:cNvPicPr>
                        </pic:nvPicPr>
                        <pic:blipFill>
                          <a:blip r:embed="rId193" cstate="print"/>
                          <a:srcRect/>
                          <a:stretch>
                            <a:fillRect/>
                          </a:stretch>
                        </pic:blipFill>
                        <pic:spPr bwMode="auto">
                          <a:xfrm>
                            <a:off x="0" y="0"/>
                            <a:ext cx="495300" cy="485775"/>
                          </a:xfrm>
                          <a:prstGeom prst="rect">
                            <a:avLst/>
                          </a:prstGeom>
                          <a:noFill/>
                        </pic:spPr>
                      </pic:pic>
                    </a:graphicData>
                  </a:graphic>
                </wp:anchor>
              </w:drawing>
            </w:r>
            <w:r>
              <w:rPr>
                <w:noProof/>
                <w:color w:val="000000"/>
                <w:sz w:val="22"/>
                <w:szCs w:val="22"/>
              </w:rPr>
              <w:drawing>
                <wp:anchor distT="0" distB="0" distL="114300" distR="114300" simplePos="0" relativeHeight="251878400" behindDoc="0" locked="0" layoutInCell="1" allowOverlap="1">
                  <wp:simplePos x="0" y="0"/>
                  <wp:positionH relativeFrom="column">
                    <wp:posOffset>428625</wp:posOffset>
                  </wp:positionH>
                  <wp:positionV relativeFrom="paragraph">
                    <wp:posOffset>219075</wp:posOffset>
                  </wp:positionV>
                  <wp:extent cx="390525" cy="371475"/>
                  <wp:effectExtent l="19050" t="0" r="9525" b="0"/>
                  <wp:wrapNone/>
                  <wp:docPr id="983" name="Imagem 983" descr="Curva 45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Curva 45º Longa"/>
                          <pic:cNvPicPr>
                            <a:picLocks noChangeAspect="1" noChangeArrowheads="1"/>
                          </pic:cNvPicPr>
                        </pic:nvPicPr>
                        <pic:blipFill>
                          <a:blip r:embed="rId194" cstate="print"/>
                          <a:srcRect/>
                          <a:stretch>
                            <a:fillRect/>
                          </a:stretch>
                        </pic:blipFill>
                        <pic:spPr bwMode="auto">
                          <a:xfrm>
                            <a:off x="0" y="0"/>
                            <a:ext cx="390525" cy="3714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45º longa. Conexão fabricada de PVC com bitola 50. Série normal. Utilizada em sistemas prediais de esgoto. No desenho técnico ao lado as medidas correspondentes são: R=105 / D=50,7 / C=97 / B=42 / A=124.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219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76352" behindDoc="0" locked="0" layoutInCell="1" allowOverlap="1">
                  <wp:simplePos x="0" y="0"/>
                  <wp:positionH relativeFrom="column">
                    <wp:posOffset>28575</wp:posOffset>
                  </wp:positionH>
                  <wp:positionV relativeFrom="paragraph">
                    <wp:posOffset>28575</wp:posOffset>
                  </wp:positionV>
                  <wp:extent cx="495300" cy="485775"/>
                  <wp:effectExtent l="19050" t="0" r="0" b="0"/>
                  <wp:wrapNone/>
                  <wp:docPr id="981" name="Imagem 981" descr="Ref. 26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Ref. 26100500"/>
                          <pic:cNvPicPr>
                            <a:picLocks noChangeAspect="1" noChangeArrowheads="1"/>
                          </pic:cNvPicPr>
                        </pic:nvPicPr>
                        <pic:blipFill>
                          <a:blip r:embed="rId193" cstate="print"/>
                          <a:srcRect/>
                          <a:stretch>
                            <a:fillRect/>
                          </a:stretch>
                        </pic:blipFill>
                        <pic:spPr bwMode="auto">
                          <a:xfrm>
                            <a:off x="0" y="0"/>
                            <a:ext cx="495300" cy="485775"/>
                          </a:xfrm>
                          <a:prstGeom prst="rect">
                            <a:avLst/>
                          </a:prstGeom>
                          <a:noFill/>
                        </pic:spPr>
                      </pic:pic>
                    </a:graphicData>
                  </a:graphic>
                </wp:anchor>
              </w:drawing>
            </w:r>
            <w:r>
              <w:rPr>
                <w:noProof/>
                <w:color w:val="000000"/>
                <w:sz w:val="22"/>
                <w:szCs w:val="22"/>
              </w:rPr>
              <w:drawing>
                <wp:anchor distT="0" distB="0" distL="114300" distR="114300" simplePos="0" relativeHeight="251879424" behindDoc="0" locked="0" layoutInCell="1" allowOverlap="1">
                  <wp:simplePos x="0" y="0"/>
                  <wp:positionH relativeFrom="column">
                    <wp:posOffset>447675</wp:posOffset>
                  </wp:positionH>
                  <wp:positionV relativeFrom="paragraph">
                    <wp:posOffset>209550</wp:posOffset>
                  </wp:positionV>
                  <wp:extent cx="400050" cy="381000"/>
                  <wp:effectExtent l="19050" t="0" r="0" b="0"/>
                  <wp:wrapNone/>
                  <wp:docPr id="984" name="Imagem 984" descr="Curva 45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urva 45º Longa"/>
                          <pic:cNvPicPr>
                            <a:picLocks noChangeAspect="1" noChangeArrowheads="1"/>
                          </pic:cNvPicPr>
                        </pic:nvPicPr>
                        <pic:blipFill>
                          <a:blip r:embed="rId194" cstate="print"/>
                          <a:srcRect/>
                          <a:stretch>
                            <a:fillRect/>
                          </a:stretch>
                        </pic:blipFill>
                        <pic:spPr bwMode="auto">
                          <a:xfrm>
                            <a:off x="0" y="0"/>
                            <a:ext cx="400050" cy="3810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45º longa. Conexão fabricada de PVC com bitola 75. Série normal. Utilizada em sistemas prediais de esgoto. No desenho técnico ao lado as medidas correspondentes são: R=170 / D=75,5 / C=152 / B=48 / A=185.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23776" behindDoc="0" locked="0" layoutInCell="1" allowOverlap="1">
                  <wp:simplePos x="0" y="0"/>
                  <wp:positionH relativeFrom="column">
                    <wp:posOffset>47625</wp:posOffset>
                  </wp:positionH>
                  <wp:positionV relativeFrom="paragraph">
                    <wp:posOffset>47625</wp:posOffset>
                  </wp:positionV>
                  <wp:extent cx="561975" cy="352425"/>
                  <wp:effectExtent l="19050" t="0" r="9525" b="0"/>
                  <wp:wrapNone/>
                  <wp:docPr id="832" name="Imagem 832" descr="Curva 90º Cu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Curva 90º Curta"/>
                          <pic:cNvPicPr>
                            <a:picLocks noChangeAspect="1" noChangeArrowheads="1"/>
                          </pic:cNvPicPr>
                        </pic:nvPicPr>
                        <pic:blipFill>
                          <a:blip r:embed="rId195" cstate="print"/>
                          <a:srcRect/>
                          <a:stretch>
                            <a:fillRect/>
                          </a:stretch>
                        </pic:blipFill>
                        <pic:spPr bwMode="auto">
                          <a:xfrm>
                            <a:off x="0" y="0"/>
                            <a:ext cx="561975" cy="352425"/>
                          </a:xfrm>
                          <a:prstGeom prst="rect">
                            <a:avLst/>
                          </a:prstGeom>
                          <a:noFill/>
                        </pic:spPr>
                      </pic:pic>
                    </a:graphicData>
                  </a:graphic>
                </wp:anchor>
              </w:drawing>
            </w:r>
            <w:r>
              <w:rPr>
                <w:noProof/>
                <w:color w:val="000000"/>
                <w:sz w:val="22"/>
                <w:szCs w:val="22"/>
              </w:rPr>
              <w:drawing>
                <wp:anchor distT="0" distB="0" distL="114300" distR="114300" simplePos="0" relativeHeight="251724800" behindDoc="0" locked="0" layoutInCell="1" allowOverlap="1">
                  <wp:simplePos x="0" y="0"/>
                  <wp:positionH relativeFrom="column">
                    <wp:posOffset>361950</wp:posOffset>
                  </wp:positionH>
                  <wp:positionV relativeFrom="paragraph">
                    <wp:posOffset>390525</wp:posOffset>
                  </wp:positionV>
                  <wp:extent cx="438150" cy="361950"/>
                  <wp:effectExtent l="19050" t="0" r="0" b="0"/>
                  <wp:wrapNone/>
                  <wp:docPr id="833" name="Imagem 833" descr="Ref. 261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Ref. 26110505"/>
                          <pic:cNvPicPr>
                            <a:picLocks noChangeAspect="1" noChangeArrowheads="1"/>
                          </pic:cNvPicPr>
                        </pic:nvPicPr>
                        <pic:blipFill>
                          <a:blip r:embed="rId196" cstate="print"/>
                          <a:srcRect/>
                          <a:stretch>
                            <a:fillRect/>
                          </a:stretch>
                        </pic:blipFill>
                        <pic:spPr bwMode="auto">
                          <a:xfrm>
                            <a:off x="0" y="0"/>
                            <a:ext cx="438150" cy="3619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curta. Conexão fabricada de PVC com bitola 100. Série normal. Utilizada em sistemas prediais de esgoto. No desenho técnico ao lado as medidas correspondentes são: R=106,55 / D=101,6 / C=80,8 / B=50 / A=135,6.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17632" behindDoc="0" locked="0" layoutInCell="1" allowOverlap="1">
                  <wp:simplePos x="0" y="0"/>
                  <wp:positionH relativeFrom="column">
                    <wp:posOffset>47625</wp:posOffset>
                  </wp:positionH>
                  <wp:positionV relativeFrom="paragraph">
                    <wp:posOffset>47625</wp:posOffset>
                  </wp:positionV>
                  <wp:extent cx="561975" cy="352425"/>
                  <wp:effectExtent l="19050" t="0" r="9525" b="0"/>
                  <wp:wrapNone/>
                  <wp:docPr id="826" name="Picture 1024" descr="Curva 90º Cu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Curva 90º Curta"/>
                          <pic:cNvPicPr>
                            <a:picLocks noChangeAspect="1" noChangeArrowheads="1"/>
                          </pic:cNvPicPr>
                        </pic:nvPicPr>
                        <pic:blipFill>
                          <a:blip r:embed="rId195" cstate="print"/>
                          <a:srcRect/>
                          <a:stretch>
                            <a:fillRect/>
                          </a:stretch>
                        </pic:blipFill>
                        <pic:spPr bwMode="auto">
                          <a:xfrm>
                            <a:off x="0" y="0"/>
                            <a:ext cx="561975" cy="352425"/>
                          </a:xfrm>
                          <a:prstGeom prst="rect">
                            <a:avLst/>
                          </a:prstGeom>
                          <a:noFill/>
                        </pic:spPr>
                      </pic:pic>
                    </a:graphicData>
                  </a:graphic>
                </wp:anchor>
              </w:drawing>
            </w:r>
            <w:r>
              <w:rPr>
                <w:noProof/>
                <w:color w:val="000000"/>
                <w:sz w:val="22"/>
                <w:szCs w:val="22"/>
              </w:rPr>
              <w:drawing>
                <wp:anchor distT="0" distB="0" distL="114300" distR="114300" simplePos="0" relativeHeight="251718656" behindDoc="0" locked="0" layoutInCell="1" allowOverlap="1">
                  <wp:simplePos x="0" y="0"/>
                  <wp:positionH relativeFrom="column">
                    <wp:posOffset>352425</wp:posOffset>
                  </wp:positionH>
                  <wp:positionV relativeFrom="paragraph">
                    <wp:posOffset>323850</wp:posOffset>
                  </wp:positionV>
                  <wp:extent cx="466725" cy="276225"/>
                  <wp:effectExtent l="19050" t="0" r="9525" b="0"/>
                  <wp:wrapNone/>
                  <wp:docPr id="827" name="Imagem 827" descr="Ref. 261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Ref. 26110505"/>
                          <pic:cNvPicPr>
                            <a:picLocks noChangeAspect="1" noChangeArrowheads="1"/>
                          </pic:cNvPicPr>
                        </pic:nvPicPr>
                        <pic:blipFill>
                          <a:blip r:embed="rId197" cstate="print"/>
                          <a:srcRect/>
                          <a:stretch>
                            <a:fillRect/>
                          </a:stretch>
                        </pic:blipFill>
                        <pic:spPr bwMode="auto">
                          <a:xfrm>
                            <a:off x="0" y="0"/>
                            <a:ext cx="466725" cy="2762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curta. Conexão fabricada de PVC com bitola 40. Série normal. Utilizada em sistemas prediais de esgoto. No desenho técnico ao lado as medidas correspondentes são: R=34 / D=40 / C=34 / B=18 / A=52.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19680" behindDoc="0" locked="0" layoutInCell="1" allowOverlap="1">
                  <wp:simplePos x="0" y="0"/>
                  <wp:positionH relativeFrom="column">
                    <wp:posOffset>47625</wp:posOffset>
                  </wp:positionH>
                  <wp:positionV relativeFrom="paragraph">
                    <wp:posOffset>47625</wp:posOffset>
                  </wp:positionV>
                  <wp:extent cx="561975" cy="419100"/>
                  <wp:effectExtent l="19050" t="0" r="9525" b="0"/>
                  <wp:wrapNone/>
                  <wp:docPr id="828" name="Imagem 828" descr="Curva 90º Cu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Curva 90º Curta"/>
                          <pic:cNvPicPr>
                            <a:picLocks noChangeAspect="1" noChangeArrowheads="1"/>
                          </pic:cNvPicPr>
                        </pic:nvPicPr>
                        <pic:blipFill>
                          <a:blip r:embed="rId195" cstate="print"/>
                          <a:srcRect/>
                          <a:stretch>
                            <a:fillRect/>
                          </a:stretch>
                        </pic:blipFill>
                        <pic:spPr bwMode="auto">
                          <a:xfrm>
                            <a:off x="0" y="0"/>
                            <a:ext cx="561975" cy="419100"/>
                          </a:xfrm>
                          <a:prstGeom prst="rect">
                            <a:avLst/>
                          </a:prstGeom>
                          <a:noFill/>
                        </pic:spPr>
                      </pic:pic>
                    </a:graphicData>
                  </a:graphic>
                </wp:anchor>
              </w:drawing>
            </w:r>
            <w:r>
              <w:rPr>
                <w:noProof/>
                <w:color w:val="000000"/>
                <w:sz w:val="22"/>
                <w:szCs w:val="22"/>
              </w:rPr>
              <w:drawing>
                <wp:anchor distT="0" distB="0" distL="114300" distR="114300" simplePos="0" relativeHeight="251720704" behindDoc="0" locked="0" layoutInCell="1" allowOverlap="1">
                  <wp:simplePos x="0" y="0"/>
                  <wp:positionH relativeFrom="column">
                    <wp:posOffset>333375</wp:posOffset>
                  </wp:positionH>
                  <wp:positionV relativeFrom="paragraph">
                    <wp:posOffset>314325</wp:posOffset>
                  </wp:positionV>
                  <wp:extent cx="542925" cy="447675"/>
                  <wp:effectExtent l="19050" t="0" r="9525" b="0"/>
                  <wp:wrapNone/>
                  <wp:docPr id="829" name="Imagem 829" descr="Ref. 261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Ref. 26110505"/>
                          <pic:cNvPicPr>
                            <a:picLocks noChangeAspect="1" noChangeArrowheads="1"/>
                          </pic:cNvPicPr>
                        </pic:nvPicPr>
                        <pic:blipFill>
                          <a:blip r:embed="rId198" cstate="print"/>
                          <a:srcRect/>
                          <a:stretch>
                            <a:fillRect/>
                          </a:stretch>
                        </pic:blipFill>
                        <pic:spPr bwMode="auto">
                          <a:xfrm>
                            <a:off x="0" y="0"/>
                            <a:ext cx="542925" cy="4476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curta. Conexão fabricada de PVC com bitola 50. Série normal. Utilizada em sistemas prediais de esgoto. No desenho técnico ao lado as medidas correspondentes são: R=56,55 / D=50,7 / C=55 / B=39 / A=95.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21728" behindDoc="0" locked="0" layoutInCell="1" allowOverlap="1">
                  <wp:simplePos x="0" y="0"/>
                  <wp:positionH relativeFrom="column">
                    <wp:posOffset>47625</wp:posOffset>
                  </wp:positionH>
                  <wp:positionV relativeFrom="paragraph">
                    <wp:posOffset>47625</wp:posOffset>
                  </wp:positionV>
                  <wp:extent cx="561975" cy="438150"/>
                  <wp:effectExtent l="19050" t="0" r="9525" b="0"/>
                  <wp:wrapNone/>
                  <wp:docPr id="830" name="Imagem 830" descr="Curva 90º Cu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Curva 90º Curta"/>
                          <pic:cNvPicPr>
                            <a:picLocks noChangeAspect="1" noChangeArrowheads="1"/>
                          </pic:cNvPicPr>
                        </pic:nvPicPr>
                        <pic:blipFill>
                          <a:blip r:embed="rId195" cstate="print"/>
                          <a:srcRect/>
                          <a:stretch>
                            <a:fillRect/>
                          </a:stretch>
                        </pic:blipFill>
                        <pic:spPr bwMode="auto">
                          <a:xfrm>
                            <a:off x="0" y="0"/>
                            <a:ext cx="561975" cy="438150"/>
                          </a:xfrm>
                          <a:prstGeom prst="rect">
                            <a:avLst/>
                          </a:prstGeom>
                          <a:noFill/>
                        </pic:spPr>
                      </pic:pic>
                    </a:graphicData>
                  </a:graphic>
                </wp:anchor>
              </w:drawing>
            </w:r>
            <w:r>
              <w:rPr>
                <w:noProof/>
                <w:color w:val="000000"/>
                <w:sz w:val="22"/>
                <w:szCs w:val="22"/>
              </w:rPr>
              <w:drawing>
                <wp:anchor distT="0" distB="0" distL="114300" distR="114300" simplePos="0" relativeHeight="251722752" behindDoc="0" locked="0" layoutInCell="1" allowOverlap="1">
                  <wp:simplePos x="0" y="0"/>
                  <wp:positionH relativeFrom="column">
                    <wp:posOffset>342900</wp:posOffset>
                  </wp:positionH>
                  <wp:positionV relativeFrom="paragraph">
                    <wp:posOffset>352425</wp:posOffset>
                  </wp:positionV>
                  <wp:extent cx="514350" cy="428625"/>
                  <wp:effectExtent l="19050" t="0" r="0" b="0"/>
                  <wp:wrapNone/>
                  <wp:docPr id="831" name="Imagem 831" descr="Ref. 261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Ref. 26110505"/>
                          <pic:cNvPicPr>
                            <a:picLocks noChangeAspect="1" noChangeArrowheads="1"/>
                          </pic:cNvPicPr>
                        </pic:nvPicPr>
                        <pic:blipFill>
                          <a:blip r:embed="rId199" cstate="print"/>
                          <a:srcRect/>
                          <a:stretch>
                            <a:fillRect/>
                          </a:stretch>
                        </pic:blipFill>
                        <pic:spPr bwMode="auto">
                          <a:xfrm>
                            <a:off x="0" y="0"/>
                            <a:ext cx="514350" cy="4286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curta. Conexão fabricada de PVC com bitola 75. Série normal. Utilizada em sistemas prediais de esgoto. No desenho técnico ao lado as medidas correspondentes são: R=77,42 / D=75,5 / C=64 / B=44 / A=105.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11488" behindDoc="0" locked="0" layoutInCell="1" allowOverlap="1">
                  <wp:simplePos x="0" y="0"/>
                  <wp:positionH relativeFrom="column">
                    <wp:posOffset>85725</wp:posOffset>
                  </wp:positionH>
                  <wp:positionV relativeFrom="paragraph">
                    <wp:posOffset>57150</wp:posOffset>
                  </wp:positionV>
                  <wp:extent cx="542925" cy="457200"/>
                  <wp:effectExtent l="19050" t="0" r="9525" b="0"/>
                  <wp:wrapNone/>
                  <wp:docPr id="820" name="Imagem 820" descr="Curva 90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urva 90º Longa"/>
                          <pic:cNvPicPr>
                            <a:picLocks noChangeAspect="1" noChangeArrowheads="1"/>
                          </pic:cNvPicPr>
                        </pic:nvPicPr>
                        <pic:blipFill>
                          <a:blip r:embed="rId200" cstate="print"/>
                          <a:srcRect/>
                          <a:stretch>
                            <a:fillRect/>
                          </a:stretch>
                        </pic:blipFill>
                        <pic:spPr bwMode="auto">
                          <a:xfrm>
                            <a:off x="0" y="0"/>
                            <a:ext cx="542925" cy="457200"/>
                          </a:xfrm>
                          <a:prstGeom prst="rect">
                            <a:avLst/>
                          </a:prstGeom>
                          <a:noFill/>
                        </pic:spPr>
                      </pic:pic>
                    </a:graphicData>
                  </a:graphic>
                </wp:anchor>
              </w:drawing>
            </w:r>
            <w:r>
              <w:rPr>
                <w:noProof/>
                <w:color w:val="000000"/>
                <w:sz w:val="22"/>
                <w:szCs w:val="22"/>
              </w:rPr>
              <w:drawing>
                <wp:anchor distT="0" distB="0" distL="114300" distR="114300" simplePos="0" relativeHeight="251712512" behindDoc="0" locked="0" layoutInCell="1" allowOverlap="1">
                  <wp:simplePos x="0" y="0"/>
                  <wp:positionH relativeFrom="column">
                    <wp:posOffset>581025</wp:posOffset>
                  </wp:positionH>
                  <wp:positionV relativeFrom="paragraph">
                    <wp:posOffset>257175</wp:posOffset>
                  </wp:positionV>
                  <wp:extent cx="228600" cy="0"/>
                  <wp:effectExtent l="0" t="0" r="0" b="9525"/>
                  <wp:wrapNone/>
                  <wp:docPr id="821" name="Imagem 821"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Ref. 26120500"/>
                          <pic:cNvPicPr>
                            <a:picLocks noChangeAspect="1" noChangeArrowheads="1"/>
                          </pic:cNvPicPr>
                        </pic:nvPicPr>
                        <pic:blipFill>
                          <a:blip r:embed="rId201"/>
                          <a:srcRect/>
                          <a:stretch>
                            <a:fillRect/>
                          </a:stretch>
                        </pic:blipFill>
                        <pic:spPr bwMode="auto">
                          <a:xfrm>
                            <a:off x="0" y="0"/>
                            <a:ext cx="228600" cy="0"/>
                          </a:xfrm>
                          <a:prstGeom prst="rect">
                            <a:avLst/>
                          </a:prstGeom>
                          <a:noFill/>
                        </pic:spPr>
                      </pic:pic>
                    </a:graphicData>
                  </a:graphic>
                </wp:anchor>
              </w:drawing>
            </w:r>
            <w:r>
              <w:rPr>
                <w:noProof/>
                <w:color w:val="000000"/>
                <w:sz w:val="22"/>
                <w:szCs w:val="22"/>
              </w:rPr>
              <w:drawing>
                <wp:anchor distT="0" distB="0" distL="114300" distR="114300" simplePos="0" relativeHeight="251880448" behindDoc="0" locked="0" layoutInCell="1" allowOverlap="1">
                  <wp:simplePos x="0" y="0"/>
                  <wp:positionH relativeFrom="column">
                    <wp:posOffset>361950</wp:posOffset>
                  </wp:positionH>
                  <wp:positionV relativeFrom="paragraph">
                    <wp:posOffset>257175</wp:posOffset>
                  </wp:positionV>
                  <wp:extent cx="514350" cy="514350"/>
                  <wp:effectExtent l="19050" t="0" r="0" b="0"/>
                  <wp:wrapNone/>
                  <wp:docPr id="985" name="Imagem 985"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Ref. 26120500"/>
                          <pic:cNvPicPr>
                            <a:picLocks noChangeAspect="1" noChangeArrowheads="1"/>
                          </pic:cNvPicPr>
                        </pic:nvPicPr>
                        <pic:blipFill>
                          <a:blip r:embed="rId201" cstate="print"/>
                          <a:srcRect/>
                          <a:stretch>
                            <a:fillRect/>
                          </a:stretch>
                        </pic:blipFill>
                        <pic:spPr bwMode="auto">
                          <a:xfrm>
                            <a:off x="0" y="0"/>
                            <a:ext cx="514350"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longa. Conexão fabricada de PVC com bitola 100. Série normal. Utilizada em sistemas prediais de esgoto. No desenho técnico ao lado as medidas correspondentes são: R=208 / D=101,6 / C=327 / B=55 / A=344. Deverá respeitar ABNT BR 5688:2010;</w:t>
            </w:r>
          </w:p>
        </w:tc>
      </w:tr>
      <w:tr w:rsidR="00660DDC" w:rsidRPr="00660DDC" w:rsidTr="00660DDC">
        <w:trPr>
          <w:trHeight w:val="12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225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13536" behindDoc="0" locked="0" layoutInCell="1" allowOverlap="1">
                  <wp:simplePos x="0" y="0"/>
                  <wp:positionH relativeFrom="column">
                    <wp:posOffset>66675</wp:posOffset>
                  </wp:positionH>
                  <wp:positionV relativeFrom="paragraph">
                    <wp:posOffset>114300</wp:posOffset>
                  </wp:positionV>
                  <wp:extent cx="542925" cy="447675"/>
                  <wp:effectExtent l="19050" t="0" r="9525" b="0"/>
                  <wp:wrapNone/>
                  <wp:docPr id="822" name="Imagem 822" descr="Curva 90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rva 90º Longa"/>
                          <pic:cNvPicPr>
                            <a:picLocks noChangeAspect="1" noChangeArrowheads="1"/>
                          </pic:cNvPicPr>
                        </pic:nvPicPr>
                        <pic:blipFill>
                          <a:blip r:embed="rId202" cstate="print"/>
                          <a:srcRect/>
                          <a:stretch>
                            <a:fillRect/>
                          </a:stretch>
                        </pic:blipFill>
                        <pic:spPr bwMode="auto">
                          <a:xfrm>
                            <a:off x="0" y="0"/>
                            <a:ext cx="542925" cy="447675"/>
                          </a:xfrm>
                          <a:prstGeom prst="rect">
                            <a:avLst/>
                          </a:prstGeom>
                          <a:noFill/>
                        </pic:spPr>
                      </pic:pic>
                    </a:graphicData>
                  </a:graphic>
                </wp:anchor>
              </w:drawing>
            </w:r>
            <w:r>
              <w:rPr>
                <w:noProof/>
                <w:color w:val="000000"/>
                <w:sz w:val="22"/>
                <w:szCs w:val="22"/>
              </w:rPr>
              <w:drawing>
                <wp:anchor distT="0" distB="0" distL="114300" distR="114300" simplePos="0" relativeHeight="251714560" behindDoc="0" locked="0" layoutInCell="1" allowOverlap="1">
                  <wp:simplePos x="0" y="0"/>
                  <wp:positionH relativeFrom="column">
                    <wp:posOffset>533400</wp:posOffset>
                  </wp:positionH>
                  <wp:positionV relativeFrom="paragraph">
                    <wp:posOffset>333375</wp:posOffset>
                  </wp:positionV>
                  <wp:extent cx="276225" cy="0"/>
                  <wp:effectExtent l="0" t="0" r="0" b="9525"/>
                  <wp:wrapNone/>
                  <wp:docPr id="823" name="Imagem 823"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ef. 26120500"/>
                          <pic:cNvPicPr>
                            <a:picLocks noChangeAspect="1" noChangeArrowheads="1"/>
                          </pic:cNvPicPr>
                        </pic:nvPicPr>
                        <pic:blipFill>
                          <a:blip r:embed="rId201"/>
                          <a:srcRect/>
                          <a:stretch>
                            <a:fillRect/>
                          </a:stretch>
                        </pic:blipFill>
                        <pic:spPr bwMode="auto">
                          <a:xfrm>
                            <a:off x="0" y="0"/>
                            <a:ext cx="276225" cy="0"/>
                          </a:xfrm>
                          <a:prstGeom prst="rect">
                            <a:avLst/>
                          </a:prstGeom>
                          <a:noFill/>
                        </pic:spPr>
                      </pic:pic>
                    </a:graphicData>
                  </a:graphic>
                </wp:anchor>
              </w:drawing>
            </w:r>
            <w:r>
              <w:rPr>
                <w:noProof/>
                <w:color w:val="000000"/>
                <w:sz w:val="22"/>
                <w:szCs w:val="22"/>
              </w:rPr>
              <w:drawing>
                <wp:anchor distT="0" distB="0" distL="114300" distR="114300" simplePos="0" relativeHeight="251881472" behindDoc="0" locked="0" layoutInCell="1" allowOverlap="1">
                  <wp:simplePos x="0" y="0"/>
                  <wp:positionH relativeFrom="column">
                    <wp:posOffset>390525</wp:posOffset>
                  </wp:positionH>
                  <wp:positionV relativeFrom="paragraph">
                    <wp:posOffset>304800</wp:posOffset>
                  </wp:positionV>
                  <wp:extent cx="447675" cy="447675"/>
                  <wp:effectExtent l="19050" t="0" r="9525" b="0"/>
                  <wp:wrapNone/>
                  <wp:docPr id="986" name="Imagem 986"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Ref. 26120500"/>
                          <pic:cNvPicPr>
                            <a:picLocks noChangeAspect="1" noChangeArrowheads="1"/>
                          </pic:cNvPicPr>
                        </pic:nvPicPr>
                        <pic:blipFill>
                          <a:blip r:embed="rId201" cstate="print"/>
                          <a:srcRect/>
                          <a:stretch>
                            <a:fillRect/>
                          </a:stretch>
                        </pic:blipFill>
                        <pic:spPr bwMode="auto">
                          <a:xfrm>
                            <a:off x="0" y="0"/>
                            <a:ext cx="447675" cy="4476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longa. Conexão fabricada de PVC com bitola 150. Série normal. Utilizada em sistemas prediais de esgoto. No desenho técnico ao lado as medidas correspondentes são: R=350 / D=150 / C=433 / B=73 / A=506. Deverá respeitar ABNT BR 5688:2010;</w:t>
            </w:r>
          </w:p>
        </w:tc>
      </w:tr>
      <w:tr w:rsidR="00660DDC" w:rsidRPr="00660DDC" w:rsidTr="00660DDC">
        <w:trPr>
          <w:trHeight w:val="124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15584" behindDoc="0" locked="0" layoutInCell="1" allowOverlap="1">
                  <wp:simplePos x="0" y="0"/>
                  <wp:positionH relativeFrom="column">
                    <wp:posOffset>66675</wp:posOffset>
                  </wp:positionH>
                  <wp:positionV relativeFrom="paragraph">
                    <wp:posOffset>114300</wp:posOffset>
                  </wp:positionV>
                  <wp:extent cx="542925" cy="428625"/>
                  <wp:effectExtent l="19050" t="0" r="9525" b="0"/>
                  <wp:wrapNone/>
                  <wp:docPr id="824" name="Imagem 824" descr="Curva 90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urva 90º Longa"/>
                          <pic:cNvPicPr>
                            <a:picLocks noChangeAspect="1" noChangeArrowheads="1"/>
                          </pic:cNvPicPr>
                        </pic:nvPicPr>
                        <pic:blipFill>
                          <a:blip r:embed="rId202" cstate="print"/>
                          <a:srcRect/>
                          <a:stretch>
                            <a:fillRect/>
                          </a:stretch>
                        </pic:blipFill>
                        <pic:spPr bwMode="auto">
                          <a:xfrm>
                            <a:off x="0" y="0"/>
                            <a:ext cx="542925" cy="428625"/>
                          </a:xfrm>
                          <a:prstGeom prst="rect">
                            <a:avLst/>
                          </a:prstGeom>
                          <a:noFill/>
                        </pic:spPr>
                      </pic:pic>
                    </a:graphicData>
                  </a:graphic>
                </wp:anchor>
              </w:drawing>
            </w:r>
            <w:r>
              <w:rPr>
                <w:noProof/>
                <w:color w:val="000000"/>
                <w:sz w:val="22"/>
                <w:szCs w:val="22"/>
              </w:rPr>
              <w:drawing>
                <wp:anchor distT="0" distB="0" distL="114300" distR="114300" simplePos="0" relativeHeight="251716608" behindDoc="0" locked="0" layoutInCell="1" allowOverlap="1">
                  <wp:simplePos x="0" y="0"/>
                  <wp:positionH relativeFrom="column">
                    <wp:posOffset>590550</wp:posOffset>
                  </wp:positionH>
                  <wp:positionV relativeFrom="paragraph">
                    <wp:posOffset>295275</wp:posOffset>
                  </wp:positionV>
                  <wp:extent cx="219075" cy="0"/>
                  <wp:effectExtent l="0" t="0" r="0" b="9525"/>
                  <wp:wrapNone/>
                  <wp:docPr id="825" name="Imagem 825"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Ref. 26120500"/>
                          <pic:cNvPicPr>
                            <a:picLocks noChangeAspect="1" noChangeArrowheads="1"/>
                          </pic:cNvPicPr>
                        </pic:nvPicPr>
                        <pic:blipFill>
                          <a:blip r:embed="rId201"/>
                          <a:srcRect/>
                          <a:stretch>
                            <a:fillRect/>
                          </a:stretch>
                        </pic:blipFill>
                        <pic:spPr bwMode="auto">
                          <a:xfrm>
                            <a:off x="0" y="0"/>
                            <a:ext cx="219075" cy="0"/>
                          </a:xfrm>
                          <a:prstGeom prst="rect">
                            <a:avLst/>
                          </a:prstGeom>
                          <a:noFill/>
                        </pic:spPr>
                      </pic:pic>
                    </a:graphicData>
                  </a:graphic>
                </wp:anchor>
              </w:drawing>
            </w:r>
            <w:r>
              <w:rPr>
                <w:noProof/>
                <w:color w:val="000000"/>
                <w:sz w:val="22"/>
                <w:szCs w:val="22"/>
              </w:rPr>
              <w:drawing>
                <wp:anchor distT="0" distB="0" distL="114300" distR="114300" simplePos="0" relativeHeight="251882496" behindDoc="0" locked="0" layoutInCell="1" allowOverlap="1">
                  <wp:simplePos x="0" y="0"/>
                  <wp:positionH relativeFrom="column">
                    <wp:posOffset>390525</wp:posOffset>
                  </wp:positionH>
                  <wp:positionV relativeFrom="paragraph">
                    <wp:posOffset>295275</wp:posOffset>
                  </wp:positionV>
                  <wp:extent cx="457200" cy="457200"/>
                  <wp:effectExtent l="19050" t="0" r="0" b="0"/>
                  <wp:wrapNone/>
                  <wp:docPr id="987" name="Imagem 987"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Ref. 26120500"/>
                          <pic:cNvPicPr>
                            <a:picLocks noChangeAspect="1" noChangeArrowheads="1"/>
                          </pic:cNvPicPr>
                        </pic:nvPicPr>
                        <pic:blipFill>
                          <a:blip r:embed="rId201" cstate="print"/>
                          <a:srcRect/>
                          <a:stretch>
                            <a:fillRect/>
                          </a:stretch>
                        </pic:blipFill>
                        <pic:spPr bwMode="auto">
                          <a:xfrm>
                            <a:off x="0" y="0"/>
                            <a:ext cx="457200" cy="457200"/>
                          </a:xfrm>
                          <a:prstGeom prst="rect">
                            <a:avLst/>
                          </a:prstGeom>
                          <a:noFill/>
                        </pic:spPr>
                      </pic:pic>
                    </a:graphicData>
                  </a:graphic>
                </wp:anchor>
              </w:drawing>
            </w:r>
          </w:p>
        </w:tc>
        <w:tc>
          <w:tcPr>
            <w:tcW w:w="920" w:type="dxa"/>
            <w:tcBorders>
              <w:top w:val="nil"/>
              <w:left w:val="nil"/>
              <w:bottom w:val="nil"/>
              <w:right w:val="nil"/>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longa. Conexão fabricada de PVC com bitola 200. Série normal. Utilizada em sistemas prediais de esgoto. No desenho técnico ao lado as medidas correspondentes são: R=450 / D=200 / C=473 / B=77 / A=550. Deverá respeitar ABNT BR 5688:2010;</w:t>
            </w:r>
          </w:p>
        </w:tc>
      </w:tr>
      <w:tr w:rsidR="00660DDC" w:rsidRPr="00660DDC" w:rsidTr="00660DDC">
        <w:trPr>
          <w:trHeight w:val="124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5344" behindDoc="0" locked="0" layoutInCell="1" allowOverlap="1">
                  <wp:simplePos x="0" y="0"/>
                  <wp:positionH relativeFrom="column">
                    <wp:posOffset>66675</wp:posOffset>
                  </wp:positionH>
                  <wp:positionV relativeFrom="paragraph">
                    <wp:posOffset>114300</wp:posOffset>
                  </wp:positionV>
                  <wp:extent cx="542925" cy="428625"/>
                  <wp:effectExtent l="19050" t="0" r="9525" b="0"/>
                  <wp:wrapNone/>
                  <wp:docPr id="814" name="Picture 1110" descr="Curva 90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Curva 90º Longa"/>
                          <pic:cNvPicPr>
                            <a:picLocks noChangeAspect="1" noChangeArrowheads="1"/>
                          </pic:cNvPicPr>
                        </pic:nvPicPr>
                        <pic:blipFill>
                          <a:blip r:embed="rId202" cstate="print"/>
                          <a:srcRect/>
                          <a:stretch>
                            <a:fillRect/>
                          </a:stretch>
                        </pic:blipFill>
                        <pic:spPr bwMode="auto">
                          <a:xfrm>
                            <a:off x="0" y="0"/>
                            <a:ext cx="542925" cy="428625"/>
                          </a:xfrm>
                          <a:prstGeom prst="rect">
                            <a:avLst/>
                          </a:prstGeom>
                          <a:noFill/>
                        </pic:spPr>
                      </pic:pic>
                    </a:graphicData>
                  </a:graphic>
                </wp:anchor>
              </w:drawing>
            </w:r>
            <w:r>
              <w:rPr>
                <w:noProof/>
                <w:color w:val="000000"/>
                <w:sz w:val="22"/>
                <w:szCs w:val="22"/>
              </w:rPr>
              <w:drawing>
                <wp:anchor distT="0" distB="0" distL="114300" distR="114300" simplePos="0" relativeHeight="251706368" behindDoc="0" locked="0" layoutInCell="1" allowOverlap="1">
                  <wp:simplePos x="0" y="0"/>
                  <wp:positionH relativeFrom="column">
                    <wp:posOffset>533400</wp:posOffset>
                  </wp:positionH>
                  <wp:positionV relativeFrom="paragraph">
                    <wp:posOffset>333375</wp:posOffset>
                  </wp:positionV>
                  <wp:extent cx="276225" cy="0"/>
                  <wp:effectExtent l="0" t="0" r="0" b="9525"/>
                  <wp:wrapNone/>
                  <wp:docPr id="815" name="Picture 1111"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Ref. 26120500"/>
                          <pic:cNvPicPr>
                            <a:picLocks noChangeAspect="1" noChangeArrowheads="1"/>
                          </pic:cNvPicPr>
                        </pic:nvPicPr>
                        <pic:blipFill>
                          <a:blip r:embed="rId201"/>
                          <a:srcRect/>
                          <a:stretch>
                            <a:fillRect/>
                          </a:stretch>
                        </pic:blipFill>
                        <pic:spPr bwMode="auto">
                          <a:xfrm>
                            <a:off x="0" y="0"/>
                            <a:ext cx="276225" cy="0"/>
                          </a:xfrm>
                          <a:prstGeom prst="rect">
                            <a:avLst/>
                          </a:prstGeom>
                          <a:noFill/>
                        </pic:spPr>
                      </pic:pic>
                    </a:graphicData>
                  </a:graphic>
                </wp:anchor>
              </w:drawing>
            </w:r>
            <w:r>
              <w:rPr>
                <w:noProof/>
                <w:color w:val="000000"/>
                <w:sz w:val="22"/>
                <w:szCs w:val="22"/>
              </w:rPr>
              <w:drawing>
                <wp:anchor distT="0" distB="0" distL="114300" distR="114300" simplePos="0" relativeHeight="251883520" behindDoc="0" locked="0" layoutInCell="1" allowOverlap="1">
                  <wp:simplePos x="0" y="0"/>
                  <wp:positionH relativeFrom="column">
                    <wp:posOffset>381000</wp:posOffset>
                  </wp:positionH>
                  <wp:positionV relativeFrom="paragraph">
                    <wp:posOffset>285750</wp:posOffset>
                  </wp:positionV>
                  <wp:extent cx="447675" cy="447675"/>
                  <wp:effectExtent l="19050" t="0" r="9525" b="0"/>
                  <wp:wrapNone/>
                  <wp:docPr id="988" name="Imagem 988"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Ref. 26120500"/>
                          <pic:cNvPicPr>
                            <a:picLocks noChangeAspect="1" noChangeArrowheads="1"/>
                          </pic:cNvPicPr>
                        </pic:nvPicPr>
                        <pic:blipFill>
                          <a:blip r:embed="rId201" cstate="print"/>
                          <a:srcRect/>
                          <a:stretch>
                            <a:fillRect/>
                          </a:stretch>
                        </pic:blipFill>
                        <pic:spPr bwMode="auto">
                          <a:xfrm>
                            <a:off x="0" y="0"/>
                            <a:ext cx="447675" cy="447675"/>
                          </a:xfrm>
                          <a:prstGeom prst="rect">
                            <a:avLst/>
                          </a:prstGeom>
                          <a:noFill/>
                        </pic:spPr>
                      </pic:pic>
                    </a:graphicData>
                  </a:graphic>
                </wp:anchor>
              </w:drawing>
            </w:r>
          </w:p>
        </w:tc>
        <w:tc>
          <w:tcPr>
            <w:tcW w:w="920" w:type="dxa"/>
            <w:tcBorders>
              <w:top w:val="single" w:sz="4" w:space="0" w:color="auto"/>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longa. Conexão fabricada de PVC com bitola 40. Série normal. Utilizada em sistemas prediais de esgoto. No desenho técnico ao lado as medidas correspondentes são: R=100 / D=40 / C=128 / B=34 / A=162. Deverá respeitar ABNT BR 5688:2010;</w:t>
            </w:r>
          </w:p>
        </w:tc>
      </w:tr>
      <w:tr w:rsidR="00660DDC" w:rsidRPr="00660DDC" w:rsidTr="00660DDC">
        <w:trPr>
          <w:trHeight w:val="12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7392" behindDoc="0" locked="0" layoutInCell="1" allowOverlap="1">
                  <wp:simplePos x="0" y="0"/>
                  <wp:positionH relativeFrom="column">
                    <wp:posOffset>66675</wp:posOffset>
                  </wp:positionH>
                  <wp:positionV relativeFrom="paragraph">
                    <wp:posOffset>114300</wp:posOffset>
                  </wp:positionV>
                  <wp:extent cx="542925" cy="447675"/>
                  <wp:effectExtent l="19050" t="0" r="9525" b="0"/>
                  <wp:wrapNone/>
                  <wp:docPr id="816" name="Imagem 816" descr="Curva 90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rva 90º Longa"/>
                          <pic:cNvPicPr>
                            <a:picLocks noChangeAspect="1" noChangeArrowheads="1"/>
                          </pic:cNvPicPr>
                        </pic:nvPicPr>
                        <pic:blipFill>
                          <a:blip r:embed="rId202" cstate="print"/>
                          <a:srcRect/>
                          <a:stretch>
                            <a:fillRect/>
                          </a:stretch>
                        </pic:blipFill>
                        <pic:spPr bwMode="auto">
                          <a:xfrm>
                            <a:off x="0" y="0"/>
                            <a:ext cx="542925" cy="447675"/>
                          </a:xfrm>
                          <a:prstGeom prst="rect">
                            <a:avLst/>
                          </a:prstGeom>
                          <a:noFill/>
                        </pic:spPr>
                      </pic:pic>
                    </a:graphicData>
                  </a:graphic>
                </wp:anchor>
              </w:drawing>
            </w:r>
            <w:r>
              <w:rPr>
                <w:noProof/>
                <w:color w:val="000000"/>
                <w:sz w:val="22"/>
                <w:szCs w:val="22"/>
              </w:rPr>
              <w:drawing>
                <wp:anchor distT="0" distB="0" distL="114300" distR="114300" simplePos="0" relativeHeight="251708416" behindDoc="0" locked="0" layoutInCell="1" allowOverlap="1">
                  <wp:simplePos x="0" y="0"/>
                  <wp:positionH relativeFrom="column">
                    <wp:posOffset>533400</wp:posOffset>
                  </wp:positionH>
                  <wp:positionV relativeFrom="paragraph">
                    <wp:posOffset>333375</wp:posOffset>
                  </wp:positionV>
                  <wp:extent cx="276225" cy="0"/>
                  <wp:effectExtent l="0" t="0" r="0" b="9525"/>
                  <wp:wrapNone/>
                  <wp:docPr id="817" name="Imagem 817"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Ref. 26120500"/>
                          <pic:cNvPicPr>
                            <a:picLocks noChangeAspect="1" noChangeArrowheads="1"/>
                          </pic:cNvPicPr>
                        </pic:nvPicPr>
                        <pic:blipFill>
                          <a:blip r:embed="rId201"/>
                          <a:srcRect/>
                          <a:stretch>
                            <a:fillRect/>
                          </a:stretch>
                        </pic:blipFill>
                        <pic:spPr bwMode="auto">
                          <a:xfrm>
                            <a:off x="0" y="0"/>
                            <a:ext cx="276225" cy="0"/>
                          </a:xfrm>
                          <a:prstGeom prst="rect">
                            <a:avLst/>
                          </a:prstGeom>
                          <a:noFill/>
                        </pic:spPr>
                      </pic:pic>
                    </a:graphicData>
                  </a:graphic>
                </wp:anchor>
              </w:drawing>
            </w:r>
            <w:r>
              <w:rPr>
                <w:noProof/>
                <w:color w:val="000000"/>
                <w:sz w:val="22"/>
                <w:szCs w:val="22"/>
              </w:rPr>
              <w:drawing>
                <wp:anchor distT="0" distB="0" distL="114300" distR="114300" simplePos="0" relativeHeight="251884544" behindDoc="0" locked="0" layoutInCell="1" allowOverlap="1">
                  <wp:simplePos x="0" y="0"/>
                  <wp:positionH relativeFrom="column">
                    <wp:posOffset>390525</wp:posOffset>
                  </wp:positionH>
                  <wp:positionV relativeFrom="paragraph">
                    <wp:posOffset>304800</wp:posOffset>
                  </wp:positionV>
                  <wp:extent cx="447675" cy="447675"/>
                  <wp:effectExtent l="19050" t="0" r="9525" b="0"/>
                  <wp:wrapNone/>
                  <wp:docPr id="989" name="Imagem 989"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Ref. 26120500"/>
                          <pic:cNvPicPr>
                            <a:picLocks noChangeAspect="1" noChangeArrowheads="1"/>
                          </pic:cNvPicPr>
                        </pic:nvPicPr>
                        <pic:blipFill>
                          <a:blip r:embed="rId201" cstate="print"/>
                          <a:srcRect/>
                          <a:stretch>
                            <a:fillRect/>
                          </a:stretch>
                        </pic:blipFill>
                        <pic:spPr bwMode="auto">
                          <a:xfrm>
                            <a:off x="0" y="0"/>
                            <a:ext cx="447675" cy="4476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longa. Conexão fabricada de PVC com bitola 50. Série normal. Utilizada em sistemas prediais de esgoto. No desenho técnico ao lado as medidas correspondentes são: R=108 / D=50,7 / C=157 / B=42 / A=185. Deverá respeitar ABNT BR 5688:2010;</w:t>
            </w:r>
          </w:p>
        </w:tc>
      </w:tr>
      <w:tr w:rsidR="00660DDC" w:rsidRPr="00660DDC" w:rsidTr="00660DDC">
        <w:trPr>
          <w:trHeight w:val="124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229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9440" behindDoc="0" locked="0" layoutInCell="1" allowOverlap="1">
                  <wp:simplePos x="0" y="0"/>
                  <wp:positionH relativeFrom="column">
                    <wp:posOffset>66675</wp:posOffset>
                  </wp:positionH>
                  <wp:positionV relativeFrom="paragraph">
                    <wp:posOffset>114300</wp:posOffset>
                  </wp:positionV>
                  <wp:extent cx="542925" cy="428625"/>
                  <wp:effectExtent l="19050" t="0" r="9525" b="0"/>
                  <wp:wrapNone/>
                  <wp:docPr id="818" name="Imagem 818" descr="Curva 90º 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urva 90º Longa"/>
                          <pic:cNvPicPr>
                            <a:picLocks noChangeAspect="1" noChangeArrowheads="1"/>
                          </pic:cNvPicPr>
                        </pic:nvPicPr>
                        <pic:blipFill>
                          <a:blip r:embed="rId202" cstate="print"/>
                          <a:srcRect/>
                          <a:stretch>
                            <a:fillRect/>
                          </a:stretch>
                        </pic:blipFill>
                        <pic:spPr bwMode="auto">
                          <a:xfrm>
                            <a:off x="0" y="0"/>
                            <a:ext cx="542925" cy="428625"/>
                          </a:xfrm>
                          <a:prstGeom prst="rect">
                            <a:avLst/>
                          </a:prstGeom>
                          <a:noFill/>
                        </pic:spPr>
                      </pic:pic>
                    </a:graphicData>
                  </a:graphic>
                </wp:anchor>
              </w:drawing>
            </w:r>
            <w:r>
              <w:rPr>
                <w:noProof/>
                <w:color w:val="000000"/>
                <w:sz w:val="22"/>
                <w:szCs w:val="22"/>
              </w:rPr>
              <w:drawing>
                <wp:anchor distT="0" distB="0" distL="114300" distR="114300" simplePos="0" relativeHeight="251710464" behindDoc="0" locked="0" layoutInCell="1" allowOverlap="1">
                  <wp:simplePos x="0" y="0"/>
                  <wp:positionH relativeFrom="column">
                    <wp:posOffset>533400</wp:posOffset>
                  </wp:positionH>
                  <wp:positionV relativeFrom="paragraph">
                    <wp:posOffset>333375</wp:posOffset>
                  </wp:positionV>
                  <wp:extent cx="276225" cy="0"/>
                  <wp:effectExtent l="0" t="0" r="0" b="9525"/>
                  <wp:wrapNone/>
                  <wp:docPr id="819" name="Imagem 819"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Ref. 26120500"/>
                          <pic:cNvPicPr>
                            <a:picLocks noChangeAspect="1" noChangeArrowheads="1"/>
                          </pic:cNvPicPr>
                        </pic:nvPicPr>
                        <pic:blipFill>
                          <a:blip r:embed="rId201"/>
                          <a:srcRect/>
                          <a:stretch>
                            <a:fillRect/>
                          </a:stretch>
                        </pic:blipFill>
                        <pic:spPr bwMode="auto">
                          <a:xfrm>
                            <a:off x="0" y="0"/>
                            <a:ext cx="276225" cy="0"/>
                          </a:xfrm>
                          <a:prstGeom prst="rect">
                            <a:avLst/>
                          </a:prstGeom>
                          <a:noFill/>
                        </pic:spPr>
                      </pic:pic>
                    </a:graphicData>
                  </a:graphic>
                </wp:anchor>
              </w:drawing>
            </w:r>
            <w:r>
              <w:rPr>
                <w:noProof/>
                <w:color w:val="000000"/>
                <w:sz w:val="22"/>
                <w:szCs w:val="22"/>
              </w:rPr>
              <w:drawing>
                <wp:anchor distT="0" distB="0" distL="114300" distR="114300" simplePos="0" relativeHeight="251885568" behindDoc="0" locked="0" layoutInCell="1" allowOverlap="1">
                  <wp:simplePos x="0" y="0"/>
                  <wp:positionH relativeFrom="column">
                    <wp:posOffset>371475</wp:posOffset>
                  </wp:positionH>
                  <wp:positionV relativeFrom="paragraph">
                    <wp:posOffset>247650</wp:posOffset>
                  </wp:positionV>
                  <wp:extent cx="476250" cy="476250"/>
                  <wp:effectExtent l="19050" t="0" r="0" b="0"/>
                  <wp:wrapNone/>
                  <wp:docPr id="990" name="Imagem 990" descr="Ref. 26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Ref. 26120500"/>
                          <pic:cNvPicPr>
                            <a:picLocks noChangeAspect="1" noChangeArrowheads="1"/>
                          </pic:cNvPicPr>
                        </pic:nvPicPr>
                        <pic:blipFill>
                          <a:blip r:embed="rId201" cstate="print"/>
                          <a:srcRect/>
                          <a:stretch>
                            <a:fillRect/>
                          </a:stretch>
                        </pic:blipFill>
                        <pic:spPr bwMode="auto">
                          <a:xfrm>
                            <a:off x="0" y="0"/>
                            <a:ext cx="476250"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 90º longa. Conexão fabricada de PVC com bitola 75. Série normal. Utilizada em sistemas prediais de esgoto. No desenho técnico ao lado as medidas correspondentes são: R=180 / D=75,5 / C=254 / B=48 / A=296. Deverá respeitar ABNT BR 5688:2010;</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77696" behindDoc="0" locked="0" layoutInCell="1" allowOverlap="1">
                  <wp:simplePos x="0" y="0"/>
                  <wp:positionH relativeFrom="column">
                    <wp:posOffset>161925</wp:posOffset>
                  </wp:positionH>
                  <wp:positionV relativeFrom="paragraph">
                    <wp:posOffset>28575</wp:posOffset>
                  </wp:positionV>
                  <wp:extent cx="533400" cy="495300"/>
                  <wp:effectExtent l="19050" t="0" r="0" b="0"/>
                  <wp:wrapNone/>
                  <wp:docPr id="787" name="Imagem 787" descr="Ref. 261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Ref. 26101026"/>
                          <pic:cNvPicPr>
                            <a:picLocks noChangeAspect="1" noChangeArrowheads="1"/>
                          </pic:cNvPicPr>
                        </pic:nvPicPr>
                        <pic:blipFill>
                          <a:blip r:embed="rId203" cstate="print"/>
                          <a:srcRect/>
                          <a:stretch>
                            <a:fillRect/>
                          </a:stretch>
                        </pic:blipFill>
                        <pic:spPr bwMode="auto">
                          <a:xfrm>
                            <a:off x="0" y="0"/>
                            <a:ext cx="533400" cy="495300"/>
                          </a:xfrm>
                          <a:prstGeom prst="rect">
                            <a:avLst/>
                          </a:prstGeom>
                          <a:noFill/>
                        </pic:spPr>
                      </pic:pic>
                    </a:graphicData>
                  </a:graphic>
                </wp:anchor>
              </w:drawing>
            </w:r>
            <w:r>
              <w:rPr>
                <w:noProof/>
                <w:color w:val="000000"/>
                <w:sz w:val="22"/>
                <w:szCs w:val="22"/>
              </w:rPr>
              <w:drawing>
                <wp:anchor distT="0" distB="0" distL="114300" distR="114300" simplePos="0" relativeHeight="251678720" behindDoc="0" locked="0" layoutInCell="1" allowOverlap="1">
                  <wp:simplePos x="0" y="0"/>
                  <wp:positionH relativeFrom="column">
                    <wp:posOffset>180975</wp:posOffset>
                  </wp:positionH>
                  <wp:positionV relativeFrom="paragraph">
                    <wp:posOffset>676275</wp:posOffset>
                  </wp:positionV>
                  <wp:extent cx="628650" cy="0"/>
                  <wp:effectExtent l="0" t="0" r="0" b="9525"/>
                  <wp:wrapNone/>
                  <wp:docPr id="788" name="Imagem 788" descr="CurV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rVar 45°"/>
                          <pic:cNvPicPr>
                            <a:picLocks noChangeAspect="1" noChangeArrowheads="1"/>
                          </pic:cNvPicPr>
                        </pic:nvPicPr>
                        <pic:blipFill>
                          <a:blip r:embed="rId204"/>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886592" behindDoc="0" locked="0" layoutInCell="1" allowOverlap="1">
                  <wp:simplePos x="0" y="0"/>
                  <wp:positionH relativeFrom="column">
                    <wp:posOffset>76200</wp:posOffset>
                  </wp:positionH>
                  <wp:positionV relativeFrom="paragraph">
                    <wp:posOffset>571500</wp:posOffset>
                  </wp:positionV>
                  <wp:extent cx="676275" cy="504825"/>
                  <wp:effectExtent l="19050" t="0" r="9525" b="0"/>
                  <wp:wrapNone/>
                  <wp:docPr id="991" name="Imagem 991" descr="CurV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CurVar 45°"/>
                          <pic:cNvPicPr>
                            <a:picLocks noChangeAspect="1" noChangeArrowheads="1"/>
                          </pic:cNvPicPr>
                        </pic:nvPicPr>
                        <pic:blipFill>
                          <a:blip r:embed="rId205" cstate="print"/>
                          <a:srcRect/>
                          <a:stretch>
                            <a:fillRect/>
                          </a:stretch>
                        </pic:blipFill>
                        <pic:spPr bwMode="auto">
                          <a:xfrm>
                            <a:off x="0" y="0"/>
                            <a:ext cx="676275" cy="5048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Curvar 45º. Conexão fabricada de PVC com bitola 100. Série normal. Utilizado em sistemas prediais de esgoto. No desenho técnico ao lado as medidas correspondentes são: e=19 / D=101,6 / d=101,6 / B=92 / A=98. Deverá respeitar ABNT BR 5688:2010;</w:t>
            </w:r>
          </w:p>
        </w:tc>
      </w:tr>
      <w:tr w:rsidR="00660DDC" w:rsidRPr="00660DDC" w:rsidTr="00660DDC">
        <w:trPr>
          <w:trHeight w:val="184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75648" behindDoc="0" locked="0" layoutInCell="1" allowOverlap="1">
                  <wp:simplePos x="0" y="0"/>
                  <wp:positionH relativeFrom="column">
                    <wp:posOffset>276225</wp:posOffset>
                  </wp:positionH>
                  <wp:positionV relativeFrom="paragraph">
                    <wp:posOffset>66675</wp:posOffset>
                  </wp:positionV>
                  <wp:extent cx="533400" cy="504825"/>
                  <wp:effectExtent l="19050" t="0" r="0" b="0"/>
                  <wp:wrapNone/>
                  <wp:docPr id="785" name="Picture 83" descr="Ref. 261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f. 26101026"/>
                          <pic:cNvPicPr>
                            <a:picLocks noChangeAspect="1" noChangeArrowheads="1"/>
                          </pic:cNvPicPr>
                        </pic:nvPicPr>
                        <pic:blipFill>
                          <a:blip r:embed="rId203" cstate="print"/>
                          <a:srcRect/>
                          <a:stretch>
                            <a:fillRect/>
                          </a:stretch>
                        </pic:blipFill>
                        <pic:spPr bwMode="auto">
                          <a:xfrm>
                            <a:off x="0" y="0"/>
                            <a:ext cx="533400" cy="504825"/>
                          </a:xfrm>
                          <a:prstGeom prst="rect">
                            <a:avLst/>
                          </a:prstGeom>
                          <a:noFill/>
                        </pic:spPr>
                      </pic:pic>
                    </a:graphicData>
                  </a:graphic>
                </wp:anchor>
              </w:drawing>
            </w:r>
            <w:r>
              <w:rPr>
                <w:noProof/>
                <w:color w:val="000000"/>
                <w:sz w:val="22"/>
                <w:szCs w:val="22"/>
              </w:rPr>
              <w:drawing>
                <wp:anchor distT="0" distB="0" distL="114300" distR="114300" simplePos="0" relativeHeight="251676672" behindDoc="0" locked="0" layoutInCell="1" allowOverlap="1">
                  <wp:simplePos x="0" y="0"/>
                  <wp:positionH relativeFrom="column">
                    <wp:posOffset>295275</wp:posOffset>
                  </wp:positionH>
                  <wp:positionV relativeFrom="paragraph">
                    <wp:posOffset>714375</wp:posOffset>
                  </wp:positionV>
                  <wp:extent cx="514350" cy="0"/>
                  <wp:effectExtent l="0" t="0" r="0" b="9525"/>
                  <wp:wrapNone/>
                  <wp:docPr id="786" name="Picture 84" descr="CurV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rVar 45°"/>
                          <pic:cNvPicPr>
                            <a:picLocks noChangeAspect="1" noChangeArrowheads="1"/>
                          </pic:cNvPicPr>
                        </pic:nvPicPr>
                        <pic:blipFill>
                          <a:blip r:embed="rId204"/>
                          <a:srcRect/>
                          <a:stretch>
                            <a:fillRect/>
                          </a:stretch>
                        </pic:blipFill>
                        <pic:spPr bwMode="auto">
                          <a:xfrm>
                            <a:off x="0" y="0"/>
                            <a:ext cx="514350" cy="0"/>
                          </a:xfrm>
                          <a:prstGeom prst="rect">
                            <a:avLst/>
                          </a:prstGeom>
                          <a:noFill/>
                        </pic:spPr>
                      </pic:pic>
                    </a:graphicData>
                  </a:graphic>
                </wp:anchor>
              </w:drawing>
            </w:r>
            <w:r>
              <w:rPr>
                <w:noProof/>
                <w:color w:val="000000"/>
                <w:sz w:val="22"/>
                <w:szCs w:val="22"/>
              </w:rPr>
              <w:drawing>
                <wp:anchor distT="0" distB="0" distL="114300" distR="114300" simplePos="0" relativeHeight="251887616" behindDoc="0" locked="0" layoutInCell="1" allowOverlap="1">
                  <wp:simplePos x="0" y="0"/>
                  <wp:positionH relativeFrom="column">
                    <wp:posOffset>123825</wp:posOffset>
                  </wp:positionH>
                  <wp:positionV relativeFrom="paragraph">
                    <wp:posOffset>600075</wp:posOffset>
                  </wp:positionV>
                  <wp:extent cx="676275" cy="514350"/>
                  <wp:effectExtent l="19050" t="0" r="9525" b="0"/>
                  <wp:wrapNone/>
                  <wp:docPr id="992" name="Imagem 992" descr="CurV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CurVar 45°"/>
                          <pic:cNvPicPr>
                            <a:picLocks noChangeAspect="1" noChangeArrowheads="1"/>
                          </pic:cNvPicPr>
                        </pic:nvPicPr>
                        <pic:blipFill>
                          <a:blip r:embed="rId206" cstate="print"/>
                          <a:srcRect/>
                          <a:stretch>
                            <a:fillRect/>
                          </a:stretch>
                        </pic:blipFill>
                        <pic:spPr bwMode="auto">
                          <a:xfrm>
                            <a:off x="0" y="0"/>
                            <a:ext cx="676275"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Curvar 45º. Conexão fabricada de PVC com bitola 40. Série normal. Utilizado em sistemas prediais de esgoto. No desenho técnico ao lado as medidas correspondentes são: e=14,5 / D=40 / d=40 / B=45 / A=58. Deverá respeitar ABNT BR 5688:2010;</w:t>
            </w:r>
          </w:p>
        </w:tc>
      </w:tr>
      <w:tr w:rsidR="00660DDC" w:rsidRPr="00660DDC" w:rsidTr="00660DDC">
        <w:trPr>
          <w:trHeight w:val="15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232</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59968" behindDoc="0" locked="0" layoutInCell="1" allowOverlap="1">
                  <wp:simplePos x="0" y="0"/>
                  <wp:positionH relativeFrom="column">
                    <wp:posOffset>171450</wp:posOffset>
                  </wp:positionH>
                  <wp:positionV relativeFrom="paragraph">
                    <wp:posOffset>76200</wp:posOffset>
                  </wp:positionV>
                  <wp:extent cx="552450" cy="733425"/>
                  <wp:effectExtent l="19050" t="0" r="0" b="0"/>
                  <wp:wrapNone/>
                  <wp:docPr id="965" name="Picture 2542" descr="Ref.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Ref. 78"/>
                          <pic:cNvPicPr>
                            <a:picLocks noChangeAspect="1" noChangeArrowheads="1"/>
                          </pic:cNvPicPr>
                        </pic:nvPicPr>
                        <pic:blipFill>
                          <a:blip r:embed="rId207" cstate="print"/>
                          <a:srcRect/>
                          <a:stretch>
                            <a:fillRect/>
                          </a:stretch>
                        </pic:blipFill>
                        <pic:spPr bwMode="auto">
                          <a:xfrm>
                            <a:off x="0" y="0"/>
                            <a:ext cx="552450" cy="7334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b/>
                <w:bCs/>
                <w:color w:val="000000"/>
                <w:sz w:val="22"/>
                <w:szCs w:val="22"/>
              </w:rPr>
            </w:pPr>
            <w:r w:rsidRPr="00660DDC">
              <w:rPr>
                <w:b/>
                <w:bCs/>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Engate flexível com trama </w:t>
            </w:r>
            <w:smartTag w:uri="urn:schemas-microsoft-com:office:smarttags" w:element="PersonName">
              <w:smartTagPr>
                <w:attr w:name="ProductID" w:val="em alum￭nio. Medindo"/>
              </w:smartTagPr>
              <w:r w:rsidRPr="00660DDC">
                <w:rPr>
                  <w:color w:val="000000"/>
                  <w:sz w:val="22"/>
                  <w:szCs w:val="22"/>
                </w:rPr>
                <w:t>em alumínio. Medindo</w:t>
              </w:r>
            </w:smartTag>
            <w:r w:rsidRPr="00660DDC">
              <w:rPr>
                <w:color w:val="000000"/>
                <w:sz w:val="22"/>
                <w:szCs w:val="22"/>
              </w:rPr>
              <w:t xml:space="preserve"> 1/2"x 30cm. Faz a condução da água fria e quente do ponto de instalação ao aparelho hidráulico sanitário. Apresenta canopla para fazer o perfeito acabamento com a parede. Resistente à corrosão. Estanqueidade garantida pelo sistema de vedação na entrada e saída. Fácil instalação.</w:t>
            </w:r>
          </w:p>
        </w:tc>
      </w:tr>
      <w:tr w:rsidR="00660DDC" w:rsidRPr="00660DDC" w:rsidTr="00660DDC">
        <w:trPr>
          <w:trHeight w:val="16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233</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0992" behindDoc="0" locked="0" layoutInCell="1" allowOverlap="1">
                  <wp:simplePos x="0" y="0"/>
                  <wp:positionH relativeFrom="column">
                    <wp:posOffset>257175</wp:posOffset>
                  </wp:positionH>
                  <wp:positionV relativeFrom="paragraph">
                    <wp:posOffset>76200</wp:posOffset>
                  </wp:positionV>
                  <wp:extent cx="552450" cy="847725"/>
                  <wp:effectExtent l="19050" t="0" r="0" b="0"/>
                  <wp:wrapNone/>
                  <wp:docPr id="966" name="Imagem 966" descr="Ref.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Ref. 78"/>
                          <pic:cNvPicPr>
                            <a:picLocks noChangeAspect="1" noChangeArrowheads="1"/>
                          </pic:cNvPicPr>
                        </pic:nvPicPr>
                        <pic:blipFill>
                          <a:blip r:embed="rId207" cstate="print"/>
                          <a:srcRect/>
                          <a:stretch>
                            <a:fillRect/>
                          </a:stretch>
                        </pic:blipFill>
                        <pic:spPr bwMode="auto">
                          <a:xfrm>
                            <a:off x="0" y="0"/>
                            <a:ext cx="552450" cy="8477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b/>
                <w:bCs/>
                <w:color w:val="000000"/>
                <w:sz w:val="22"/>
                <w:szCs w:val="22"/>
              </w:rPr>
            </w:pPr>
            <w:r w:rsidRPr="00660DDC">
              <w:rPr>
                <w:b/>
                <w:bCs/>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Engate flexível com trama </w:t>
            </w:r>
            <w:smartTag w:uri="urn:schemas-microsoft-com:office:smarttags" w:element="PersonName">
              <w:smartTagPr>
                <w:attr w:name="ProductID" w:val="em alum￭nio. Medindo"/>
              </w:smartTagPr>
              <w:r w:rsidRPr="00660DDC">
                <w:rPr>
                  <w:color w:val="000000"/>
                  <w:sz w:val="22"/>
                  <w:szCs w:val="22"/>
                </w:rPr>
                <w:t>em alumínio. Medindo</w:t>
              </w:r>
            </w:smartTag>
            <w:r w:rsidRPr="00660DDC">
              <w:rPr>
                <w:color w:val="000000"/>
                <w:sz w:val="22"/>
                <w:szCs w:val="22"/>
              </w:rPr>
              <w:t xml:space="preserve"> 1/2"x 40cm. Faz a condução da água fria e quente do ponto de instalação ao aparelho hidráulico sanitário. Apresenta canopla para fazer o perfeito acabamento com a parede. Resistente à corrosão. Estanqueidade garantida pelo sistema de vedação na entrada e saída. Fácil instalação.</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234</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2016" behindDoc="0" locked="0" layoutInCell="1" allowOverlap="1">
                  <wp:simplePos x="0" y="0"/>
                  <wp:positionH relativeFrom="column">
                    <wp:posOffset>228600</wp:posOffset>
                  </wp:positionH>
                  <wp:positionV relativeFrom="paragraph">
                    <wp:posOffset>66675</wp:posOffset>
                  </wp:positionV>
                  <wp:extent cx="581025" cy="428625"/>
                  <wp:effectExtent l="19050" t="0" r="9525" b="0"/>
                  <wp:wrapNone/>
                  <wp:docPr id="967" name="Picture 2792" descr="Ref.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Ref. 81"/>
                          <pic:cNvPicPr>
                            <a:picLocks noChangeAspect="1" noChangeArrowheads="1"/>
                          </pic:cNvPicPr>
                        </pic:nvPicPr>
                        <pic:blipFill>
                          <a:blip r:embed="rId208" cstate="print"/>
                          <a:srcRect/>
                          <a:stretch>
                            <a:fillRect/>
                          </a:stretch>
                        </pic:blipFill>
                        <pic:spPr bwMode="auto">
                          <a:xfrm>
                            <a:off x="0" y="0"/>
                            <a:ext cx="581025" cy="4286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b/>
                <w:bCs/>
                <w:color w:val="000000"/>
                <w:sz w:val="22"/>
                <w:szCs w:val="22"/>
              </w:rPr>
            </w:pPr>
            <w:r w:rsidRPr="00660DDC">
              <w:rPr>
                <w:b/>
                <w:bCs/>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Engate flexível de PVC reforçado. Medindo 1/2"x 30cm. Faz a condução da água fria do ponto de instalação ao aparelho hidráulico sanitário.  Estanqueidade garantida pelo sistema de vedação na entrada e saída. Fácil instalação.</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235</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3040" behindDoc="0" locked="0" layoutInCell="1" allowOverlap="1">
                  <wp:simplePos x="0" y="0"/>
                  <wp:positionH relativeFrom="column">
                    <wp:posOffset>228600</wp:posOffset>
                  </wp:positionH>
                  <wp:positionV relativeFrom="paragraph">
                    <wp:posOffset>57150</wp:posOffset>
                  </wp:positionV>
                  <wp:extent cx="581025" cy="428625"/>
                  <wp:effectExtent l="19050" t="0" r="9525" b="0"/>
                  <wp:wrapNone/>
                  <wp:docPr id="968" name="Imagem 968" descr="Ref.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Ref. 81"/>
                          <pic:cNvPicPr>
                            <a:picLocks noChangeAspect="1" noChangeArrowheads="1"/>
                          </pic:cNvPicPr>
                        </pic:nvPicPr>
                        <pic:blipFill>
                          <a:blip r:embed="rId208" cstate="print"/>
                          <a:srcRect/>
                          <a:stretch>
                            <a:fillRect/>
                          </a:stretch>
                        </pic:blipFill>
                        <pic:spPr bwMode="auto">
                          <a:xfrm>
                            <a:off x="0" y="0"/>
                            <a:ext cx="581025" cy="4286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b/>
                <w:bCs/>
                <w:color w:val="000000"/>
                <w:sz w:val="22"/>
                <w:szCs w:val="22"/>
              </w:rPr>
            </w:pPr>
            <w:r w:rsidRPr="00660DDC">
              <w:rPr>
                <w:b/>
                <w:bCs/>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Engate flexível de PVC reforçado. Medindo 1/2"x 40cm. Faz a condução da água fria do ponto de instalação ao aparelho hidráulico sanitário.  Estanqueidade garantida pelo sistema de vedação na entrada e saída. Fácil instalação.</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236</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4064" behindDoc="0" locked="0" layoutInCell="1" allowOverlap="1">
                  <wp:simplePos x="0" y="0"/>
                  <wp:positionH relativeFrom="column">
                    <wp:posOffset>228600</wp:posOffset>
                  </wp:positionH>
                  <wp:positionV relativeFrom="paragraph">
                    <wp:posOffset>57150</wp:posOffset>
                  </wp:positionV>
                  <wp:extent cx="581025" cy="476250"/>
                  <wp:effectExtent l="19050" t="0" r="9525" b="0"/>
                  <wp:wrapNone/>
                  <wp:docPr id="969" name="Imagem 969" descr="Ref.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Ref. 81"/>
                          <pic:cNvPicPr>
                            <a:picLocks noChangeAspect="1" noChangeArrowheads="1"/>
                          </pic:cNvPicPr>
                        </pic:nvPicPr>
                        <pic:blipFill>
                          <a:blip r:embed="rId208" cstate="print"/>
                          <a:srcRect/>
                          <a:stretch>
                            <a:fillRect/>
                          </a:stretch>
                        </pic:blipFill>
                        <pic:spPr bwMode="auto">
                          <a:xfrm>
                            <a:off x="0" y="0"/>
                            <a:ext cx="581025"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b/>
                <w:bCs/>
                <w:color w:val="000000"/>
                <w:sz w:val="22"/>
                <w:szCs w:val="22"/>
              </w:rPr>
            </w:pPr>
            <w:r w:rsidRPr="00660DDC">
              <w:rPr>
                <w:b/>
                <w:bCs/>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Engate flexível de PVC reforçado. Medindo 1/2"x 50cm. Faz a condução da água fria do ponto de instalação ao aparelho hidráulico sanitário.  Estanqueidade garantida pelo sistema de vedação na entrada e saída. Fácil instalação.</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237</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5088" behindDoc="0" locked="0" layoutInCell="1" allowOverlap="1">
                  <wp:simplePos x="0" y="0"/>
                  <wp:positionH relativeFrom="column">
                    <wp:posOffset>228600</wp:posOffset>
                  </wp:positionH>
                  <wp:positionV relativeFrom="paragraph">
                    <wp:posOffset>57150</wp:posOffset>
                  </wp:positionV>
                  <wp:extent cx="581025" cy="514350"/>
                  <wp:effectExtent l="19050" t="0" r="9525" b="0"/>
                  <wp:wrapNone/>
                  <wp:docPr id="970" name="Imagem 970" descr="Ref.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Ref. 81"/>
                          <pic:cNvPicPr>
                            <a:picLocks noChangeAspect="1" noChangeArrowheads="1"/>
                          </pic:cNvPicPr>
                        </pic:nvPicPr>
                        <pic:blipFill>
                          <a:blip r:embed="rId208" cstate="print"/>
                          <a:srcRect/>
                          <a:stretch>
                            <a:fillRect/>
                          </a:stretch>
                        </pic:blipFill>
                        <pic:spPr bwMode="auto">
                          <a:xfrm>
                            <a:off x="0" y="0"/>
                            <a:ext cx="581025"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b/>
                <w:bCs/>
                <w:color w:val="000000"/>
                <w:sz w:val="22"/>
                <w:szCs w:val="22"/>
              </w:rPr>
            </w:pPr>
            <w:r w:rsidRPr="00660DDC">
              <w:rPr>
                <w:b/>
                <w:bCs/>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Engate flexível de PVC reforçado. Medindo 1/2"x 60cm. Faz a condução da água fria do ponto de instalação ao aparelho hidráulico sanitário.  Estanqueidade garantida pelo sistema de vedação na entrada e saída. Fácil instalação.</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6912" behindDoc="0" locked="0" layoutInCell="1" allowOverlap="1">
                  <wp:simplePos x="0" y="0"/>
                  <wp:positionH relativeFrom="column">
                    <wp:posOffset>142875</wp:posOffset>
                  </wp:positionH>
                  <wp:positionV relativeFrom="paragraph">
                    <wp:posOffset>238125</wp:posOffset>
                  </wp:positionV>
                  <wp:extent cx="666750" cy="0"/>
                  <wp:effectExtent l="0" t="0" r="0" b="9525"/>
                  <wp:wrapNone/>
                  <wp:docPr id="796" name="Picture 439" descr="Ref.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ef. 34"/>
                          <pic:cNvPicPr>
                            <a:picLocks noChangeAspect="1" noChangeArrowheads="1"/>
                          </pic:cNvPicPr>
                        </pic:nvPicPr>
                        <pic:blipFill>
                          <a:blip r:embed="rId209"/>
                          <a:srcRect/>
                          <a:stretch>
                            <a:fillRect/>
                          </a:stretch>
                        </pic:blipFill>
                        <pic:spPr bwMode="auto">
                          <a:xfrm>
                            <a:off x="0" y="0"/>
                            <a:ext cx="666750" cy="0"/>
                          </a:xfrm>
                          <a:prstGeom prst="rect">
                            <a:avLst/>
                          </a:prstGeom>
                          <a:noFill/>
                        </pic:spPr>
                      </pic:pic>
                    </a:graphicData>
                  </a:graphic>
                </wp:anchor>
              </w:drawing>
            </w:r>
            <w:r>
              <w:rPr>
                <w:noProof/>
                <w:color w:val="000000"/>
                <w:sz w:val="22"/>
                <w:szCs w:val="22"/>
              </w:rPr>
              <w:drawing>
                <wp:anchor distT="0" distB="0" distL="114300" distR="114300" simplePos="0" relativeHeight="251888640" behindDoc="0" locked="0" layoutInCell="1" allowOverlap="1">
                  <wp:simplePos x="0" y="0"/>
                  <wp:positionH relativeFrom="column">
                    <wp:posOffset>95250</wp:posOffset>
                  </wp:positionH>
                  <wp:positionV relativeFrom="paragraph">
                    <wp:posOffset>180975</wp:posOffset>
                  </wp:positionV>
                  <wp:extent cx="762000" cy="600075"/>
                  <wp:effectExtent l="19050" t="0" r="0" b="0"/>
                  <wp:wrapNone/>
                  <wp:docPr id="993" name="Imagem 993" descr="Ref.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Ref. 34"/>
                          <pic:cNvPicPr>
                            <a:picLocks noChangeAspect="1" noChangeArrowheads="1"/>
                          </pic:cNvPicPr>
                        </pic:nvPicPr>
                        <pic:blipFill>
                          <a:blip r:embed="rId209" cstate="print"/>
                          <a:srcRect/>
                          <a:stretch>
                            <a:fillRect/>
                          </a:stretch>
                        </pic:blipFill>
                        <pic:spPr bwMode="auto">
                          <a:xfrm>
                            <a:off x="0" y="0"/>
                            <a:ext cx="762000" cy="6000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Espude para ligação de vaso sanitário. Confeccionado de material polipropileno, na cor branca. Utilizado para vedação entre o duto de ligação e a bacia sanitária que evita vazamento, apresentando excelente e completa vedação: corrugações no corpo do produto permitem perfeito ajuste nos materiais; corrugações externas que permitem ajustes em todos os vasos sanitários; corrugações internas que permitem uso com tubos de 38mm e 40mm. Deverá atender ABNT NBR 15491:2010.</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239</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4320" behindDoc="0" locked="0" layoutInCell="1" allowOverlap="1">
                  <wp:simplePos x="0" y="0"/>
                  <wp:positionH relativeFrom="column">
                    <wp:posOffset>66675</wp:posOffset>
                  </wp:positionH>
                  <wp:positionV relativeFrom="paragraph">
                    <wp:posOffset>66675</wp:posOffset>
                  </wp:positionV>
                  <wp:extent cx="828675" cy="800100"/>
                  <wp:effectExtent l="19050" t="0" r="9525" b="0"/>
                  <wp:wrapNone/>
                  <wp:docPr id="813" name="Imagem 813" descr="http://www.multicoisas.com.br/images/produtos/132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www.multicoisas.com.br/images/produtos/1327917.jpg"/>
                          <pic:cNvPicPr>
                            <a:picLocks noChangeAspect="1" noChangeArrowheads="1"/>
                          </pic:cNvPicPr>
                        </pic:nvPicPr>
                        <pic:blipFill>
                          <a:blip r:embed="rId65" cstate="print"/>
                          <a:srcRect/>
                          <a:stretch>
                            <a:fillRect/>
                          </a:stretch>
                        </pic:blipFill>
                        <pic:spPr bwMode="auto">
                          <a:xfrm>
                            <a:off x="0" y="0"/>
                            <a:ext cx="828675" cy="8001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Rolo</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Fita veda rosca na cor branca. Produto 100% a base de resina PTFE – politetrafluoretileno não sinterizado. Largura de 18mm x 7mm de espessura. Rolo com </w:t>
            </w:r>
            <w:smartTag w:uri="urn:schemas-microsoft-com:office:smarttags" w:element="metricconverter">
              <w:smartTagPr>
                <w:attr w:name="ProductID" w:val="25 metros"/>
              </w:smartTagPr>
              <w:r w:rsidRPr="00660DDC">
                <w:rPr>
                  <w:color w:val="000000"/>
                  <w:sz w:val="22"/>
                  <w:szCs w:val="22"/>
                </w:rPr>
                <w:t>25 metros</w:t>
              </w:r>
            </w:smartTag>
            <w:r w:rsidRPr="00660DDC">
              <w:rPr>
                <w:color w:val="000000"/>
                <w:sz w:val="22"/>
                <w:szCs w:val="22"/>
              </w:rPr>
              <w:t xml:space="preserve">. Tubete </w:t>
            </w:r>
            <w:smartTag w:uri="urn:schemas-microsoft-com:office:smarttags" w:element="PersonName">
              <w:smartTagPr>
                <w:attr w:name="ProductID" w:val="em poliestireno. Embalagem"/>
              </w:smartTagPr>
              <w:r w:rsidRPr="00660DDC">
                <w:rPr>
                  <w:color w:val="000000"/>
                  <w:sz w:val="22"/>
                  <w:szCs w:val="22"/>
                </w:rPr>
                <w:t>em poliestireno. Embalagem</w:t>
              </w:r>
            </w:smartTag>
            <w:r w:rsidRPr="00660DDC">
              <w:rPr>
                <w:color w:val="000000"/>
                <w:sz w:val="22"/>
                <w:szCs w:val="22"/>
              </w:rPr>
              <w:t xml:space="preserve"> em papel resistente para evitar desfiamento da fita. Baixa reatividade química, suportando líquidos e gases utilizados em instalações industriais como ácidos, bases, lubrificantes e combustíveis. Deverá atender ABNT NBR 13124:1994.</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240</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53824" behindDoc="0" locked="0" layoutInCell="1" allowOverlap="1">
                  <wp:simplePos x="0" y="0"/>
                  <wp:positionH relativeFrom="column">
                    <wp:posOffset>190500</wp:posOffset>
                  </wp:positionH>
                  <wp:positionV relativeFrom="paragraph">
                    <wp:posOffset>47625</wp:posOffset>
                  </wp:positionV>
                  <wp:extent cx="571500" cy="466725"/>
                  <wp:effectExtent l="19050" t="0" r="0" b="0"/>
                  <wp:wrapNone/>
                  <wp:docPr id="959" name="Picture 2049" descr="Grelha Quadrada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Grelha Quadrada Branca"/>
                          <pic:cNvPicPr>
                            <a:picLocks noChangeAspect="1" noChangeArrowheads="1"/>
                          </pic:cNvPicPr>
                        </pic:nvPicPr>
                        <pic:blipFill>
                          <a:blip r:embed="rId210" cstate="print"/>
                          <a:srcRect/>
                          <a:stretch>
                            <a:fillRect/>
                          </a:stretch>
                        </pic:blipFill>
                        <pic:spPr bwMode="auto">
                          <a:xfrm>
                            <a:off x="0" y="0"/>
                            <a:ext cx="571500" cy="4667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Grelha quadrada. Confeccionada de material polietileno verde 100% reciclável. Bitola 100. No desenho técnico ao lado as medidas correspondentes são: e=3,5 / De=94,2 / C=8,5. Deverá respeitar ABNT NBR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241</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54848" behindDoc="0" locked="0" layoutInCell="1" allowOverlap="1">
                  <wp:simplePos x="0" y="0"/>
                  <wp:positionH relativeFrom="column">
                    <wp:posOffset>200025</wp:posOffset>
                  </wp:positionH>
                  <wp:positionV relativeFrom="paragraph">
                    <wp:posOffset>114300</wp:posOffset>
                  </wp:positionV>
                  <wp:extent cx="514350" cy="428625"/>
                  <wp:effectExtent l="19050" t="0" r="0" b="0"/>
                  <wp:wrapNone/>
                  <wp:docPr id="960" name="Imagem 960" descr="Grelha Quadrada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Grelha Quadrada Branca"/>
                          <pic:cNvPicPr>
                            <a:picLocks noChangeAspect="1" noChangeArrowheads="1"/>
                          </pic:cNvPicPr>
                        </pic:nvPicPr>
                        <pic:blipFill>
                          <a:blip r:embed="rId211" cstate="print"/>
                          <a:srcRect/>
                          <a:stretch>
                            <a:fillRect/>
                          </a:stretch>
                        </pic:blipFill>
                        <pic:spPr bwMode="auto">
                          <a:xfrm>
                            <a:off x="0" y="0"/>
                            <a:ext cx="514350" cy="4286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Grelha quadrada. Confeccionada de material polietileno verde 100% reciclável. Bitola 150. No desenho técnico ao lado as medidas correspondentes são: e=3,8 / De=149,8 / C=9,6. Deverá respeitar ABNT NBR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31968" behindDoc="0" locked="0" layoutInCell="1" allowOverlap="1">
                  <wp:simplePos x="0" y="0"/>
                  <wp:positionH relativeFrom="column">
                    <wp:posOffset>66675</wp:posOffset>
                  </wp:positionH>
                  <wp:positionV relativeFrom="paragraph">
                    <wp:posOffset>47625</wp:posOffset>
                  </wp:positionV>
                  <wp:extent cx="485775" cy="428625"/>
                  <wp:effectExtent l="19050" t="0" r="9525" b="0"/>
                  <wp:wrapNone/>
                  <wp:docPr id="840" name="Imagem 840" descr="Joelh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Joelho 45º"/>
                          <pic:cNvPicPr>
                            <a:picLocks noChangeAspect="1" noChangeArrowheads="1"/>
                          </pic:cNvPicPr>
                        </pic:nvPicPr>
                        <pic:blipFill>
                          <a:blip r:embed="rId212" cstate="print"/>
                          <a:srcRect/>
                          <a:stretch>
                            <a:fillRect/>
                          </a:stretch>
                        </pic:blipFill>
                        <pic:spPr bwMode="auto">
                          <a:xfrm>
                            <a:off x="0" y="0"/>
                            <a:ext cx="485775" cy="428625"/>
                          </a:xfrm>
                          <a:prstGeom prst="rect">
                            <a:avLst/>
                          </a:prstGeom>
                          <a:noFill/>
                        </pic:spPr>
                      </pic:pic>
                    </a:graphicData>
                  </a:graphic>
                </wp:anchor>
              </w:drawing>
            </w:r>
            <w:r>
              <w:rPr>
                <w:noProof/>
                <w:color w:val="000000"/>
                <w:sz w:val="22"/>
                <w:szCs w:val="22"/>
              </w:rPr>
              <w:drawing>
                <wp:anchor distT="0" distB="0" distL="114300" distR="114300" simplePos="0" relativeHeight="251732992" behindDoc="0" locked="0" layoutInCell="1" allowOverlap="1">
                  <wp:simplePos x="0" y="0"/>
                  <wp:positionH relativeFrom="column">
                    <wp:posOffset>533400</wp:posOffset>
                  </wp:positionH>
                  <wp:positionV relativeFrom="paragraph">
                    <wp:posOffset>66675</wp:posOffset>
                  </wp:positionV>
                  <wp:extent cx="276225" cy="381000"/>
                  <wp:effectExtent l="19050" t="0" r="9525" b="0"/>
                  <wp:wrapNone/>
                  <wp:docPr id="841" name="Imagem 841" descr="Ref. 26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Ref. 26210500"/>
                          <pic:cNvPicPr>
                            <a:picLocks noChangeAspect="1" noChangeArrowheads="1"/>
                          </pic:cNvPicPr>
                        </pic:nvPicPr>
                        <pic:blipFill>
                          <a:blip r:embed="rId213" cstate="print"/>
                          <a:srcRect/>
                          <a:stretch>
                            <a:fillRect/>
                          </a:stretch>
                        </pic:blipFill>
                        <pic:spPr bwMode="auto">
                          <a:xfrm>
                            <a:off x="0" y="0"/>
                            <a:ext cx="276225" cy="3810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45º. Conexão fabricada de PVC com bitola 100. Série normal. Utilizada em sistemas prediais de esgoto. No desenho técnico ao lado as medidas correspondentes são: D=101,6 / C=59 / B=50 / A=81,4.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34016" behindDoc="0" locked="0" layoutInCell="1" allowOverlap="1">
                  <wp:simplePos x="0" y="0"/>
                  <wp:positionH relativeFrom="column">
                    <wp:posOffset>66675</wp:posOffset>
                  </wp:positionH>
                  <wp:positionV relativeFrom="paragraph">
                    <wp:posOffset>47625</wp:posOffset>
                  </wp:positionV>
                  <wp:extent cx="485775" cy="438150"/>
                  <wp:effectExtent l="19050" t="0" r="9525" b="0"/>
                  <wp:wrapNone/>
                  <wp:docPr id="842" name="Imagem 842" descr="Joelh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Joelho 45º"/>
                          <pic:cNvPicPr>
                            <a:picLocks noChangeAspect="1" noChangeArrowheads="1"/>
                          </pic:cNvPicPr>
                        </pic:nvPicPr>
                        <pic:blipFill>
                          <a:blip r:embed="rId212" cstate="print"/>
                          <a:srcRect/>
                          <a:stretch>
                            <a:fillRect/>
                          </a:stretch>
                        </pic:blipFill>
                        <pic:spPr bwMode="auto">
                          <a:xfrm>
                            <a:off x="0" y="0"/>
                            <a:ext cx="485775" cy="438150"/>
                          </a:xfrm>
                          <a:prstGeom prst="rect">
                            <a:avLst/>
                          </a:prstGeom>
                          <a:noFill/>
                        </pic:spPr>
                      </pic:pic>
                    </a:graphicData>
                  </a:graphic>
                </wp:anchor>
              </w:drawing>
            </w:r>
            <w:r>
              <w:rPr>
                <w:noProof/>
                <w:color w:val="000000"/>
                <w:sz w:val="22"/>
                <w:szCs w:val="22"/>
              </w:rPr>
              <w:drawing>
                <wp:anchor distT="0" distB="0" distL="114300" distR="114300" simplePos="0" relativeHeight="251735040" behindDoc="0" locked="0" layoutInCell="1" allowOverlap="1">
                  <wp:simplePos x="0" y="0"/>
                  <wp:positionH relativeFrom="column">
                    <wp:posOffset>542925</wp:posOffset>
                  </wp:positionH>
                  <wp:positionV relativeFrom="paragraph">
                    <wp:posOffset>66675</wp:posOffset>
                  </wp:positionV>
                  <wp:extent cx="266700" cy="409575"/>
                  <wp:effectExtent l="19050" t="0" r="0" b="0"/>
                  <wp:wrapNone/>
                  <wp:docPr id="843" name="Imagem 843" descr="Ref. 26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Ref. 26210500"/>
                          <pic:cNvPicPr>
                            <a:picLocks noChangeAspect="1" noChangeArrowheads="1"/>
                          </pic:cNvPicPr>
                        </pic:nvPicPr>
                        <pic:blipFill>
                          <a:blip r:embed="rId214" cstate="print"/>
                          <a:srcRect/>
                          <a:stretch>
                            <a:fillRect/>
                          </a:stretch>
                        </pic:blipFill>
                        <pic:spPr bwMode="auto">
                          <a:xfrm>
                            <a:off x="0" y="0"/>
                            <a:ext cx="266700" cy="4095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45º. Conexão fabricada de PVC com bitola 150. Série normal. Utilizada em sistemas prediais de esgoto. No desenho técnico ao lado as medidas correspondentes são: D=150 / C=67 / B=67 / A=101,3.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244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36064" behindDoc="0" locked="0" layoutInCell="1" allowOverlap="1">
                  <wp:simplePos x="0" y="0"/>
                  <wp:positionH relativeFrom="column">
                    <wp:posOffset>66675</wp:posOffset>
                  </wp:positionH>
                  <wp:positionV relativeFrom="paragraph">
                    <wp:posOffset>47625</wp:posOffset>
                  </wp:positionV>
                  <wp:extent cx="485775" cy="476250"/>
                  <wp:effectExtent l="19050" t="0" r="9525" b="0"/>
                  <wp:wrapNone/>
                  <wp:docPr id="844" name="Imagem 844" descr="Joelh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Joelho 45º"/>
                          <pic:cNvPicPr>
                            <a:picLocks noChangeAspect="1" noChangeArrowheads="1"/>
                          </pic:cNvPicPr>
                        </pic:nvPicPr>
                        <pic:blipFill>
                          <a:blip r:embed="rId212" cstate="print"/>
                          <a:srcRect/>
                          <a:stretch>
                            <a:fillRect/>
                          </a:stretch>
                        </pic:blipFill>
                        <pic:spPr bwMode="auto">
                          <a:xfrm>
                            <a:off x="0" y="0"/>
                            <a:ext cx="485775" cy="476250"/>
                          </a:xfrm>
                          <a:prstGeom prst="rect">
                            <a:avLst/>
                          </a:prstGeom>
                          <a:noFill/>
                        </pic:spPr>
                      </pic:pic>
                    </a:graphicData>
                  </a:graphic>
                </wp:anchor>
              </w:drawing>
            </w:r>
            <w:r>
              <w:rPr>
                <w:noProof/>
                <w:color w:val="000000"/>
                <w:sz w:val="22"/>
                <w:szCs w:val="22"/>
              </w:rPr>
              <w:drawing>
                <wp:anchor distT="0" distB="0" distL="114300" distR="114300" simplePos="0" relativeHeight="251737088" behindDoc="0" locked="0" layoutInCell="1" allowOverlap="1">
                  <wp:simplePos x="0" y="0"/>
                  <wp:positionH relativeFrom="column">
                    <wp:posOffset>571500</wp:posOffset>
                  </wp:positionH>
                  <wp:positionV relativeFrom="paragraph">
                    <wp:posOffset>95250</wp:posOffset>
                  </wp:positionV>
                  <wp:extent cx="238125" cy="371475"/>
                  <wp:effectExtent l="19050" t="0" r="9525" b="0"/>
                  <wp:wrapNone/>
                  <wp:docPr id="845" name="Imagem 845" descr="Ref. 26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Ref. 26210500"/>
                          <pic:cNvPicPr>
                            <a:picLocks noChangeAspect="1" noChangeArrowheads="1"/>
                          </pic:cNvPicPr>
                        </pic:nvPicPr>
                        <pic:blipFill>
                          <a:blip r:embed="rId215" cstate="print"/>
                          <a:srcRect/>
                          <a:stretch>
                            <a:fillRect/>
                          </a:stretch>
                        </pic:blipFill>
                        <pic:spPr bwMode="auto">
                          <a:xfrm>
                            <a:off x="0" y="0"/>
                            <a:ext cx="238125" cy="3714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45º. Conexão fabricada de PVC com bitola 200. Série normal. Utilizada em sistemas prediais de esgoto. No desenho técnico ao lado as medidas correspondentes são: D=200 / C=115 / B=77 / A=198.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25824" behindDoc="0" locked="0" layoutInCell="1" allowOverlap="1">
                  <wp:simplePos x="0" y="0"/>
                  <wp:positionH relativeFrom="column">
                    <wp:posOffset>66675</wp:posOffset>
                  </wp:positionH>
                  <wp:positionV relativeFrom="paragraph">
                    <wp:posOffset>47625</wp:posOffset>
                  </wp:positionV>
                  <wp:extent cx="485775" cy="504825"/>
                  <wp:effectExtent l="19050" t="0" r="9525" b="0"/>
                  <wp:wrapNone/>
                  <wp:docPr id="834" name="Picture 1130" descr="Joelh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Joelho 45º"/>
                          <pic:cNvPicPr>
                            <a:picLocks noChangeAspect="1" noChangeArrowheads="1"/>
                          </pic:cNvPicPr>
                        </pic:nvPicPr>
                        <pic:blipFill>
                          <a:blip r:embed="rId212" cstate="print"/>
                          <a:srcRect/>
                          <a:stretch>
                            <a:fillRect/>
                          </a:stretch>
                        </pic:blipFill>
                        <pic:spPr bwMode="auto">
                          <a:xfrm>
                            <a:off x="0" y="0"/>
                            <a:ext cx="485775" cy="504825"/>
                          </a:xfrm>
                          <a:prstGeom prst="rect">
                            <a:avLst/>
                          </a:prstGeom>
                          <a:noFill/>
                        </pic:spPr>
                      </pic:pic>
                    </a:graphicData>
                  </a:graphic>
                </wp:anchor>
              </w:drawing>
            </w:r>
            <w:r>
              <w:rPr>
                <w:noProof/>
                <w:color w:val="000000"/>
                <w:sz w:val="22"/>
                <w:szCs w:val="22"/>
              </w:rPr>
              <w:drawing>
                <wp:anchor distT="0" distB="0" distL="114300" distR="114300" simplePos="0" relativeHeight="251726848" behindDoc="0" locked="0" layoutInCell="1" allowOverlap="1">
                  <wp:simplePos x="0" y="0"/>
                  <wp:positionH relativeFrom="column">
                    <wp:posOffset>542925</wp:posOffset>
                  </wp:positionH>
                  <wp:positionV relativeFrom="paragraph">
                    <wp:posOffset>123825</wp:posOffset>
                  </wp:positionV>
                  <wp:extent cx="266700" cy="381000"/>
                  <wp:effectExtent l="19050" t="0" r="0" b="0"/>
                  <wp:wrapNone/>
                  <wp:docPr id="835" name="Picture 1131" descr="Ref. 26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Ref. 26210500"/>
                          <pic:cNvPicPr>
                            <a:picLocks noChangeAspect="1" noChangeArrowheads="1"/>
                          </pic:cNvPicPr>
                        </pic:nvPicPr>
                        <pic:blipFill>
                          <a:blip r:embed="rId216" cstate="print"/>
                          <a:srcRect/>
                          <a:stretch>
                            <a:fillRect/>
                          </a:stretch>
                        </pic:blipFill>
                        <pic:spPr bwMode="auto">
                          <a:xfrm>
                            <a:off x="0" y="0"/>
                            <a:ext cx="266700" cy="3810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45º. Conexão fabricada de PVC com bitola 40. Série normal. Utilizada em sistemas prediais de esgoto. No desenho técnico ao lado as medidas correspondentes são: D=40 / C=18 / B=18 / A=27,5.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27872" behindDoc="0" locked="0" layoutInCell="1" allowOverlap="1">
                  <wp:simplePos x="0" y="0"/>
                  <wp:positionH relativeFrom="column">
                    <wp:posOffset>66675</wp:posOffset>
                  </wp:positionH>
                  <wp:positionV relativeFrom="paragraph">
                    <wp:posOffset>47625</wp:posOffset>
                  </wp:positionV>
                  <wp:extent cx="485775" cy="514350"/>
                  <wp:effectExtent l="19050" t="0" r="9525" b="0"/>
                  <wp:wrapNone/>
                  <wp:docPr id="836" name="Imagem 836" descr="Joelh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Joelho 45º"/>
                          <pic:cNvPicPr>
                            <a:picLocks noChangeAspect="1" noChangeArrowheads="1"/>
                          </pic:cNvPicPr>
                        </pic:nvPicPr>
                        <pic:blipFill>
                          <a:blip r:embed="rId212" cstate="print"/>
                          <a:srcRect/>
                          <a:stretch>
                            <a:fillRect/>
                          </a:stretch>
                        </pic:blipFill>
                        <pic:spPr bwMode="auto">
                          <a:xfrm>
                            <a:off x="0" y="0"/>
                            <a:ext cx="485775" cy="514350"/>
                          </a:xfrm>
                          <a:prstGeom prst="rect">
                            <a:avLst/>
                          </a:prstGeom>
                          <a:noFill/>
                        </pic:spPr>
                      </pic:pic>
                    </a:graphicData>
                  </a:graphic>
                </wp:anchor>
              </w:drawing>
            </w:r>
            <w:r>
              <w:rPr>
                <w:noProof/>
                <w:color w:val="000000"/>
                <w:sz w:val="22"/>
                <w:szCs w:val="22"/>
              </w:rPr>
              <w:drawing>
                <wp:anchor distT="0" distB="0" distL="114300" distR="114300" simplePos="0" relativeHeight="251728896" behindDoc="0" locked="0" layoutInCell="1" allowOverlap="1">
                  <wp:simplePos x="0" y="0"/>
                  <wp:positionH relativeFrom="column">
                    <wp:posOffset>542925</wp:posOffset>
                  </wp:positionH>
                  <wp:positionV relativeFrom="paragraph">
                    <wp:posOffset>123825</wp:posOffset>
                  </wp:positionV>
                  <wp:extent cx="266700" cy="390525"/>
                  <wp:effectExtent l="19050" t="0" r="0" b="0"/>
                  <wp:wrapNone/>
                  <wp:docPr id="837" name="Imagem 837" descr="Ref. 26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Ref. 26210500"/>
                          <pic:cNvPicPr>
                            <a:picLocks noChangeAspect="1" noChangeArrowheads="1"/>
                          </pic:cNvPicPr>
                        </pic:nvPicPr>
                        <pic:blipFill>
                          <a:blip r:embed="rId216" cstate="print"/>
                          <a:srcRect/>
                          <a:stretch>
                            <a:fillRect/>
                          </a:stretch>
                        </pic:blipFill>
                        <pic:spPr bwMode="auto">
                          <a:xfrm>
                            <a:off x="0" y="0"/>
                            <a:ext cx="266700"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45º. Conexão fabricada de PVC com bitola 50. Série normal. Utilizada em sistemas prediais de esgoto. No desenho técnico ao lado as medidas correspondentes são: D=50,7 / C=46 / B=39 / A=57,6.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29920" behindDoc="0" locked="0" layoutInCell="1" allowOverlap="1">
                  <wp:simplePos x="0" y="0"/>
                  <wp:positionH relativeFrom="column">
                    <wp:posOffset>66675</wp:posOffset>
                  </wp:positionH>
                  <wp:positionV relativeFrom="paragraph">
                    <wp:posOffset>47625</wp:posOffset>
                  </wp:positionV>
                  <wp:extent cx="485775" cy="514350"/>
                  <wp:effectExtent l="19050" t="0" r="9525" b="0"/>
                  <wp:wrapNone/>
                  <wp:docPr id="838" name="Imagem 838" descr="Joelho 45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Joelho 45º"/>
                          <pic:cNvPicPr>
                            <a:picLocks noChangeAspect="1" noChangeArrowheads="1"/>
                          </pic:cNvPicPr>
                        </pic:nvPicPr>
                        <pic:blipFill>
                          <a:blip r:embed="rId212" cstate="print"/>
                          <a:srcRect/>
                          <a:stretch>
                            <a:fillRect/>
                          </a:stretch>
                        </pic:blipFill>
                        <pic:spPr bwMode="auto">
                          <a:xfrm>
                            <a:off x="0" y="0"/>
                            <a:ext cx="485775" cy="514350"/>
                          </a:xfrm>
                          <a:prstGeom prst="rect">
                            <a:avLst/>
                          </a:prstGeom>
                          <a:noFill/>
                        </pic:spPr>
                      </pic:pic>
                    </a:graphicData>
                  </a:graphic>
                </wp:anchor>
              </w:drawing>
            </w:r>
            <w:r>
              <w:rPr>
                <w:noProof/>
                <w:color w:val="000000"/>
                <w:sz w:val="22"/>
                <w:szCs w:val="22"/>
              </w:rPr>
              <w:drawing>
                <wp:anchor distT="0" distB="0" distL="114300" distR="114300" simplePos="0" relativeHeight="251730944" behindDoc="0" locked="0" layoutInCell="1" allowOverlap="1">
                  <wp:simplePos x="0" y="0"/>
                  <wp:positionH relativeFrom="column">
                    <wp:posOffset>533400</wp:posOffset>
                  </wp:positionH>
                  <wp:positionV relativeFrom="paragraph">
                    <wp:posOffset>28575</wp:posOffset>
                  </wp:positionV>
                  <wp:extent cx="276225" cy="514350"/>
                  <wp:effectExtent l="19050" t="0" r="9525" b="0"/>
                  <wp:wrapNone/>
                  <wp:docPr id="839" name="Imagem 839" descr="Ref. 26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Ref. 26210500"/>
                          <pic:cNvPicPr>
                            <a:picLocks noChangeAspect="1" noChangeArrowheads="1"/>
                          </pic:cNvPicPr>
                        </pic:nvPicPr>
                        <pic:blipFill>
                          <a:blip r:embed="rId217" cstate="print"/>
                          <a:srcRect/>
                          <a:stretch>
                            <a:fillRect/>
                          </a:stretch>
                        </pic:blipFill>
                        <pic:spPr bwMode="auto">
                          <a:xfrm>
                            <a:off x="0" y="0"/>
                            <a:ext cx="276225"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45º. Conexão fabricada de PVC com bitola 75. Série normal. Utilizada em sistemas prediais de esgoto. No desenho técnico ao lado as medidas correspondentes são: D=75,5 / C=52 / B=44 / A=68,7.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7936" behindDoc="0" locked="0" layoutInCell="1" allowOverlap="1">
                  <wp:simplePos x="0" y="0"/>
                  <wp:positionH relativeFrom="column">
                    <wp:posOffset>219075</wp:posOffset>
                  </wp:positionH>
                  <wp:positionV relativeFrom="paragraph">
                    <wp:posOffset>9525</wp:posOffset>
                  </wp:positionV>
                  <wp:extent cx="590550" cy="638175"/>
                  <wp:effectExtent l="19050" t="0" r="0" b="0"/>
                  <wp:wrapNone/>
                  <wp:docPr id="797" name="Imagem 797" descr="Joelho Azul Tubo Descarga Vde 90 ° x 38mm x 1 1/2&quot; - P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Joelho Azul Tubo Descarga Vde 90 ° x 38mm x 1 1/2&quot; - Plena"/>
                          <pic:cNvPicPr>
                            <a:picLocks noChangeAspect="1" noChangeArrowheads="1"/>
                          </pic:cNvPicPr>
                        </pic:nvPicPr>
                        <pic:blipFill>
                          <a:blip r:embed="rId218" cstate="print"/>
                          <a:srcRect/>
                          <a:stretch>
                            <a:fillRect/>
                          </a:stretch>
                        </pic:blipFill>
                        <pic:spPr bwMode="auto">
                          <a:xfrm>
                            <a:off x="0" y="0"/>
                            <a:ext cx="590550" cy="6381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Joelho 90º  para tubo de válvula de descarga com anel de vedação. </w:t>
            </w:r>
            <w:smartTag w:uri="urn:schemas-microsoft-com:office:smarttags" w:element="PersonName">
              <w:smartTagPr>
                <w:attr w:name="ProductID" w:val="em material PVC"/>
              </w:smartTagPr>
              <w:r w:rsidRPr="00660DDC">
                <w:rPr>
                  <w:color w:val="000000"/>
                  <w:sz w:val="22"/>
                  <w:szCs w:val="22"/>
                </w:rPr>
                <w:t>Em material PVC</w:t>
              </w:r>
            </w:smartTag>
            <w:r w:rsidRPr="00660DDC">
              <w:rPr>
                <w:color w:val="000000"/>
                <w:sz w:val="22"/>
                <w:szCs w:val="22"/>
              </w:rPr>
              <w:t xml:space="preserve"> na cor azul. Utilizado para conectar o tubo para válvula de descarga ao tubo de ligação do vaso sanitário. Bitola 38mm x 1 1/2". Deverá atender ABNT NBR 15491:2010.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249</w:t>
            </w:r>
          </w:p>
        </w:tc>
        <w:tc>
          <w:tcPr>
            <w:tcW w:w="1669" w:type="dxa"/>
            <w:tcBorders>
              <w:top w:val="nil"/>
              <w:left w:val="nil"/>
              <w:bottom w:val="nil"/>
              <w:right w:val="nil"/>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50400" behindDoc="0" locked="0" layoutInCell="1" allowOverlap="1">
                  <wp:simplePos x="0" y="0"/>
                  <wp:positionH relativeFrom="column">
                    <wp:posOffset>38100</wp:posOffset>
                  </wp:positionH>
                  <wp:positionV relativeFrom="paragraph">
                    <wp:posOffset>47625</wp:posOffset>
                  </wp:positionV>
                  <wp:extent cx="428625" cy="447675"/>
                  <wp:effectExtent l="19050" t="0" r="9525" b="0"/>
                  <wp:wrapNone/>
                  <wp:docPr id="858" name="Picture 1490" descr="Joelho 90º com 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Joelho 90º com Anel"/>
                          <pic:cNvPicPr>
                            <a:picLocks noChangeAspect="1" noChangeArrowheads="1"/>
                          </pic:cNvPicPr>
                        </pic:nvPicPr>
                        <pic:blipFill>
                          <a:blip r:embed="rId219" cstate="print"/>
                          <a:srcRect/>
                          <a:stretch>
                            <a:fillRect/>
                          </a:stretch>
                        </pic:blipFill>
                        <pic:spPr bwMode="auto">
                          <a:xfrm>
                            <a:off x="0" y="0"/>
                            <a:ext cx="428625" cy="447675"/>
                          </a:xfrm>
                          <a:prstGeom prst="rect">
                            <a:avLst/>
                          </a:prstGeom>
                          <a:noFill/>
                        </pic:spPr>
                      </pic:pic>
                    </a:graphicData>
                  </a:graphic>
                </wp:anchor>
              </w:drawing>
            </w:r>
            <w:r>
              <w:rPr>
                <w:noProof/>
                <w:color w:val="000000"/>
                <w:sz w:val="22"/>
                <w:szCs w:val="22"/>
              </w:rPr>
              <w:drawing>
                <wp:anchor distT="0" distB="0" distL="114300" distR="114300" simplePos="0" relativeHeight="251751424" behindDoc="0" locked="0" layoutInCell="1" allowOverlap="1">
                  <wp:simplePos x="0" y="0"/>
                  <wp:positionH relativeFrom="column">
                    <wp:posOffset>390525</wp:posOffset>
                  </wp:positionH>
                  <wp:positionV relativeFrom="paragraph">
                    <wp:posOffset>114300</wp:posOffset>
                  </wp:positionV>
                  <wp:extent cx="409575" cy="533400"/>
                  <wp:effectExtent l="19050" t="0" r="9525" b="0"/>
                  <wp:wrapNone/>
                  <wp:docPr id="859" name="Picture 1491" descr="Ref. 2756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Ref. 27560423"/>
                          <pic:cNvPicPr>
                            <a:picLocks noChangeAspect="1" noChangeArrowheads="1"/>
                          </pic:cNvPicPr>
                        </pic:nvPicPr>
                        <pic:blipFill>
                          <a:blip r:embed="rId220" cstate="print"/>
                          <a:srcRect/>
                          <a:stretch>
                            <a:fillRect/>
                          </a:stretch>
                        </pic:blipFill>
                        <pic:spPr bwMode="auto">
                          <a:xfrm>
                            <a:off x="0" y="0"/>
                            <a:ext cx="409575" cy="533400"/>
                          </a:xfrm>
                          <a:prstGeom prst="rect">
                            <a:avLst/>
                          </a:prstGeom>
                          <a:noFill/>
                        </pic:spPr>
                      </pic:pic>
                    </a:graphicData>
                  </a:graphic>
                </wp:anchor>
              </w:drawing>
            </w:r>
          </w:p>
        </w:tc>
        <w:tc>
          <w:tcPr>
            <w:tcW w:w="920" w:type="dxa"/>
            <w:tcBorders>
              <w:top w:val="nil"/>
              <w:left w:val="single" w:sz="4" w:space="0" w:color="auto"/>
              <w:bottom w:val="nil"/>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com anel. Conexão fabricada de PVC com bitola 40. Série normal. Utilizada em sistemas prediais de esgoto. No desenho técnico ao lado as medidas correspondentes são: D=40 / C=21 / B=26 / b=18 / A=39.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250</w:t>
            </w:r>
          </w:p>
        </w:tc>
        <w:tc>
          <w:tcPr>
            <w:tcW w:w="1669" w:type="dxa"/>
            <w:tcBorders>
              <w:top w:val="single" w:sz="4" w:space="0" w:color="auto"/>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44256" behindDoc="0" locked="0" layoutInCell="1" allowOverlap="1">
                  <wp:simplePos x="0" y="0"/>
                  <wp:positionH relativeFrom="column">
                    <wp:posOffset>47625</wp:posOffset>
                  </wp:positionH>
                  <wp:positionV relativeFrom="paragraph">
                    <wp:posOffset>57150</wp:posOffset>
                  </wp:positionV>
                  <wp:extent cx="419100" cy="400050"/>
                  <wp:effectExtent l="19050" t="0" r="0" b="0"/>
                  <wp:wrapNone/>
                  <wp:docPr id="852" name="Imagem 852" descr="Joelh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Joelho 90º"/>
                          <pic:cNvPicPr>
                            <a:picLocks noChangeAspect="1" noChangeArrowheads="1"/>
                          </pic:cNvPicPr>
                        </pic:nvPicPr>
                        <pic:blipFill>
                          <a:blip r:embed="rId221" cstate="print"/>
                          <a:srcRect/>
                          <a:stretch>
                            <a:fillRect/>
                          </a:stretch>
                        </pic:blipFill>
                        <pic:spPr bwMode="auto">
                          <a:xfrm>
                            <a:off x="0" y="0"/>
                            <a:ext cx="419100" cy="400050"/>
                          </a:xfrm>
                          <a:prstGeom prst="rect">
                            <a:avLst/>
                          </a:prstGeom>
                          <a:noFill/>
                        </pic:spPr>
                      </pic:pic>
                    </a:graphicData>
                  </a:graphic>
                </wp:anchor>
              </w:drawing>
            </w:r>
            <w:r>
              <w:rPr>
                <w:noProof/>
                <w:color w:val="000000"/>
                <w:sz w:val="22"/>
                <w:szCs w:val="22"/>
              </w:rPr>
              <w:drawing>
                <wp:anchor distT="0" distB="0" distL="114300" distR="114300" simplePos="0" relativeHeight="251745280" behindDoc="0" locked="0" layoutInCell="1" allowOverlap="1">
                  <wp:simplePos x="0" y="0"/>
                  <wp:positionH relativeFrom="column">
                    <wp:posOffset>447675</wp:posOffset>
                  </wp:positionH>
                  <wp:positionV relativeFrom="paragraph">
                    <wp:posOffset>180975</wp:posOffset>
                  </wp:positionV>
                  <wp:extent cx="390525" cy="409575"/>
                  <wp:effectExtent l="19050" t="0" r="9525" b="0"/>
                  <wp:wrapNone/>
                  <wp:docPr id="853" name="Imagem 853" descr="Ref. 26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Ref. 26240506"/>
                          <pic:cNvPicPr>
                            <a:picLocks noChangeAspect="1" noChangeArrowheads="1"/>
                          </pic:cNvPicPr>
                        </pic:nvPicPr>
                        <pic:blipFill>
                          <a:blip r:embed="rId222" cstate="print"/>
                          <a:srcRect/>
                          <a:stretch>
                            <a:fillRect/>
                          </a:stretch>
                        </pic:blipFill>
                        <pic:spPr bwMode="auto">
                          <a:xfrm>
                            <a:off x="0" y="0"/>
                            <a:ext cx="390525" cy="409575"/>
                          </a:xfrm>
                          <a:prstGeom prst="rect">
                            <a:avLst/>
                          </a:prstGeom>
                          <a:noFill/>
                        </pic:spPr>
                      </pic:pic>
                    </a:graphicData>
                  </a:graphic>
                </wp:anchor>
              </w:drawing>
            </w:r>
          </w:p>
        </w:tc>
        <w:tc>
          <w:tcPr>
            <w:tcW w:w="920" w:type="dxa"/>
            <w:tcBorders>
              <w:top w:val="single" w:sz="4" w:space="0" w:color="auto"/>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Conexão fabricada de PVC com bitola 100. Série normal. Utilizada em sistemas prediais de esgoto. No desenho técnico ao lado as medidas correspondentes são: D=101,6 / C=58 / B=50 / A=110.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46304" behindDoc="0" locked="0" layoutInCell="1" allowOverlap="1">
                  <wp:simplePos x="0" y="0"/>
                  <wp:positionH relativeFrom="column">
                    <wp:posOffset>47625</wp:posOffset>
                  </wp:positionH>
                  <wp:positionV relativeFrom="paragraph">
                    <wp:posOffset>57150</wp:posOffset>
                  </wp:positionV>
                  <wp:extent cx="428625" cy="476250"/>
                  <wp:effectExtent l="19050" t="0" r="9525" b="0"/>
                  <wp:wrapNone/>
                  <wp:docPr id="854" name="Imagem 854" descr="Joelh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Joelho 90º"/>
                          <pic:cNvPicPr>
                            <a:picLocks noChangeAspect="1" noChangeArrowheads="1"/>
                          </pic:cNvPicPr>
                        </pic:nvPicPr>
                        <pic:blipFill>
                          <a:blip r:embed="rId221" cstate="print"/>
                          <a:srcRect/>
                          <a:stretch>
                            <a:fillRect/>
                          </a:stretch>
                        </pic:blipFill>
                        <pic:spPr bwMode="auto">
                          <a:xfrm>
                            <a:off x="0" y="0"/>
                            <a:ext cx="428625" cy="476250"/>
                          </a:xfrm>
                          <a:prstGeom prst="rect">
                            <a:avLst/>
                          </a:prstGeom>
                          <a:noFill/>
                        </pic:spPr>
                      </pic:pic>
                    </a:graphicData>
                  </a:graphic>
                </wp:anchor>
              </w:drawing>
            </w:r>
            <w:r>
              <w:rPr>
                <w:noProof/>
                <w:color w:val="000000"/>
                <w:sz w:val="22"/>
                <w:szCs w:val="22"/>
              </w:rPr>
              <w:drawing>
                <wp:anchor distT="0" distB="0" distL="114300" distR="114300" simplePos="0" relativeHeight="251747328" behindDoc="0" locked="0" layoutInCell="1" allowOverlap="1">
                  <wp:simplePos x="0" y="0"/>
                  <wp:positionH relativeFrom="column">
                    <wp:posOffset>457200</wp:posOffset>
                  </wp:positionH>
                  <wp:positionV relativeFrom="paragraph">
                    <wp:posOffset>133350</wp:posOffset>
                  </wp:positionV>
                  <wp:extent cx="371475" cy="400050"/>
                  <wp:effectExtent l="19050" t="0" r="9525" b="0"/>
                  <wp:wrapNone/>
                  <wp:docPr id="855" name="Imagem 855" descr="Ref. 26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Ref. 26240506"/>
                          <pic:cNvPicPr>
                            <a:picLocks noChangeAspect="1" noChangeArrowheads="1"/>
                          </pic:cNvPicPr>
                        </pic:nvPicPr>
                        <pic:blipFill>
                          <a:blip r:embed="rId223" cstate="print"/>
                          <a:srcRect/>
                          <a:stretch>
                            <a:fillRect/>
                          </a:stretch>
                        </pic:blipFill>
                        <pic:spPr bwMode="auto">
                          <a:xfrm>
                            <a:off x="0" y="0"/>
                            <a:ext cx="371475" cy="4000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Conexão fabricada de PVC com bitola 150. Série normal. Utilizada em sistemas prediais de esgoto. No desenho técnico ao lado as medidas correspondentes são: D=150 / C=86 / B=67 / A=144.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48352" behindDoc="0" locked="0" layoutInCell="1" allowOverlap="1">
                  <wp:simplePos x="0" y="0"/>
                  <wp:positionH relativeFrom="column">
                    <wp:posOffset>47625</wp:posOffset>
                  </wp:positionH>
                  <wp:positionV relativeFrom="paragraph">
                    <wp:posOffset>57150</wp:posOffset>
                  </wp:positionV>
                  <wp:extent cx="485775" cy="495300"/>
                  <wp:effectExtent l="19050" t="0" r="9525" b="0"/>
                  <wp:wrapNone/>
                  <wp:docPr id="856" name="Imagem 856" descr="Joelh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Joelho 90º"/>
                          <pic:cNvPicPr>
                            <a:picLocks noChangeAspect="1" noChangeArrowheads="1"/>
                          </pic:cNvPicPr>
                        </pic:nvPicPr>
                        <pic:blipFill>
                          <a:blip r:embed="rId221" cstate="print"/>
                          <a:srcRect/>
                          <a:stretch>
                            <a:fillRect/>
                          </a:stretch>
                        </pic:blipFill>
                        <pic:spPr bwMode="auto">
                          <a:xfrm>
                            <a:off x="0" y="0"/>
                            <a:ext cx="485775" cy="495300"/>
                          </a:xfrm>
                          <a:prstGeom prst="rect">
                            <a:avLst/>
                          </a:prstGeom>
                          <a:noFill/>
                        </pic:spPr>
                      </pic:pic>
                    </a:graphicData>
                  </a:graphic>
                </wp:anchor>
              </w:drawing>
            </w:r>
            <w:r>
              <w:rPr>
                <w:noProof/>
                <w:color w:val="000000"/>
                <w:sz w:val="22"/>
                <w:szCs w:val="22"/>
              </w:rPr>
              <w:drawing>
                <wp:anchor distT="0" distB="0" distL="114300" distR="114300" simplePos="0" relativeHeight="251749376" behindDoc="0" locked="0" layoutInCell="1" allowOverlap="1">
                  <wp:simplePos x="0" y="0"/>
                  <wp:positionH relativeFrom="column">
                    <wp:posOffset>514350</wp:posOffset>
                  </wp:positionH>
                  <wp:positionV relativeFrom="paragraph">
                    <wp:posOffset>152400</wp:posOffset>
                  </wp:positionV>
                  <wp:extent cx="371475" cy="409575"/>
                  <wp:effectExtent l="19050" t="0" r="9525" b="0"/>
                  <wp:wrapNone/>
                  <wp:docPr id="857" name="Imagem 857" descr="Ref. 26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Ref. 26240506"/>
                          <pic:cNvPicPr>
                            <a:picLocks noChangeAspect="1" noChangeArrowheads="1"/>
                          </pic:cNvPicPr>
                        </pic:nvPicPr>
                        <pic:blipFill>
                          <a:blip r:embed="rId224" cstate="print"/>
                          <a:srcRect/>
                          <a:stretch>
                            <a:fillRect/>
                          </a:stretch>
                        </pic:blipFill>
                        <pic:spPr bwMode="auto">
                          <a:xfrm>
                            <a:off x="0" y="0"/>
                            <a:ext cx="371475" cy="4095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Conexão fabricada de PVC com bitola 200. Série normal. Utilizada em sistemas prediais de esgoto. No desenho técnico ao lado as medidas correspondentes são: D=200 / C=156 / B=77 / A=233.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38112" behindDoc="0" locked="0" layoutInCell="1" allowOverlap="1">
                  <wp:simplePos x="0" y="0"/>
                  <wp:positionH relativeFrom="column">
                    <wp:posOffset>9525</wp:posOffset>
                  </wp:positionH>
                  <wp:positionV relativeFrom="paragraph">
                    <wp:posOffset>47625</wp:posOffset>
                  </wp:positionV>
                  <wp:extent cx="485775" cy="495300"/>
                  <wp:effectExtent l="19050" t="0" r="9525" b="0"/>
                  <wp:wrapNone/>
                  <wp:docPr id="846" name="Picture 1242" descr="Joelh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Joelho 90º"/>
                          <pic:cNvPicPr>
                            <a:picLocks noChangeAspect="1" noChangeArrowheads="1"/>
                          </pic:cNvPicPr>
                        </pic:nvPicPr>
                        <pic:blipFill>
                          <a:blip r:embed="rId221" cstate="print"/>
                          <a:srcRect/>
                          <a:stretch>
                            <a:fillRect/>
                          </a:stretch>
                        </pic:blipFill>
                        <pic:spPr bwMode="auto">
                          <a:xfrm>
                            <a:off x="0" y="0"/>
                            <a:ext cx="485775" cy="495300"/>
                          </a:xfrm>
                          <a:prstGeom prst="rect">
                            <a:avLst/>
                          </a:prstGeom>
                          <a:noFill/>
                        </pic:spPr>
                      </pic:pic>
                    </a:graphicData>
                  </a:graphic>
                </wp:anchor>
              </w:drawing>
            </w:r>
            <w:r>
              <w:rPr>
                <w:noProof/>
                <w:color w:val="000000"/>
                <w:sz w:val="22"/>
                <w:szCs w:val="22"/>
              </w:rPr>
              <w:drawing>
                <wp:anchor distT="0" distB="0" distL="114300" distR="114300" simplePos="0" relativeHeight="251739136" behindDoc="0" locked="0" layoutInCell="1" allowOverlap="1">
                  <wp:simplePos x="0" y="0"/>
                  <wp:positionH relativeFrom="column">
                    <wp:posOffset>495300</wp:posOffset>
                  </wp:positionH>
                  <wp:positionV relativeFrom="paragraph">
                    <wp:posOffset>123825</wp:posOffset>
                  </wp:positionV>
                  <wp:extent cx="371475" cy="504825"/>
                  <wp:effectExtent l="19050" t="0" r="9525" b="0"/>
                  <wp:wrapNone/>
                  <wp:docPr id="847" name="Picture 1243" descr="Ref. 26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Ref. 26240506"/>
                          <pic:cNvPicPr>
                            <a:picLocks noChangeAspect="1" noChangeArrowheads="1"/>
                          </pic:cNvPicPr>
                        </pic:nvPicPr>
                        <pic:blipFill>
                          <a:blip r:embed="rId225" cstate="print"/>
                          <a:srcRect/>
                          <a:stretch>
                            <a:fillRect/>
                          </a:stretch>
                        </pic:blipFill>
                        <pic:spPr bwMode="auto">
                          <a:xfrm>
                            <a:off x="0" y="0"/>
                            <a:ext cx="371475" cy="5048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Conexão fabricada de PVC com bitola 40. Série normal. Utilizada em sistemas prediais de esgoto. No desenho técnico ao lado as medidas correspondentes são: D=40 / C=21 / B=18 / A=39.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254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40160" behindDoc="0" locked="0" layoutInCell="1" allowOverlap="1">
                  <wp:simplePos x="0" y="0"/>
                  <wp:positionH relativeFrom="column">
                    <wp:posOffset>47625</wp:posOffset>
                  </wp:positionH>
                  <wp:positionV relativeFrom="paragraph">
                    <wp:posOffset>57150</wp:posOffset>
                  </wp:positionV>
                  <wp:extent cx="485775" cy="495300"/>
                  <wp:effectExtent l="19050" t="0" r="9525" b="0"/>
                  <wp:wrapNone/>
                  <wp:docPr id="848" name="Imagem 848" descr="Joelh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Joelho 90º"/>
                          <pic:cNvPicPr>
                            <a:picLocks noChangeAspect="1" noChangeArrowheads="1"/>
                          </pic:cNvPicPr>
                        </pic:nvPicPr>
                        <pic:blipFill>
                          <a:blip r:embed="rId221" cstate="print"/>
                          <a:srcRect/>
                          <a:stretch>
                            <a:fillRect/>
                          </a:stretch>
                        </pic:blipFill>
                        <pic:spPr bwMode="auto">
                          <a:xfrm>
                            <a:off x="0" y="0"/>
                            <a:ext cx="485775" cy="495300"/>
                          </a:xfrm>
                          <a:prstGeom prst="rect">
                            <a:avLst/>
                          </a:prstGeom>
                          <a:noFill/>
                        </pic:spPr>
                      </pic:pic>
                    </a:graphicData>
                  </a:graphic>
                </wp:anchor>
              </w:drawing>
            </w:r>
            <w:r>
              <w:rPr>
                <w:noProof/>
                <w:color w:val="000000"/>
                <w:sz w:val="22"/>
                <w:szCs w:val="22"/>
              </w:rPr>
              <w:drawing>
                <wp:anchor distT="0" distB="0" distL="114300" distR="114300" simplePos="0" relativeHeight="251741184" behindDoc="0" locked="0" layoutInCell="1" allowOverlap="1">
                  <wp:simplePos x="0" y="0"/>
                  <wp:positionH relativeFrom="column">
                    <wp:posOffset>514350</wp:posOffset>
                  </wp:positionH>
                  <wp:positionV relativeFrom="paragraph">
                    <wp:posOffset>123825</wp:posOffset>
                  </wp:positionV>
                  <wp:extent cx="342900" cy="419100"/>
                  <wp:effectExtent l="19050" t="0" r="0" b="0"/>
                  <wp:wrapNone/>
                  <wp:docPr id="849" name="Imagem 849" descr="Ref. 26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Ref. 26240506"/>
                          <pic:cNvPicPr>
                            <a:picLocks noChangeAspect="1" noChangeArrowheads="1"/>
                          </pic:cNvPicPr>
                        </pic:nvPicPr>
                        <pic:blipFill>
                          <a:blip r:embed="rId226" cstate="print"/>
                          <a:srcRect/>
                          <a:stretch>
                            <a:fillRect/>
                          </a:stretch>
                        </pic:blipFill>
                        <pic:spPr bwMode="auto">
                          <a:xfrm>
                            <a:off x="0" y="0"/>
                            <a:ext cx="342900" cy="4191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Conexão fabricada de PVC com bitola 50. Série normal. Utilizada em sistemas prediais de esgoto. No desenho técnico ao lado as medidas correspondentes são: D=50,7 / C=29,9 / B=40,1 / A=70,6.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42208" behindDoc="0" locked="0" layoutInCell="1" allowOverlap="1">
                  <wp:simplePos x="0" y="0"/>
                  <wp:positionH relativeFrom="column">
                    <wp:posOffset>47625</wp:posOffset>
                  </wp:positionH>
                  <wp:positionV relativeFrom="paragraph">
                    <wp:posOffset>57150</wp:posOffset>
                  </wp:positionV>
                  <wp:extent cx="485775" cy="485775"/>
                  <wp:effectExtent l="19050" t="0" r="9525" b="0"/>
                  <wp:wrapNone/>
                  <wp:docPr id="850" name="Imagem 850" descr="Joelho 90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Joelho 90º"/>
                          <pic:cNvPicPr>
                            <a:picLocks noChangeAspect="1" noChangeArrowheads="1"/>
                          </pic:cNvPicPr>
                        </pic:nvPicPr>
                        <pic:blipFill>
                          <a:blip r:embed="rId221" cstate="print"/>
                          <a:srcRect/>
                          <a:stretch>
                            <a:fillRect/>
                          </a:stretch>
                        </pic:blipFill>
                        <pic:spPr bwMode="auto">
                          <a:xfrm>
                            <a:off x="0" y="0"/>
                            <a:ext cx="485775" cy="485775"/>
                          </a:xfrm>
                          <a:prstGeom prst="rect">
                            <a:avLst/>
                          </a:prstGeom>
                          <a:noFill/>
                        </pic:spPr>
                      </pic:pic>
                    </a:graphicData>
                  </a:graphic>
                </wp:anchor>
              </w:drawing>
            </w:r>
            <w:r>
              <w:rPr>
                <w:noProof/>
                <w:color w:val="000000"/>
                <w:sz w:val="22"/>
                <w:szCs w:val="22"/>
              </w:rPr>
              <w:drawing>
                <wp:anchor distT="0" distB="0" distL="114300" distR="114300" simplePos="0" relativeHeight="251743232" behindDoc="0" locked="0" layoutInCell="1" allowOverlap="1">
                  <wp:simplePos x="0" y="0"/>
                  <wp:positionH relativeFrom="column">
                    <wp:posOffset>476250</wp:posOffset>
                  </wp:positionH>
                  <wp:positionV relativeFrom="paragraph">
                    <wp:posOffset>38100</wp:posOffset>
                  </wp:positionV>
                  <wp:extent cx="390525" cy="542925"/>
                  <wp:effectExtent l="19050" t="0" r="9525" b="0"/>
                  <wp:wrapNone/>
                  <wp:docPr id="851" name="Imagem 851" descr="Ref. 262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Ref. 26240506"/>
                          <pic:cNvPicPr>
                            <a:picLocks noChangeAspect="1" noChangeArrowheads="1"/>
                          </pic:cNvPicPr>
                        </pic:nvPicPr>
                        <pic:blipFill>
                          <a:blip r:embed="rId227" cstate="print"/>
                          <a:srcRect/>
                          <a:stretch>
                            <a:fillRect/>
                          </a:stretch>
                        </pic:blipFill>
                        <pic:spPr bwMode="auto">
                          <a:xfrm>
                            <a:off x="0" y="0"/>
                            <a:ext cx="390525" cy="5429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Joelho 90º. Conexão fabricada de PVC com bitola 75. Série normal. Utilizada em sistemas prediais de esgoto. No desenho técnico ao lado as medidas correspondentes são: D=75,5 / C=44 / B=44 / A=90. Deverá respeitar ABNT BR 5688:2010;</w:t>
            </w:r>
          </w:p>
        </w:tc>
      </w:tr>
      <w:tr w:rsidR="00660DDC" w:rsidRPr="00660DDC" w:rsidTr="00660DDC">
        <w:trPr>
          <w:trHeight w:val="175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54496" behindDoc="0" locked="0" layoutInCell="1" allowOverlap="1">
                  <wp:simplePos x="0" y="0"/>
                  <wp:positionH relativeFrom="column">
                    <wp:posOffset>38100</wp:posOffset>
                  </wp:positionH>
                  <wp:positionV relativeFrom="paragraph">
                    <wp:posOffset>38100</wp:posOffset>
                  </wp:positionV>
                  <wp:extent cx="466725" cy="485775"/>
                  <wp:effectExtent l="19050" t="0" r="9525" b="0"/>
                  <wp:wrapNone/>
                  <wp:docPr id="862" name="Imagem 862" descr="Junção Du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Junção Dupla"/>
                          <pic:cNvPicPr>
                            <a:picLocks noChangeAspect="1" noChangeArrowheads="1"/>
                          </pic:cNvPicPr>
                        </pic:nvPicPr>
                        <pic:blipFill>
                          <a:blip r:embed="rId228" cstate="print"/>
                          <a:srcRect/>
                          <a:stretch>
                            <a:fillRect/>
                          </a:stretch>
                        </pic:blipFill>
                        <pic:spPr bwMode="auto">
                          <a:xfrm>
                            <a:off x="0" y="0"/>
                            <a:ext cx="466725" cy="485775"/>
                          </a:xfrm>
                          <a:prstGeom prst="rect">
                            <a:avLst/>
                          </a:prstGeom>
                          <a:noFill/>
                        </pic:spPr>
                      </pic:pic>
                    </a:graphicData>
                  </a:graphic>
                </wp:anchor>
              </w:drawing>
            </w:r>
            <w:r>
              <w:rPr>
                <w:noProof/>
                <w:color w:val="000000"/>
                <w:sz w:val="22"/>
                <w:szCs w:val="22"/>
              </w:rPr>
              <w:drawing>
                <wp:anchor distT="0" distB="0" distL="114300" distR="114300" simplePos="0" relativeHeight="251755520" behindDoc="0" locked="0" layoutInCell="1" allowOverlap="1">
                  <wp:simplePos x="0" y="0"/>
                  <wp:positionH relativeFrom="column">
                    <wp:posOffset>85725</wp:posOffset>
                  </wp:positionH>
                  <wp:positionV relativeFrom="paragraph">
                    <wp:posOffset>542925</wp:posOffset>
                  </wp:positionV>
                  <wp:extent cx="447675" cy="533400"/>
                  <wp:effectExtent l="19050" t="0" r="9525" b="0"/>
                  <wp:wrapNone/>
                  <wp:docPr id="863" name="Imagem 863" descr="Ref. 2628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Ref. 26288231"/>
                          <pic:cNvPicPr>
                            <a:picLocks noChangeAspect="1" noChangeArrowheads="1"/>
                          </pic:cNvPicPr>
                        </pic:nvPicPr>
                        <pic:blipFill>
                          <a:blip r:embed="rId229" cstate="print"/>
                          <a:srcRect/>
                          <a:stretch>
                            <a:fillRect/>
                          </a:stretch>
                        </pic:blipFill>
                        <pic:spPr bwMode="auto">
                          <a:xfrm>
                            <a:off x="0" y="0"/>
                            <a:ext cx="447675" cy="5334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dupla. Conexão fabricada de PVC com bitola 100x100x100. Série normal. Utilizada em sistemas prediais de esgoto. No desenho técnico ao lado as medidas correspondentes são: H=259 / D=101,6 / C=80 / B=50 / A=129. Deverá respeitar ABNT BR 5688:2010;</w:t>
            </w:r>
          </w:p>
        </w:tc>
      </w:tr>
      <w:tr w:rsidR="00660DDC" w:rsidRPr="00660DDC" w:rsidTr="00660DDC">
        <w:trPr>
          <w:trHeight w:val="190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52448" behindDoc="0" locked="0" layoutInCell="1" allowOverlap="1">
                  <wp:simplePos x="0" y="0"/>
                  <wp:positionH relativeFrom="column">
                    <wp:posOffset>38100</wp:posOffset>
                  </wp:positionH>
                  <wp:positionV relativeFrom="paragraph">
                    <wp:posOffset>38100</wp:posOffset>
                  </wp:positionV>
                  <wp:extent cx="533400" cy="504825"/>
                  <wp:effectExtent l="19050" t="0" r="0" b="0"/>
                  <wp:wrapNone/>
                  <wp:docPr id="860" name="Picture 1492" descr="Junção Du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Junção Dupla"/>
                          <pic:cNvPicPr>
                            <a:picLocks noChangeAspect="1" noChangeArrowheads="1"/>
                          </pic:cNvPicPr>
                        </pic:nvPicPr>
                        <pic:blipFill>
                          <a:blip r:embed="rId228" cstate="print"/>
                          <a:srcRect/>
                          <a:stretch>
                            <a:fillRect/>
                          </a:stretch>
                        </pic:blipFill>
                        <pic:spPr bwMode="auto">
                          <a:xfrm>
                            <a:off x="0" y="0"/>
                            <a:ext cx="533400" cy="504825"/>
                          </a:xfrm>
                          <a:prstGeom prst="rect">
                            <a:avLst/>
                          </a:prstGeom>
                          <a:noFill/>
                        </pic:spPr>
                      </pic:pic>
                    </a:graphicData>
                  </a:graphic>
                </wp:anchor>
              </w:drawing>
            </w:r>
            <w:r>
              <w:rPr>
                <w:noProof/>
                <w:color w:val="000000"/>
                <w:sz w:val="22"/>
                <w:szCs w:val="22"/>
              </w:rPr>
              <w:drawing>
                <wp:anchor distT="0" distB="0" distL="114300" distR="114300" simplePos="0" relativeHeight="251753472" behindDoc="0" locked="0" layoutInCell="1" allowOverlap="1">
                  <wp:simplePos x="0" y="0"/>
                  <wp:positionH relativeFrom="column">
                    <wp:posOffset>57150</wp:posOffset>
                  </wp:positionH>
                  <wp:positionV relativeFrom="paragraph">
                    <wp:posOffset>657225</wp:posOffset>
                  </wp:positionV>
                  <wp:extent cx="485775" cy="428625"/>
                  <wp:effectExtent l="19050" t="0" r="9525" b="0"/>
                  <wp:wrapNone/>
                  <wp:docPr id="861" name="Picture 1493" descr="Ref. 2628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Ref. 26288231"/>
                          <pic:cNvPicPr>
                            <a:picLocks noChangeAspect="1" noChangeArrowheads="1"/>
                          </pic:cNvPicPr>
                        </pic:nvPicPr>
                        <pic:blipFill>
                          <a:blip r:embed="rId230" cstate="print"/>
                          <a:srcRect/>
                          <a:stretch>
                            <a:fillRect/>
                          </a:stretch>
                        </pic:blipFill>
                        <pic:spPr bwMode="auto">
                          <a:xfrm>
                            <a:off x="0" y="0"/>
                            <a:ext cx="485775" cy="4286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dupla. Conexão fabricada de PVC com bitola 75x75x75. Série normal. Utilizada em sistemas prediais de esgoto. No desenho técnico ao lado as medidas correspondentes são: H=206,5 / D=75,5 / C=68 / B=44 / A=94,5. Deverá respeitar ABNT BR 5688:2010;</w:t>
            </w:r>
          </w:p>
        </w:tc>
      </w:tr>
      <w:tr w:rsidR="00660DDC" w:rsidRPr="00660DDC" w:rsidTr="00660DDC">
        <w:trPr>
          <w:trHeight w:val="175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68832" behindDoc="0" locked="0" layoutInCell="1" allowOverlap="1">
                  <wp:simplePos x="0" y="0"/>
                  <wp:positionH relativeFrom="column">
                    <wp:posOffset>133350</wp:posOffset>
                  </wp:positionH>
                  <wp:positionV relativeFrom="paragraph">
                    <wp:posOffset>581025</wp:posOffset>
                  </wp:positionV>
                  <wp:extent cx="552450" cy="457200"/>
                  <wp:effectExtent l="19050" t="0" r="0" b="0"/>
                  <wp:wrapNone/>
                  <wp:docPr id="876" name="Imagem 876"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Ref. 26276942"/>
                          <pic:cNvPicPr>
                            <a:picLocks noChangeAspect="1" noChangeArrowheads="1"/>
                          </pic:cNvPicPr>
                        </pic:nvPicPr>
                        <pic:blipFill>
                          <a:blip r:embed="rId231" cstate="print"/>
                          <a:srcRect/>
                          <a:stretch>
                            <a:fillRect/>
                          </a:stretch>
                        </pic:blipFill>
                        <pic:spPr bwMode="auto">
                          <a:xfrm>
                            <a:off x="0" y="0"/>
                            <a:ext cx="552450" cy="457200"/>
                          </a:xfrm>
                          <a:prstGeom prst="rect">
                            <a:avLst/>
                          </a:prstGeom>
                          <a:noFill/>
                        </pic:spPr>
                      </pic:pic>
                    </a:graphicData>
                  </a:graphic>
                </wp:anchor>
              </w:drawing>
            </w:r>
            <w:r>
              <w:rPr>
                <w:noProof/>
                <w:color w:val="000000"/>
                <w:sz w:val="22"/>
                <w:szCs w:val="22"/>
              </w:rPr>
              <w:drawing>
                <wp:anchor distT="0" distB="0" distL="114300" distR="114300" simplePos="0" relativeHeight="251769856"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77" name="Imagem 877"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70880" behindDoc="0" locked="0" layoutInCell="1" allowOverlap="1">
                  <wp:simplePos x="0" y="0"/>
                  <wp:positionH relativeFrom="column">
                    <wp:posOffset>47625</wp:posOffset>
                  </wp:positionH>
                  <wp:positionV relativeFrom="paragraph">
                    <wp:posOffset>19050</wp:posOffset>
                  </wp:positionV>
                  <wp:extent cx="581025" cy="476250"/>
                  <wp:effectExtent l="19050" t="0" r="9525" b="0"/>
                  <wp:wrapNone/>
                  <wp:docPr id="878" name="Imagem 878"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Junção Simples"/>
                          <pic:cNvPicPr>
                            <a:picLocks noChangeAspect="1" noChangeArrowheads="1"/>
                          </pic:cNvPicPr>
                        </pic:nvPicPr>
                        <pic:blipFill>
                          <a:blip r:embed="rId232" cstate="print"/>
                          <a:srcRect/>
                          <a:stretch>
                            <a:fillRect/>
                          </a:stretch>
                        </pic:blipFill>
                        <pic:spPr bwMode="auto">
                          <a:xfrm>
                            <a:off x="0" y="0"/>
                            <a:ext cx="581025"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100x100. Série normal. Utilizada em sistemas prediais de esgoto. No desenho técnico ao lado as medidas correspondentes são: D=101,6 / d=101,6 / C=80 / c=129 / B=50 / b=50 / A=259. Deverá respeitar ABNT BR 5688:2010;</w:t>
            </w:r>
          </w:p>
        </w:tc>
      </w:tr>
      <w:tr w:rsidR="00660DDC" w:rsidRPr="00660DDC" w:rsidTr="00660DDC">
        <w:trPr>
          <w:trHeight w:val="163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259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64736" behindDoc="0" locked="0" layoutInCell="1" allowOverlap="1">
                  <wp:simplePos x="0" y="0"/>
                  <wp:positionH relativeFrom="column">
                    <wp:posOffset>123825</wp:posOffset>
                  </wp:positionH>
                  <wp:positionV relativeFrom="paragraph">
                    <wp:posOffset>504825</wp:posOffset>
                  </wp:positionV>
                  <wp:extent cx="495300" cy="466725"/>
                  <wp:effectExtent l="19050" t="0" r="0" b="0"/>
                  <wp:wrapNone/>
                  <wp:docPr id="872" name="Imagem 872"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Ref. 26276942"/>
                          <pic:cNvPicPr>
                            <a:picLocks noChangeAspect="1" noChangeArrowheads="1"/>
                          </pic:cNvPicPr>
                        </pic:nvPicPr>
                        <pic:blipFill>
                          <a:blip r:embed="rId233" cstate="print"/>
                          <a:srcRect/>
                          <a:stretch>
                            <a:fillRect/>
                          </a:stretch>
                        </pic:blipFill>
                        <pic:spPr bwMode="auto">
                          <a:xfrm>
                            <a:off x="0" y="0"/>
                            <a:ext cx="495300" cy="466725"/>
                          </a:xfrm>
                          <a:prstGeom prst="rect">
                            <a:avLst/>
                          </a:prstGeom>
                          <a:noFill/>
                        </pic:spPr>
                      </pic:pic>
                    </a:graphicData>
                  </a:graphic>
                </wp:anchor>
              </w:drawing>
            </w:r>
            <w:r>
              <w:rPr>
                <w:noProof/>
                <w:color w:val="000000"/>
                <w:sz w:val="22"/>
                <w:szCs w:val="22"/>
              </w:rPr>
              <w:drawing>
                <wp:anchor distT="0" distB="0" distL="114300" distR="114300" simplePos="0" relativeHeight="251765760" behindDoc="0" locked="0" layoutInCell="1" allowOverlap="1">
                  <wp:simplePos x="0" y="0"/>
                  <wp:positionH relativeFrom="column">
                    <wp:posOffset>47625</wp:posOffset>
                  </wp:positionH>
                  <wp:positionV relativeFrom="paragraph">
                    <wp:posOffset>19050</wp:posOffset>
                  </wp:positionV>
                  <wp:extent cx="542925" cy="409575"/>
                  <wp:effectExtent l="19050" t="0" r="9525" b="0"/>
                  <wp:wrapNone/>
                  <wp:docPr id="873" name="Imagem 873"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Junção Simples"/>
                          <pic:cNvPicPr>
                            <a:picLocks noChangeAspect="1" noChangeArrowheads="1"/>
                          </pic:cNvPicPr>
                        </pic:nvPicPr>
                        <pic:blipFill>
                          <a:blip r:embed="rId232" cstate="print"/>
                          <a:srcRect/>
                          <a:stretch>
                            <a:fillRect/>
                          </a:stretch>
                        </pic:blipFill>
                        <pic:spPr bwMode="auto">
                          <a:xfrm>
                            <a:off x="0" y="0"/>
                            <a:ext cx="542925" cy="4095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100x50. Série normal. Utilizada em sistemas prediais de esgoto. No desenho técnico ao lado as medidas correspondentes são: D=101,6 / d=50,7 / C=44,5 / c=100 / B=50 / b=39 / A=185. Deverá respeitar ABNT BR 5688:2010;</w:t>
            </w:r>
          </w:p>
        </w:tc>
      </w:tr>
      <w:tr w:rsidR="00660DDC" w:rsidRPr="00660DDC" w:rsidTr="00660DDC">
        <w:trPr>
          <w:trHeight w:val="180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66784" behindDoc="0" locked="0" layoutInCell="1" allowOverlap="1">
                  <wp:simplePos x="0" y="0"/>
                  <wp:positionH relativeFrom="column">
                    <wp:posOffset>66675</wp:posOffset>
                  </wp:positionH>
                  <wp:positionV relativeFrom="paragraph">
                    <wp:posOffset>609600</wp:posOffset>
                  </wp:positionV>
                  <wp:extent cx="628650" cy="533400"/>
                  <wp:effectExtent l="19050" t="0" r="0" b="0"/>
                  <wp:wrapNone/>
                  <wp:docPr id="874" name="Imagem 874"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Ref. 26276942"/>
                          <pic:cNvPicPr>
                            <a:picLocks noChangeAspect="1" noChangeArrowheads="1"/>
                          </pic:cNvPicPr>
                        </pic:nvPicPr>
                        <pic:blipFill>
                          <a:blip r:embed="rId234" cstate="print"/>
                          <a:srcRect/>
                          <a:stretch>
                            <a:fillRect/>
                          </a:stretch>
                        </pic:blipFill>
                        <pic:spPr bwMode="auto">
                          <a:xfrm>
                            <a:off x="0" y="0"/>
                            <a:ext cx="628650" cy="533400"/>
                          </a:xfrm>
                          <a:prstGeom prst="rect">
                            <a:avLst/>
                          </a:prstGeom>
                          <a:noFill/>
                        </pic:spPr>
                      </pic:pic>
                    </a:graphicData>
                  </a:graphic>
                </wp:anchor>
              </w:drawing>
            </w:r>
            <w:r>
              <w:rPr>
                <w:noProof/>
                <w:color w:val="000000"/>
                <w:sz w:val="22"/>
                <w:szCs w:val="22"/>
              </w:rPr>
              <w:drawing>
                <wp:anchor distT="0" distB="0" distL="114300" distR="114300" simplePos="0" relativeHeight="251767808" behindDoc="0" locked="0" layoutInCell="1" allowOverlap="1">
                  <wp:simplePos x="0" y="0"/>
                  <wp:positionH relativeFrom="column">
                    <wp:posOffset>47625</wp:posOffset>
                  </wp:positionH>
                  <wp:positionV relativeFrom="paragraph">
                    <wp:posOffset>19050</wp:posOffset>
                  </wp:positionV>
                  <wp:extent cx="552450" cy="495300"/>
                  <wp:effectExtent l="19050" t="0" r="0" b="0"/>
                  <wp:wrapNone/>
                  <wp:docPr id="875" name="Imagem 875"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Junção Simples"/>
                          <pic:cNvPicPr>
                            <a:picLocks noChangeAspect="1" noChangeArrowheads="1"/>
                          </pic:cNvPicPr>
                        </pic:nvPicPr>
                        <pic:blipFill>
                          <a:blip r:embed="rId232" cstate="print"/>
                          <a:srcRect/>
                          <a:stretch>
                            <a:fillRect/>
                          </a:stretch>
                        </pic:blipFill>
                        <pic:spPr bwMode="auto">
                          <a:xfrm>
                            <a:off x="0" y="0"/>
                            <a:ext cx="552450" cy="4953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100x75. Série normal. Utilizada em sistemas prediais de esgoto. No desenho técnico ao lado as medidas correspondentes são: D=101,6 / d=75,5 / C=110,5 / c=61,6 / B=50 / b=44 / A=219,6. Deverá respeitar ABNT BR 5688:2010;</w:t>
            </w:r>
          </w:p>
        </w:tc>
      </w:tr>
      <w:tr w:rsidR="00660DDC" w:rsidRPr="00660DDC" w:rsidTr="00660DDC">
        <w:trPr>
          <w:trHeight w:val="193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71904" behindDoc="0" locked="0" layoutInCell="1" allowOverlap="1">
                  <wp:simplePos x="0" y="0"/>
                  <wp:positionH relativeFrom="column">
                    <wp:posOffset>161925</wp:posOffset>
                  </wp:positionH>
                  <wp:positionV relativeFrom="paragraph">
                    <wp:posOffset>628650</wp:posOffset>
                  </wp:positionV>
                  <wp:extent cx="609600" cy="542925"/>
                  <wp:effectExtent l="19050" t="0" r="0" b="0"/>
                  <wp:wrapNone/>
                  <wp:docPr id="879" name="Imagem 879"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Ref. 26276942"/>
                          <pic:cNvPicPr>
                            <a:picLocks noChangeAspect="1" noChangeArrowheads="1"/>
                          </pic:cNvPicPr>
                        </pic:nvPicPr>
                        <pic:blipFill>
                          <a:blip r:embed="rId235" cstate="print"/>
                          <a:srcRect/>
                          <a:stretch>
                            <a:fillRect/>
                          </a:stretch>
                        </pic:blipFill>
                        <pic:spPr bwMode="auto">
                          <a:xfrm>
                            <a:off x="0" y="0"/>
                            <a:ext cx="609600" cy="542925"/>
                          </a:xfrm>
                          <a:prstGeom prst="rect">
                            <a:avLst/>
                          </a:prstGeom>
                          <a:noFill/>
                        </pic:spPr>
                      </pic:pic>
                    </a:graphicData>
                  </a:graphic>
                </wp:anchor>
              </w:drawing>
            </w:r>
            <w:r>
              <w:rPr>
                <w:noProof/>
                <w:color w:val="000000"/>
                <w:sz w:val="22"/>
                <w:szCs w:val="22"/>
              </w:rPr>
              <w:drawing>
                <wp:anchor distT="0" distB="0" distL="114300" distR="114300" simplePos="0" relativeHeight="251772928"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80" name="Imagem 880"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73952"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81" name="Imagem 881"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74976"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82" name="Imagem 882"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76000" behindDoc="0" locked="0" layoutInCell="1" allowOverlap="1">
                  <wp:simplePos x="0" y="0"/>
                  <wp:positionH relativeFrom="column">
                    <wp:posOffset>47625</wp:posOffset>
                  </wp:positionH>
                  <wp:positionV relativeFrom="paragraph">
                    <wp:posOffset>47625</wp:posOffset>
                  </wp:positionV>
                  <wp:extent cx="552450" cy="476250"/>
                  <wp:effectExtent l="19050" t="0" r="0" b="0"/>
                  <wp:wrapNone/>
                  <wp:docPr id="883" name="Imagem 883"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Junção Simples"/>
                          <pic:cNvPicPr>
                            <a:picLocks noChangeAspect="1" noChangeArrowheads="1"/>
                          </pic:cNvPicPr>
                        </pic:nvPicPr>
                        <pic:blipFill>
                          <a:blip r:embed="rId232" cstate="print"/>
                          <a:srcRect/>
                          <a:stretch>
                            <a:fillRect/>
                          </a:stretch>
                        </pic:blipFill>
                        <pic:spPr bwMode="auto">
                          <a:xfrm>
                            <a:off x="0" y="0"/>
                            <a:ext cx="552450"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150x100. Série normal. Utilizada em sistemas prediais de esgoto. No desenho técnico ao lado as medidas correspondentes são: D=150 / d=101,6 / C=66 / c=164 / B=67 / b=50 / A=282. Deverá respeitar ABNT BR 5688:2010;</w:t>
            </w:r>
          </w:p>
        </w:tc>
      </w:tr>
      <w:tr w:rsidR="00660DDC" w:rsidRPr="00660DDC" w:rsidTr="00660DDC">
        <w:trPr>
          <w:trHeight w:val="168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262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77024" behindDoc="0" locked="0" layoutInCell="1" allowOverlap="1">
                  <wp:simplePos x="0" y="0"/>
                  <wp:positionH relativeFrom="column">
                    <wp:posOffset>133350</wp:posOffset>
                  </wp:positionH>
                  <wp:positionV relativeFrom="paragraph">
                    <wp:posOffset>533400</wp:posOffset>
                  </wp:positionV>
                  <wp:extent cx="581025" cy="466725"/>
                  <wp:effectExtent l="19050" t="0" r="9525" b="0"/>
                  <wp:wrapNone/>
                  <wp:docPr id="884" name="Imagem 884"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Ref. 26276942"/>
                          <pic:cNvPicPr>
                            <a:picLocks noChangeAspect="1" noChangeArrowheads="1"/>
                          </pic:cNvPicPr>
                        </pic:nvPicPr>
                        <pic:blipFill>
                          <a:blip r:embed="rId236" cstate="print"/>
                          <a:srcRect/>
                          <a:stretch>
                            <a:fillRect/>
                          </a:stretch>
                        </pic:blipFill>
                        <pic:spPr bwMode="auto">
                          <a:xfrm>
                            <a:off x="0" y="0"/>
                            <a:ext cx="581025" cy="466725"/>
                          </a:xfrm>
                          <a:prstGeom prst="rect">
                            <a:avLst/>
                          </a:prstGeom>
                          <a:noFill/>
                        </pic:spPr>
                      </pic:pic>
                    </a:graphicData>
                  </a:graphic>
                </wp:anchor>
              </w:drawing>
            </w:r>
            <w:r>
              <w:rPr>
                <w:noProof/>
                <w:color w:val="000000"/>
                <w:sz w:val="22"/>
                <w:szCs w:val="22"/>
              </w:rPr>
              <w:drawing>
                <wp:anchor distT="0" distB="0" distL="114300" distR="114300" simplePos="0" relativeHeight="251778048"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85" name="Imagem 885"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79072"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86" name="Imagem 886"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80096"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87" name="Imagem 887"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81120" behindDoc="0" locked="0" layoutInCell="1" allowOverlap="1">
                  <wp:simplePos x="0" y="0"/>
                  <wp:positionH relativeFrom="column">
                    <wp:posOffset>38100</wp:posOffset>
                  </wp:positionH>
                  <wp:positionV relativeFrom="paragraph">
                    <wp:posOffset>19050</wp:posOffset>
                  </wp:positionV>
                  <wp:extent cx="609600" cy="400050"/>
                  <wp:effectExtent l="19050" t="0" r="0" b="0"/>
                  <wp:wrapNone/>
                  <wp:docPr id="888" name="Imagem 888"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Junção Simples"/>
                          <pic:cNvPicPr>
                            <a:picLocks noChangeAspect="1" noChangeArrowheads="1"/>
                          </pic:cNvPicPr>
                        </pic:nvPicPr>
                        <pic:blipFill>
                          <a:blip r:embed="rId232" cstate="print"/>
                          <a:srcRect/>
                          <a:stretch>
                            <a:fillRect/>
                          </a:stretch>
                        </pic:blipFill>
                        <pic:spPr bwMode="auto">
                          <a:xfrm>
                            <a:off x="0" y="0"/>
                            <a:ext cx="609600" cy="4000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150x150. Série normal. Utilizada em sistemas prediais de esgoto. No desenho técnico ao lado as medidas correspondentes são: D=150 / d=150 / C=99 / c=185 / B=67 / b=67 / A=351. Deverá respeitar ABNT BR 5688:2010;</w:t>
            </w:r>
          </w:p>
        </w:tc>
      </w:tr>
      <w:tr w:rsidR="00660DDC" w:rsidRPr="00660DDC" w:rsidTr="00660DDC">
        <w:trPr>
          <w:trHeight w:val="18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263</w:t>
            </w:r>
          </w:p>
        </w:tc>
        <w:tc>
          <w:tcPr>
            <w:tcW w:w="1669" w:type="dxa"/>
            <w:tcBorders>
              <w:top w:val="nil"/>
              <w:left w:val="nil"/>
              <w:bottom w:val="nil"/>
              <w:right w:val="nil"/>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82144" behindDoc="0" locked="0" layoutInCell="1" allowOverlap="1">
                  <wp:simplePos x="0" y="0"/>
                  <wp:positionH relativeFrom="column">
                    <wp:posOffset>219075</wp:posOffset>
                  </wp:positionH>
                  <wp:positionV relativeFrom="paragraph">
                    <wp:posOffset>552450</wp:posOffset>
                  </wp:positionV>
                  <wp:extent cx="428625" cy="476250"/>
                  <wp:effectExtent l="19050" t="0" r="9525" b="0"/>
                  <wp:wrapNone/>
                  <wp:docPr id="889" name="Imagem 889"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Ref. 26276942"/>
                          <pic:cNvPicPr>
                            <a:picLocks noChangeAspect="1" noChangeArrowheads="1"/>
                          </pic:cNvPicPr>
                        </pic:nvPicPr>
                        <pic:blipFill>
                          <a:blip r:embed="rId237" cstate="print"/>
                          <a:srcRect/>
                          <a:stretch>
                            <a:fillRect/>
                          </a:stretch>
                        </pic:blipFill>
                        <pic:spPr bwMode="auto">
                          <a:xfrm>
                            <a:off x="0" y="0"/>
                            <a:ext cx="428625" cy="476250"/>
                          </a:xfrm>
                          <a:prstGeom prst="rect">
                            <a:avLst/>
                          </a:prstGeom>
                          <a:noFill/>
                        </pic:spPr>
                      </pic:pic>
                    </a:graphicData>
                  </a:graphic>
                </wp:anchor>
              </w:drawing>
            </w:r>
            <w:r>
              <w:rPr>
                <w:noProof/>
                <w:color w:val="000000"/>
                <w:sz w:val="22"/>
                <w:szCs w:val="22"/>
              </w:rPr>
              <w:drawing>
                <wp:anchor distT="0" distB="0" distL="114300" distR="114300" simplePos="0" relativeHeight="251783168"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90" name="Imagem 890"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84192"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91" name="Imagem 891"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85216" behindDoc="0" locked="0" layoutInCell="1" allowOverlap="1">
                  <wp:simplePos x="0" y="0"/>
                  <wp:positionH relativeFrom="column">
                    <wp:posOffset>47625</wp:posOffset>
                  </wp:positionH>
                  <wp:positionV relativeFrom="paragraph">
                    <wp:posOffset>19050</wp:posOffset>
                  </wp:positionV>
                  <wp:extent cx="504825" cy="171450"/>
                  <wp:effectExtent l="19050" t="0" r="9525" b="0"/>
                  <wp:wrapNone/>
                  <wp:docPr id="892" name="Imagem 892"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Junção Simples"/>
                          <pic:cNvPicPr>
                            <a:picLocks noChangeAspect="1" noChangeArrowheads="1"/>
                          </pic:cNvPicPr>
                        </pic:nvPicPr>
                        <pic:blipFill>
                          <a:blip r:embed="rId232" cstate="print"/>
                          <a:srcRect/>
                          <a:stretch>
                            <a:fillRect/>
                          </a:stretch>
                        </pic:blipFill>
                        <pic:spPr bwMode="auto">
                          <a:xfrm>
                            <a:off x="0" y="0"/>
                            <a:ext cx="504825" cy="171450"/>
                          </a:xfrm>
                          <a:prstGeom prst="rect">
                            <a:avLst/>
                          </a:prstGeom>
                          <a:noFill/>
                        </pic:spPr>
                      </pic:pic>
                    </a:graphicData>
                  </a:graphic>
                </wp:anchor>
              </w:drawing>
            </w:r>
            <w:r>
              <w:rPr>
                <w:noProof/>
                <w:color w:val="000000"/>
                <w:sz w:val="22"/>
                <w:szCs w:val="22"/>
              </w:rPr>
              <w:drawing>
                <wp:anchor distT="0" distB="0" distL="114300" distR="114300" simplePos="0" relativeHeight="251786240" behindDoc="0" locked="0" layoutInCell="1" allowOverlap="1">
                  <wp:simplePos x="0" y="0"/>
                  <wp:positionH relativeFrom="column">
                    <wp:posOffset>47625</wp:posOffset>
                  </wp:positionH>
                  <wp:positionV relativeFrom="paragraph">
                    <wp:posOffset>19050</wp:posOffset>
                  </wp:positionV>
                  <wp:extent cx="657225" cy="485775"/>
                  <wp:effectExtent l="19050" t="0" r="9525" b="0"/>
                  <wp:wrapNone/>
                  <wp:docPr id="893" name="Imagem 893"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Junção Simples"/>
                          <pic:cNvPicPr>
                            <a:picLocks noChangeAspect="1" noChangeArrowheads="1"/>
                          </pic:cNvPicPr>
                        </pic:nvPicPr>
                        <pic:blipFill>
                          <a:blip r:embed="rId232" cstate="print"/>
                          <a:srcRect/>
                          <a:stretch>
                            <a:fillRect/>
                          </a:stretch>
                        </pic:blipFill>
                        <pic:spPr bwMode="auto">
                          <a:xfrm>
                            <a:off x="0" y="0"/>
                            <a:ext cx="657225" cy="485775"/>
                          </a:xfrm>
                          <a:prstGeom prst="rect">
                            <a:avLst/>
                          </a:prstGeom>
                          <a:noFill/>
                        </pic:spPr>
                      </pic:pic>
                    </a:graphicData>
                  </a:graphic>
                </wp:anchor>
              </w:drawing>
            </w:r>
          </w:p>
        </w:tc>
        <w:tc>
          <w:tcPr>
            <w:tcW w:w="920" w:type="dxa"/>
            <w:tcBorders>
              <w:top w:val="nil"/>
              <w:left w:val="single" w:sz="4" w:space="0" w:color="auto"/>
              <w:bottom w:val="nil"/>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nil"/>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200x200. Série normal. Utilizada em sistemas prediais de esgoto. No desenho técnico ao lado as medidas correspondentes são: D=200 / d=200 / C=115 / c=185 / B=77 / b=77 / A=523. Deverá respeitar ABNT BR 5688:2010;</w:t>
            </w:r>
          </w:p>
        </w:tc>
      </w:tr>
      <w:tr w:rsidR="00660DDC" w:rsidRPr="00660DDC" w:rsidTr="00660DDC">
        <w:trPr>
          <w:trHeight w:val="160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264</w:t>
            </w:r>
          </w:p>
        </w:tc>
        <w:tc>
          <w:tcPr>
            <w:tcW w:w="1669" w:type="dxa"/>
            <w:tcBorders>
              <w:top w:val="single" w:sz="4" w:space="0" w:color="auto"/>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56544" behindDoc="0" locked="0" layoutInCell="1" allowOverlap="1">
                  <wp:simplePos x="0" y="0"/>
                  <wp:positionH relativeFrom="column">
                    <wp:posOffset>171450</wp:posOffset>
                  </wp:positionH>
                  <wp:positionV relativeFrom="paragraph">
                    <wp:posOffset>514350</wp:posOffset>
                  </wp:positionV>
                  <wp:extent cx="571500" cy="409575"/>
                  <wp:effectExtent l="19050" t="0" r="0" b="0"/>
                  <wp:wrapNone/>
                  <wp:docPr id="864" name="Picture 1494"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Ref. 26276942"/>
                          <pic:cNvPicPr>
                            <a:picLocks noChangeAspect="1" noChangeArrowheads="1"/>
                          </pic:cNvPicPr>
                        </pic:nvPicPr>
                        <pic:blipFill>
                          <a:blip r:embed="rId238" cstate="print"/>
                          <a:srcRect/>
                          <a:stretch>
                            <a:fillRect/>
                          </a:stretch>
                        </pic:blipFill>
                        <pic:spPr bwMode="auto">
                          <a:xfrm>
                            <a:off x="0" y="0"/>
                            <a:ext cx="571500" cy="409575"/>
                          </a:xfrm>
                          <a:prstGeom prst="rect">
                            <a:avLst/>
                          </a:prstGeom>
                          <a:noFill/>
                        </pic:spPr>
                      </pic:pic>
                    </a:graphicData>
                  </a:graphic>
                </wp:anchor>
              </w:drawing>
            </w:r>
            <w:r>
              <w:rPr>
                <w:noProof/>
                <w:color w:val="000000"/>
                <w:sz w:val="22"/>
                <w:szCs w:val="22"/>
              </w:rPr>
              <w:drawing>
                <wp:anchor distT="0" distB="0" distL="114300" distR="114300" simplePos="0" relativeHeight="251757568" behindDoc="0" locked="0" layoutInCell="1" allowOverlap="1">
                  <wp:simplePos x="0" y="0"/>
                  <wp:positionH relativeFrom="column">
                    <wp:posOffset>114300</wp:posOffset>
                  </wp:positionH>
                  <wp:positionV relativeFrom="paragraph">
                    <wp:posOffset>28575</wp:posOffset>
                  </wp:positionV>
                  <wp:extent cx="571500" cy="466725"/>
                  <wp:effectExtent l="19050" t="0" r="0" b="0"/>
                  <wp:wrapNone/>
                  <wp:docPr id="865" name="Picture 1495"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Junção Simples"/>
                          <pic:cNvPicPr>
                            <a:picLocks noChangeAspect="1" noChangeArrowheads="1"/>
                          </pic:cNvPicPr>
                        </pic:nvPicPr>
                        <pic:blipFill>
                          <a:blip r:embed="rId232" cstate="print"/>
                          <a:srcRect/>
                          <a:stretch>
                            <a:fillRect/>
                          </a:stretch>
                        </pic:blipFill>
                        <pic:spPr bwMode="auto">
                          <a:xfrm>
                            <a:off x="0" y="0"/>
                            <a:ext cx="571500" cy="466725"/>
                          </a:xfrm>
                          <a:prstGeom prst="rect">
                            <a:avLst/>
                          </a:prstGeom>
                          <a:noFill/>
                        </pic:spPr>
                      </pic:pic>
                    </a:graphicData>
                  </a:graphic>
                </wp:anchor>
              </w:drawing>
            </w:r>
          </w:p>
        </w:tc>
        <w:tc>
          <w:tcPr>
            <w:tcW w:w="920" w:type="dxa"/>
            <w:tcBorders>
              <w:top w:val="single" w:sz="4" w:space="0" w:color="auto"/>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single" w:sz="4" w:space="0" w:color="auto"/>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40. Série normal. Utilizada em sistemas prediais de esgoto. No desenho técnico ao lado as medidas correspondentes são: D=40 / d=40 / C=27 / c=50 / B=18 / b=18 / A=95. Deverá respeitar ABNT BR 5688:2010;</w:t>
            </w:r>
          </w:p>
        </w:tc>
      </w:tr>
      <w:tr w:rsidR="00660DDC" w:rsidRPr="00660DDC" w:rsidTr="00660DDC">
        <w:trPr>
          <w:trHeight w:val="17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58592" behindDoc="0" locked="0" layoutInCell="1" allowOverlap="1">
                  <wp:simplePos x="0" y="0"/>
                  <wp:positionH relativeFrom="column">
                    <wp:posOffset>133350</wp:posOffset>
                  </wp:positionH>
                  <wp:positionV relativeFrom="paragraph">
                    <wp:posOffset>495300</wp:posOffset>
                  </wp:positionV>
                  <wp:extent cx="647700" cy="552450"/>
                  <wp:effectExtent l="19050" t="0" r="0" b="0"/>
                  <wp:wrapNone/>
                  <wp:docPr id="866" name="Imagem 866"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Ref. 26276942"/>
                          <pic:cNvPicPr>
                            <a:picLocks noChangeAspect="1" noChangeArrowheads="1"/>
                          </pic:cNvPicPr>
                        </pic:nvPicPr>
                        <pic:blipFill>
                          <a:blip r:embed="rId239" cstate="print"/>
                          <a:srcRect/>
                          <a:stretch>
                            <a:fillRect/>
                          </a:stretch>
                        </pic:blipFill>
                        <pic:spPr bwMode="auto">
                          <a:xfrm>
                            <a:off x="0" y="0"/>
                            <a:ext cx="647700" cy="552450"/>
                          </a:xfrm>
                          <a:prstGeom prst="rect">
                            <a:avLst/>
                          </a:prstGeom>
                          <a:noFill/>
                        </pic:spPr>
                      </pic:pic>
                    </a:graphicData>
                  </a:graphic>
                </wp:anchor>
              </w:drawing>
            </w:r>
            <w:r>
              <w:rPr>
                <w:noProof/>
                <w:color w:val="000000"/>
                <w:sz w:val="22"/>
                <w:szCs w:val="22"/>
              </w:rPr>
              <w:drawing>
                <wp:anchor distT="0" distB="0" distL="114300" distR="114300" simplePos="0" relativeHeight="251759616" behindDoc="0" locked="0" layoutInCell="1" allowOverlap="1">
                  <wp:simplePos x="0" y="0"/>
                  <wp:positionH relativeFrom="column">
                    <wp:posOffset>152400</wp:posOffset>
                  </wp:positionH>
                  <wp:positionV relativeFrom="paragraph">
                    <wp:posOffset>28575</wp:posOffset>
                  </wp:positionV>
                  <wp:extent cx="533400" cy="390525"/>
                  <wp:effectExtent l="19050" t="0" r="0" b="0"/>
                  <wp:wrapNone/>
                  <wp:docPr id="867" name="Imagem 867"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Junção Simples"/>
                          <pic:cNvPicPr>
                            <a:picLocks noChangeAspect="1" noChangeArrowheads="1"/>
                          </pic:cNvPicPr>
                        </pic:nvPicPr>
                        <pic:blipFill>
                          <a:blip r:embed="rId232" cstate="print"/>
                          <a:srcRect/>
                          <a:stretch>
                            <a:fillRect/>
                          </a:stretch>
                        </pic:blipFill>
                        <pic:spPr bwMode="auto">
                          <a:xfrm>
                            <a:off x="0" y="0"/>
                            <a:ext cx="533400"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50x50. Série normal. Utilizada em sistemas prediais de esgoto. No desenho técnico ao lado as medidas correspondentes são: D=50,7 / d=50,7 / C=56,5 / c=64 / B=39 / b=39 / A=159,5. Deverá respeitar ABNT BR 5688:2010;</w:t>
            </w:r>
          </w:p>
        </w:tc>
      </w:tr>
      <w:tr w:rsidR="00660DDC" w:rsidRPr="00660DDC" w:rsidTr="00660DDC">
        <w:trPr>
          <w:trHeight w:val="199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60640" behindDoc="0" locked="0" layoutInCell="1" allowOverlap="1">
                  <wp:simplePos x="0" y="0"/>
                  <wp:positionH relativeFrom="column">
                    <wp:posOffset>190500</wp:posOffset>
                  </wp:positionH>
                  <wp:positionV relativeFrom="paragraph">
                    <wp:posOffset>638175</wp:posOffset>
                  </wp:positionV>
                  <wp:extent cx="504825" cy="609600"/>
                  <wp:effectExtent l="19050" t="0" r="9525" b="0"/>
                  <wp:wrapNone/>
                  <wp:docPr id="868" name="Imagem 868"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Ref. 26276942"/>
                          <pic:cNvPicPr>
                            <a:picLocks noChangeAspect="1" noChangeArrowheads="1"/>
                          </pic:cNvPicPr>
                        </pic:nvPicPr>
                        <pic:blipFill>
                          <a:blip r:embed="rId240" cstate="print"/>
                          <a:srcRect/>
                          <a:stretch>
                            <a:fillRect/>
                          </a:stretch>
                        </pic:blipFill>
                        <pic:spPr bwMode="auto">
                          <a:xfrm>
                            <a:off x="0" y="0"/>
                            <a:ext cx="504825" cy="609600"/>
                          </a:xfrm>
                          <a:prstGeom prst="rect">
                            <a:avLst/>
                          </a:prstGeom>
                          <a:noFill/>
                        </pic:spPr>
                      </pic:pic>
                    </a:graphicData>
                  </a:graphic>
                </wp:anchor>
              </w:drawing>
            </w:r>
            <w:r>
              <w:rPr>
                <w:noProof/>
                <w:color w:val="000000"/>
                <w:sz w:val="22"/>
                <w:szCs w:val="22"/>
              </w:rPr>
              <w:drawing>
                <wp:anchor distT="0" distB="0" distL="114300" distR="114300" simplePos="0" relativeHeight="251761664" behindDoc="0" locked="0" layoutInCell="1" allowOverlap="1">
                  <wp:simplePos x="0" y="0"/>
                  <wp:positionH relativeFrom="column">
                    <wp:posOffset>47625</wp:posOffset>
                  </wp:positionH>
                  <wp:positionV relativeFrom="paragraph">
                    <wp:posOffset>19050</wp:posOffset>
                  </wp:positionV>
                  <wp:extent cx="657225" cy="514350"/>
                  <wp:effectExtent l="19050" t="0" r="9525" b="0"/>
                  <wp:wrapNone/>
                  <wp:docPr id="869" name="Imagem 869"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Junção Simples"/>
                          <pic:cNvPicPr>
                            <a:picLocks noChangeAspect="1" noChangeArrowheads="1"/>
                          </pic:cNvPicPr>
                        </pic:nvPicPr>
                        <pic:blipFill>
                          <a:blip r:embed="rId232" cstate="print"/>
                          <a:srcRect/>
                          <a:stretch>
                            <a:fillRect/>
                          </a:stretch>
                        </pic:blipFill>
                        <pic:spPr bwMode="auto">
                          <a:xfrm>
                            <a:off x="0" y="0"/>
                            <a:ext cx="657225"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75x50. Série normal. Utilizada em sistemas prediais de esgoto. No desenho técnico ao lado as medidas correspondentes são: D=75,5 / d=50,7 / C=50 / c=79,5/ B=44 / b=39 / A=172. Deverá respeitar ABNT BR 5688:2010;</w:t>
            </w:r>
          </w:p>
        </w:tc>
      </w:tr>
      <w:tr w:rsidR="00660DDC" w:rsidRPr="00660DDC" w:rsidTr="00660DDC">
        <w:trPr>
          <w:trHeight w:val="190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62688" behindDoc="0" locked="0" layoutInCell="1" allowOverlap="1">
                  <wp:simplePos x="0" y="0"/>
                  <wp:positionH relativeFrom="column">
                    <wp:posOffset>238125</wp:posOffset>
                  </wp:positionH>
                  <wp:positionV relativeFrom="paragraph">
                    <wp:posOffset>561975</wp:posOffset>
                  </wp:positionV>
                  <wp:extent cx="504825" cy="571500"/>
                  <wp:effectExtent l="19050" t="0" r="9525" b="0"/>
                  <wp:wrapNone/>
                  <wp:docPr id="870" name="Imagem 870" descr="Ref. 262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Ref. 26276942"/>
                          <pic:cNvPicPr>
                            <a:picLocks noChangeAspect="1" noChangeArrowheads="1"/>
                          </pic:cNvPicPr>
                        </pic:nvPicPr>
                        <pic:blipFill>
                          <a:blip r:embed="rId241" cstate="print"/>
                          <a:srcRect/>
                          <a:stretch>
                            <a:fillRect/>
                          </a:stretch>
                        </pic:blipFill>
                        <pic:spPr bwMode="auto">
                          <a:xfrm>
                            <a:off x="0" y="0"/>
                            <a:ext cx="504825" cy="571500"/>
                          </a:xfrm>
                          <a:prstGeom prst="rect">
                            <a:avLst/>
                          </a:prstGeom>
                          <a:noFill/>
                        </pic:spPr>
                      </pic:pic>
                    </a:graphicData>
                  </a:graphic>
                </wp:anchor>
              </w:drawing>
            </w:r>
            <w:r>
              <w:rPr>
                <w:noProof/>
                <w:color w:val="000000"/>
                <w:sz w:val="22"/>
                <w:szCs w:val="22"/>
              </w:rPr>
              <w:drawing>
                <wp:anchor distT="0" distB="0" distL="114300" distR="114300" simplePos="0" relativeHeight="251763712" behindDoc="0" locked="0" layoutInCell="1" allowOverlap="1">
                  <wp:simplePos x="0" y="0"/>
                  <wp:positionH relativeFrom="column">
                    <wp:posOffset>47625</wp:posOffset>
                  </wp:positionH>
                  <wp:positionV relativeFrom="paragraph">
                    <wp:posOffset>19050</wp:posOffset>
                  </wp:positionV>
                  <wp:extent cx="752475" cy="514350"/>
                  <wp:effectExtent l="19050" t="0" r="9525" b="0"/>
                  <wp:wrapNone/>
                  <wp:docPr id="871" name="Imagem 871" descr="Junção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Junção Simples"/>
                          <pic:cNvPicPr>
                            <a:picLocks noChangeAspect="1" noChangeArrowheads="1"/>
                          </pic:cNvPicPr>
                        </pic:nvPicPr>
                        <pic:blipFill>
                          <a:blip r:embed="rId232" cstate="print"/>
                          <a:srcRect/>
                          <a:stretch>
                            <a:fillRect/>
                          </a:stretch>
                        </pic:blipFill>
                        <pic:spPr bwMode="auto">
                          <a:xfrm>
                            <a:off x="0" y="0"/>
                            <a:ext cx="752475" cy="514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Junção simples. Conexão fabricada de PVC com bitola 75x75. Série normal. Utilizada em sistemas prediais de esgoto. No desenho técnico ao lado as medidas correspondentes são: D=75,5 / d=75,5 / C=68 / c=94,5/ B=44 / b=44 / A=206,5.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00576" behindDoc="0" locked="0" layoutInCell="1" allowOverlap="1">
                  <wp:simplePos x="0" y="0"/>
                  <wp:positionH relativeFrom="column">
                    <wp:posOffset>28575</wp:posOffset>
                  </wp:positionH>
                  <wp:positionV relativeFrom="paragraph">
                    <wp:posOffset>76200</wp:posOffset>
                  </wp:positionV>
                  <wp:extent cx="800100" cy="190500"/>
                  <wp:effectExtent l="19050" t="0" r="0" b="0"/>
                  <wp:wrapNone/>
                  <wp:docPr id="907" name="Imagem 907"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Luva de Correr"/>
                          <pic:cNvPicPr>
                            <a:picLocks noChangeAspect="1" noChangeArrowheads="1"/>
                          </pic:cNvPicPr>
                        </pic:nvPicPr>
                        <pic:blipFill>
                          <a:blip r:embed="rId242" cstate="print"/>
                          <a:srcRect/>
                          <a:stretch>
                            <a:fillRect/>
                          </a:stretch>
                        </pic:blipFill>
                        <pic:spPr bwMode="auto">
                          <a:xfrm>
                            <a:off x="0" y="0"/>
                            <a:ext cx="800100" cy="190500"/>
                          </a:xfrm>
                          <a:prstGeom prst="rect">
                            <a:avLst/>
                          </a:prstGeom>
                          <a:noFill/>
                        </pic:spPr>
                      </pic:pic>
                    </a:graphicData>
                  </a:graphic>
                </wp:anchor>
              </w:drawing>
            </w:r>
            <w:r>
              <w:rPr>
                <w:noProof/>
                <w:color w:val="000000"/>
                <w:sz w:val="22"/>
                <w:szCs w:val="22"/>
              </w:rPr>
              <w:drawing>
                <wp:anchor distT="0" distB="0" distL="114300" distR="114300" simplePos="0" relativeHeight="251801600" behindDoc="0" locked="0" layoutInCell="1" allowOverlap="1">
                  <wp:simplePos x="0" y="0"/>
                  <wp:positionH relativeFrom="column">
                    <wp:posOffset>247650</wp:posOffset>
                  </wp:positionH>
                  <wp:positionV relativeFrom="paragraph">
                    <wp:posOffset>266700</wp:posOffset>
                  </wp:positionV>
                  <wp:extent cx="352425" cy="381000"/>
                  <wp:effectExtent l="19050" t="0" r="9525" b="0"/>
                  <wp:wrapNone/>
                  <wp:docPr id="908" name="Imagem 908" descr="Ref. 26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Ref. 26320500"/>
                          <pic:cNvPicPr>
                            <a:picLocks noChangeAspect="1" noChangeArrowheads="1"/>
                          </pic:cNvPicPr>
                        </pic:nvPicPr>
                        <pic:blipFill>
                          <a:blip r:embed="rId243" cstate="print"/>
                          <a:srcRect/>
                          <a:stretch>
                            <a:fillRect/>
                          </a:stretch>
                        </pic:blipFill>
                        <pic:spPr bwMode="auto">
                          <a:xfrm>
                            <a:off x="0" y="0"/>
                            <a:ext cx="352425" cy="3810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de correr. Conexão fabricada de PVC com bitola 100. Série normal. Utilizada em sistemas prediais de esgoto. No desenho técnico ao lado as medidas correspondentes são: D=102,1 / C=113.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269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02624" behindDoc="0" locked="0" layoutInCell="1" allowOverlap="1">
                  <wp:simplePos x="0" y="0"/>
                  <wp:positionH relativeFrom="column">
                    <wp:posOffset>28575</wp:posOffset>
                  </wp:positionH>
                  <wp:positionV relativeFrom="paragraph">
                    <wp:posOffset>38100</wp:posOffset>
                  </wp:positionV>
                  <wp:extent cx="809625" cy="180975"/>
                  <wp:effectExtent l="19050" t="0" r="9525" b="0"/>
                  <wp:wrapNone/>
                  <wp:docPr id="909" name="Imagem 909"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Luva de Correr"/>
                          <pic:cNvPicPr>
                            <a:picLocks noChangeAspect="1" noChangeArrowheads="1"/>
                          </pic:cNvPicPr>
                        </pic:nvPicPr>
                        <pic:blipFill>
                          <a:blip r:embed="rId242" cstate="print"/>
                          <a:srcRect/>
                          <a:stretch>
                            <a:fillRect/>
                          </a:stretch>
                        </pic:blipFill>
                        <pic:spPr bwMode="auto">
                          <a:xfrm>
                            <a:off x="0" y="0"/>
                            <a:ext cx="809625" cy="180975"/>
                          </a:xfrm>
                          <a:prstGeom prst="rect">
                            <a:avLst/>
                          </a:prstGeom>
                          <a:noFill/>
                        </pic:spPr>
                      </pic:pic>
                    </a:graphicData>
                  </a:graphic>
                </wp:anchor>
              </w:drawing>
            </w:r>
            <w:r>
              <w:rPr>
                <w:noProof/>
                <w:color w:val="000000"/>
                <w:sz w:val="22"/>
                <w:szCs w:val="22"/>
              </w:rPr>
              <w:drawing>
                <wp:anchor distT="0" distB="0" distL="114300" distR="114300" simplePos="0" relativeHeight="251803648" behindDoc="0" locked="0" layoutInCell="1" allowOverlap="1">
                  <wp:simplePos x="0" y="0"/>
                  <wp:positionH relativeFrom="column">
                    <wp:posOffset>247650</wp:posOffset>
                  </wp:positionH>
                  <wp:positionV relativeFrom="paragraph">
                    <wp:posOffset>219075</wp:posOffset>
                  </wp:positionV>
                  <wp:extent cx="361950" cy="390525"/>
                  <wp:effectExtent l="19050" t="0" r="0" b="0"/>
                  <wp:wrapNone/>
                  <wp:docPr id="910" name="Imagem 910" descr="Ref. 26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Ref. 26320500"/>
                          <pic:cNvPicPr>
                            <a:picLocks noChangeAspect="1" noChangeArrowheads="1"/>
                          </pic:cNvPicPr>
                        </pic:nvPicPr>
                        <pic:blipFill>
                          <a:blip r:embed="rId244" cstate="print"/>
                          <a:srcRect/>
                          <a:stretch>
                            <a:fillRect/>
                          </a:stretch>
                        </pic:blipFill>
                        <pic:spPr bwMode="auto">
                          <a:xfrm>
                            <a:off x="0" y="0"/>
                            <a:ext cx="361950"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de correr. Conexão fabricada de PVC com bitola 150. Série normal. Utilizada em sistemas prediais de esgoto. No desenho técnico ao lado as medidas correspondentes são: D=150,5 / C=140.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270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04672" behindDoc="0" locked="0" layoutInCell="1" allowOverlap="1">
                  <wp:simplePos x="0" y="0"/>
                  <wp:positionH relativeFrom="column">
                    <wp:posOffset>85725</wp:posOffset>
                  </wp:positionH>
                  <wp:positionV relativeFrom="paragraph">
                    <wp:posOffset>47625</wp:posOffset>
                  </wp:positionV>
                  <wp:extent cx="704850" cy="180975"/>
                  <wp:effectExtent l="19050" t="0" r="0" b="0"/>
                  <wp:wrapNone/>
                  <wp:docPr id="911" name="Imagem 911"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Luva de Correr"/>
                          <pic:cNvPicPr>
                            <a:picLocks noChangeAspect="1" noChangeArrowheads="1"/>
                          </pic:cNvPicPr>
                        </pic:nvPicPr>
                        <pic:blipFill>
                          <a:blip r:embed="rId242" cstate="print"/>
                          <a:srcRect/>
                          <a:stretch>
                            <a:fillRect/>
                          </a:stretch>
                        </pic:blipFill>
                        <pic:spPr bwMode="auto">
                          <a:xfrm>
                            <a:off x="0" y="0"/>
                            <a:ext cx="704850" cy="180975"/>
                          </a:xfrm>
                          <a:prstGeom prst="rect">
                            <a:avLst/>
                          </a:prstGeom>
                          <a:noFill/>
                        </pic:spPr>
                      </pic:pic>
                    </a:graphicData>
                  </a:graphic>
                </wp:anchor>
              </w:drawing>
            </w:r>
            <w:r>
              <w:rPr>
                <w:noProof/>
                <w:color w:val="000000"/>
                <w:sz w:val="22"/>
                <w:szCs w:val="22"/>
              </w:rPr>
              <w:drawing>
                <wp:anchor distT="0" distB="0" distL="114300" distR="114300" simplePos="0" relativeHeight="251805696" behindDoc="0" locked="0" layoutInCell="1" allowOverlap="1">
                  <wp:simplePos x="0" y="0"/>
                  <wp:positionH relativeFrom="column">
                    <wp:posOffset>266700</wp:posOffset>
                  </wp:positionH>
                  <wp:positionV relativeFrom="paragraph">
                    <wp:posOffset>247650</wp:posOffset>
                  </wp:positionV>
                  <wp:extent cx="314325" cy="333375"/>
                  <wp:effectExtent l="19050" t="0" r="9525" b="0"/>
                  <wp:wrapNone/>
                  <wp:docPr id="912" name="Imagem 912" descr="Ref. 26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Ref. 26320500"/>
                          <pic:cNvPicPr>
                            <a:picLocks noChangeAspect="1" noChangeArrowheads="1"/>
                          </pic:cNvPicPr>
                        </pic:nvPicPr>
                        <pic:blipFill>
                          <a:blip r:embed="rId243" cstate="print"/>
                          <a:srcRect/>
                          <a:stretch>
                            <a:fillRect/>
                          </a:stretch>
                        </pic:blipFill>
                        <pic:spPr bwMode="auto">
                          <a:xfrm>
                            <a:off x="0" y="0"/>
                            <a:ext cx="314325" cy="3333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de correr. Conexão fabricada de PVC com bitola 200. Série normal. Utilizada em sistemas prediais de esgoto. No desenho técnico ao lado as medidas correspondentes são: D=200,5 / C=210.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4432" behindDoc="0" locked="0" layoutInCell="1" allowOverlap="1">
                  <wp:simplePos x="0" y="0"/>
                  <wp:positionH relativeFrom="column">
                    <wp:posOffset>28575</wp:posOffset>
                  </wp:positionH>
                  <wp:positionV relativeFrom="paragraph">
                    <wp:posOffset>76200</wp:posOffset>
                  </wp:positionV>
                  <wp:extent cx="838200" cy="152400"/>
                  <wp:effectExtent l="19050" t="0" r="0" b="0"/>
                  <wp:wrapNone/>
                  <wp:docPr id="901" name="Picture 1387"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Luva de Correr"/>
                          <pic:cNvPicPr>
                            <a:picLocks noChangeAspect="1" noChangeArrowheads="1"/>
                          </pic:cNvPicPr>
                        </pic:nvPicPr>
                        <pic:blipFill>
                          <a:blip r:embed="rId242" cstate="print"/>
                          <a:srcRect/>
                          <a:stretch>
                            <a:fillRect/>
                          </a:stretch>
                        </pic:blipFill>
                        <pic:spPr bwMode="auto">
                          <a:xfrm>
                            <a:off x="0" y="0"/>
                            <a:ext cx="838200" cy="152400"/>
                          </a:xfrm>
                          <a:prstGeom prst="rect">
                            <a:avLst/>
                          </a:prstGeom>
                          <a:noFill/>
                        </pic:spPr>
                      </pic:pic>
                    </a:graphicData>
                  </a:graphic>
                </wp:anchor>
              </w:drawing>
            </w:r>
            <w:r>
              <w:rPr>
                <w:noProof/>
                <w:color w:val="000000"/>
                <w:sz w:val="22"/>
                <w:szCs w:val="22"/>
              </w:rPr>
              <w:drawing>
                <wp:anchor distT="0" distB="0" distL="114300" distR="114300" simplePos="0" relativeHeight="251795456" behindDoc="0" locked="0" layoutInCell="1" allowOverlap="1">
                  <wp:simplePos x="0" y="0"/>
                  <wp:positionH relativeFrom="column">
                    <wp:posOffset>266700</wp:posOffset>
                  </wp:positionH>
                  <wp:positionV relativeFrom="paragraph">
                    <wp:posOffset>247650</wp:posOffset>
                  </wp:positionV>
                  <wp:extent cx="295275" cy="314325"/>
                  <wp:effectExtent l="19050" t="0" r="9525" b="0"/>
                  <wp:wrapNone/>
                  <wp:docPr id="902" name="Picture 1388" descr="Ref. 26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Ref. 26320500"/>
                          <pic:cNvPicPr>
                            <a:picLocks noChangeAspect="1" noChangeArrowheads="1"/>
                          </pic:cNvPicPr>
                        </pic:nvPicPr>
                        <pic:blipFill>
                          <a:blip r:embed="rId243" cstate="print"/>
                          <a:srcRect/>
                          <a:stretch>
                            <a:fillRect/>
                          </a:stretch>
                        </pic:blipFill>
                        <pic:spPr bwMode="auto">
                          <a:xfrm>
                            <a:off x="0" y="0"/>
                            <a:ext cx="295275" cy="3143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de correr. Conexão fabricada de PVC com bitola 40. Série normal. Utilizada em sistemas prediais de esgoto. No desenho técnico ao lado as medidas correspondentes são: D=40,5 / C=45. Deverá respeitar ABNT BR 5688:2010;</w:t>
            </w:r>
          </w:p>
        </w:tc>
      </w:tr>
      <w:tr w:rsidR="00660DDC" w:rsidRPr="00660DDC" w:rsidTr="00660DDC">
        <w:trPr>
          <w:trHeight w:val="11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6480" behindDoc="0" locked="0" layoutInCell="1" allowOverlap="1">
                  <wp:simplePos x="0" y="0"/>
                  <wp:positionH relativeFrom="column">
                    <wp:posOffset>28575</wp:posOffset>
                  </wp:positionH>
                  <wp:positionV relativeFrom="paragraph">
                    <wp:posOffset>76200</wp:posOffset>
                  </wp:positionV>
                  <wp:extent cx="628650" cy="285750"/>
                  <wp:effectExtent l="19050" t="0" r="0" b="0"/>
                  <wp:wrapNone/>
                  <wp:docPr id="903" name="Imagem 903"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Luva de Correr"/>
                          <pic:cNvPicPr>
                            <a:picLocks noChangeAspect="1" noChangeArrowheads="1"/>
                          </pic:cNvPicPr>
                        </pic:nvPicPr>
                        <pic:blipFill>
                          <a:blip r:embed="rId242" cstate="print"/>
                          <a:srcRect/>
                          <a:stretch>
                            <a:fillRect/>
                          </a:stretch>
                        </pic:blipFill>
                        <pic:spPr bwMode="auto">
                          <a:xfrm>
                            <a:off x="0" y="0"/>
                            <a:ext cx="628650" cy="285750"/>
                          </a:xfrm>
                          <a:prstGeom prst="rect">
                            <a:avLst/>
                          </a:prstGeom>
                          <a:noFill/>
                        </pic:spPr>
                      </pic:pic>
                    </a:graphicData>
                  </a:graphic>
                </wp:anchor>
              </w:drawing>
            </w:r>
            <w:r>
              <w:rPr>
                <w:noProof/>
                <w:color w:val="000000"/>
                <w:sz w:val="22"/>
                <w:szCs w:val="22"/>
              </w:rPr>
              <w:drawing>
                <wp:anchor distT="0" distB="0" distL="114300" distR="114300" simplePos="0" relativeHeight="251797504" behindDoc="0" locked="0" layoutInCell="1" allowOverlap="1">
                  <wp:simplePos x="0" y="0"/>
                  <wp:positionH relativeFrom="column">
                    <wp:posOffset>495300</wp:posOffset>
                  </wp:positionH>
                  <wp:positionV relativeFrom="paragraph">
                    <wp:posOffset>361950</wp:posOffset>
                  </wp:positionV>
                  <wp:extent cx="342900" cy="333375"/>
                  <wp:effectExtent l="19050" t="0" r="0" b="0"/>
                  <wp:wrapNone/>
                  <wp:docPr id="904" name="Imagem 904" descr="Ref. 26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Ref. 26320500"/>
                          <pic:cNvPicPr>
                            <a:picLocks noChangeAspect="1" noChangeArrowheads="1"/>
                          </pic:cNvPicPr>
                        </pic:nvPicPr>
                        <pic:blipFill>
                          <a:blip r:embed="rId243" cstate="print"/>
                          <a:srcRect/>
                          <a:stretch>
                            <a:fillRect/>
                          </a:stretch>
                        </pic:blipFill>
                        <pic:spPr bwMode="auto">
                          <a:xfrm>
                            <a:off x="0" y="0"/>
                            <a:ext cx="342900" cy="3333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de correr. Conexão fabricada de PVC com bitola 50. Série normal. Utilizada em sistemas prediais de esgoto. No desenho técnico ao lado as medidas correspondentes são: D=51,1 / C=82,5. Deverá respeitar ABNT BR 5688:2010;</w:t>
            </w:r>
          </w:p>
        </w:tc>
      </w:tr>
      <w:tr w:rsidR="00660DDC" w:rsidRPr="00660DDC" w:rsidTr="00660DDC">
        <w:trPr>
          <w:trHeight w:val="13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8528" behindDoc="0" locked="0" layoutInCell="1" allowOverlap="1">
                  <wp:simplePos x="0" y="0"/>
                  <wp:positionH relativeFrom="column">
                    <wp:posOffset>28575</wp:posOffset>
                  </wp:positionH>
                  <wp:positionV relativeFrom="paragraph">
                    <wp:posOffset>76200</wp:posOffset>
                  </wp:positionV>
                  <wp:extent cx="628650" cy="381000"/>
                  <wp:effectExtent l="19050" t="0" r="0" b="0"/>
                  <wp:wrapNone/>
                  <wp:docPr id="905" name="Imagem 905" descr="Luva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Luva de Correr"/>
                          <pic:cNvPicPr>
                            <a:picLocks noChangeAspect="1" noChangeArrowheads="1"/>
                          </pic:cNvPicPr>
                        </pic:nvPicPr>
                        <pic:blipFill>
                          <a:blip r:embed="rId242" cstate="print"/>
                          <a:srcRect/>
                          <a:stretch>
                            <a:fillRect/>
                          </a:stretch>
                        </pic:blipFill>
                        <pic:spPr bwMode="auto">
                          <a:xfrm>
                            <a:off x="0" y="0"/>
                            <a:ext cx="628650" cy="381000"/>
                          </a:xfrm>
                          <a:prstGeom prst="rect">
                            <a:avLst/>
                          </a:prstGeom>
                          <a:noFill/>
                        </pic:spPr>
                      </pic:pic>
                    </a:graphicData>
                  </a:graphic>
                </wp:anchor>
              </w:drawing>
            </w:r>
            <w:r>
              <w:rPr>
                <w:noProof/>
                <w:color w:val="000000"/>
                <w:sz w:val="22"/>
                <w:szCs w:val="22"/>
              </w:rPr>
              <w:drawing>
                <wp:anchor distT="0" distB="0" distL="114300" distR="114300" simplePos="0" relativeHeight="251799552" behindDoc="0" locked="0" layoutInCell="1" allowOverlap="1">
                  <wp:simplePos x="0" y="0"/>
                  <wp:positionH relativeFrom="column">
                    <wp:posOffset>495300</wp:posOffset>
                  </wp:positionH>
                  <wp:positionV relativeFrom="paragraph">
                    <wp:posOffset>447675</wp:posOffset>
                  </wp:positionV>
                  <wp:extent cx="333375" cy="352425"/>
                  <wp:effectExtent l="19050" t="0" r="9525" b="0"/>
                  <wp:wrapNone/>
                  <wp:docPr id="906" name="Imagem 906" descr="Ref. 26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Ref. 26320500"/>
                          <pic:cNvPicPr>
                            <a:picLocks noChangeAspect="1" noChangeArrowheads="1"/>
                          </pic:cNvPicPr>
                        </pic:nvPicPr>
                        <pic:blipFill>
                          <a:blip r:embed="rId243" cstate="print"/>
                          <a:srcRect/>
                          <a:stretch>
                            <a:fillRect/>
                          </a:stretch>
                        </pic:blipFill>
                        <pic:spPr bwMode="auto">
                          <a:xfrm>
                            <a:off x="0" y="0"/>
                            <a:ext cx="333375" cy="3524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de correr. Conexão fabricada de PVC com bitola 75. Série normal. Utilizada em sistemas prediais de esgoto. No desenho técnico ao lado as medidas correspondentes são: D=76 / C=93.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12864" behindDoc="0" locked="0" layoutInCell="1" allowOverlap="1">
                  <wp:simplePos x="0" y="0"/>
                  <wp:positionH relativeFrom="column">
                    <wp:posOffset>542925</wp:posOffset>
                  </wp:positionH>
                  <wp:positionV relativeFrom="paragraph">
                    <wp:posOffset>219075</wp:posOffset>
                  </wp:positionV>
                  <wp:extent cx="323850" cy="381000"/>
                  <wp:effectExtent l="19050" t="0" r="0" b="0"/>
                  <wp:wrapNone/>
                  <wp:docPr id="919" name="Imagem 919" descr="Ref. 263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Ref. 26300509"/>
                          <pic:cNvPicPr>
                            <a:picLocks noChangeAspect="1" noChangeArrowheads="1"/>
                          </pic:cNvPicPr>
                        </pic:nvPicPr>
                        <pic:blipFill>
                          <a:blip r:embed="rId245" cstate="print"/>
                          <a:srcRect/>
                          <a:stretch>
                            <a:fillRect/>
                          </a:stretch>
                        </pic:blipFill>
                        <pic:spPr bwMode="auto">
                          <a:xfrm>
                            <a:off x="0" y="0"/>
                            <a:ext cx="323850" cy="381000"/>
                          </a:xfrm>
                          <a:prstGeom prst="rect">
                            <a:avLst/>
                          </a:prstGeom>
                          <a:noFill/>
                        </pic:spPr>
                      </pic:pic>
                    </a:graphicData>
                  </a:graphic>
                </wp:anchor>
              </w:drawing>
            </w:r>
            <w:r>
              <w:rPr>
                <w:noProof/>
                <w:color w:val="000000"/>
                <w:sz w:val="22"/>
                <w:szCs w:val="22"/>
              </w:rPr>
              <w:drawing>
                <wp:anchor distT="0" distB="0" distL="114300" distR="114300" simplePos="0" relativeHeight="251813888" behindDoc="0" locked="0" layoutInCell="1" allowOverlap="1">
                  <wp:simplePos x="0" y="0"/>
                  <wp:positionH relativeFrom="column">
                    <wp:posOffset>47625</wp:posOffset>
                  </wp:positionH>
                  <wp:positionV relativeFrom="paragraph">
                    <wp:posOffset>95250</wp:posOffset>
                  </wp:positionV>
                  <wp:extent cx="495300" cy="390525"/>
                  <wp:effectExtent l="19050" t="0" r="0" b="0"/>
                  <wp:wrapNone/>
                  <wp:docPr id="920" name="Imagem 920" descr="Luva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Luva Simples"/>
                          <pic:cNvPicPr>
                            <a:picLocks noChangeAspect="1" noChangeArrowheads="1"/>
                          </pic:cNvPicPr>
                        </pic:nvPicPr>
                        <pic:blipFill>
                          <a:blip r:embed="rId246" cstate="print"/>
                          <a:srcRect/>
                          <a:stretch>
                            <a:fillRect/>
                          </a:stretch>
                        </pic:blipFill>
                        <pic:spPr bwMode="auto">
                          <a:xfrm>
                            <a:off x="0" y="0"/>
                            <a:ext cx="495300"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simples. Conexão fabricada de PVC com bitola 100. Série normal. Utilizada em sistemas prediais de esgoto. No desenho técnico ao lado as medidas correspondentes são: D=101,6 / B=50 / A=83,5.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14912" behindDoc="0" locked="0" layoutInCell="1" allowOverlap="1">
                  <wp:simplePos x="0" y="0"/>
                  <wp:positionH relativeFrom="column">
                    <wp:posOffset>523875</wp:posOffset>
                  </wp:positionH>
                  <wp:positionV relativeFrom="paragraph">
                    <wp:posOffset>190500</wp:posOffset>
                  </wp:positionV>
                  <wp:extent cx="304800" cy="428625"/>
                  <wp:effectExtent l="19050" t="0" r="0" b="0"/>
                  <wp:wrapNone/>
                  <wp:docPr id="921" name="Imagem 921" descr="Ref. 263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Ref. 26300509"/>
                          <pic:cNvPicPr>
                            <a:picLocks noChangeAspect="1" noChangeArrowheads="1"/>
                          </pic:cNvPicPr>
                        </pic:nvPicPr>
                        <pic:blipFill>
                          <a:blip r:embed="rId245" cstate="print"/>
                          <a:srcRect/>
                          <a:stretch>
                            <a:fillRect/>
                          </a:stretch>
                        </pic:blipFill>
                        <pic:spPr bwMode="auto">
                          <a:xfrm>
                            <a:off x="0" y="0"/>
                            <a:ext cx="304800" cy="428625"/>
                          </a:xfrm>
                          <a:prstGeom prst="rect">
                            <a:avLst/>
                          </a:prstGeom>
                          <a:noFill/>
                        </pic:spPr>
                      </pic:pic>
                    </a:graphicData>
                  </a:graphic>
                </wp:anchor>
              </w:drawing>
            </w:r>
            <w:r>
              <w:rPr>
                <w:noProof/>
                <w:color w:val="000000"/>
                <w:sz w:val="22"/>
                <w:szCs w:val="22"/>
              </w:rPr>
              <w:drawing>
                <wp:anchor distT="0" distB="0" distL="114300" distR="114300" simplePos="0" relativeHeight="251815936" behindDoc="0" locked="0" layoutInCell="1" allowOverlap="1">
                  <wp:simplePos x="0" y="0"/>
                  <wp:positionH relativeFrom="column">
                    <wp:posOffset>57150</wp:posOffset>
                  </wp:positionH>
                  <wp:positionV relativeFrom="paragraph">
                    <wp:posOffset>28575</wp:posOffset>
                  </wp:positionV>
                  <wp:extent cx="485775" cy="390525"/>
                  <wp:effectExtent l="19050" t="0" r="9525" b="0"/>
                  <wp:wrapNone/>
                  <wp:docPr id="922" name="Imagem 922" descr="Luva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Luva Simples"/>
                          <pic:cNvPicPr>
                            <a:picLocks noChangeAspect="1" noChangeArrowheads="1"/>
                          </pic:cNvPicPr>
                        </pic:nvPicPr>
                        <pic:blipFill>
                          <a:blip r:embed="rId247" cstate="print"/>
                          <a:srcRect/>
                          <a:stretch>
                            <a:fillRect/>
                          </a:stretch>
                        </pic:blipFill>
                        <pic:spPr bwMode="auto">
                          <a:xfrm>
                            <a:off x="0" y="0"/>
                            <a:ext cx="485775"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simples. Conexão fabricada de PVC com bitola 150. Série normal. Utilizada em sistemas prediais de esgoto. No desenho técnico ao lado as medidas correspondentes são: D=150 / B=67 / A=128.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16960" behindDoc="0" locked="0" layoutInCell="1" allowOverlap="1">
                  <wp:simplePos x="0" y="0"/>
                  <wp:positionH relativeFrom="column">
                    <wp:posOffset>504825</wp:posOffset>
                  </wp:positionH>
                  <wp:positionV relativeFrom="paragraph">
                    <wp:posOffset>180975</wp:posOffset>
                  </wp:positionV>
                  <wp:extent cx="371475" cy="428625"/>
                  <wp:effectExtent l="19050" t="0" r="9525" b="0"/>
                  <wp:wrapNone/>
                  <wp:docPr id="923" name="Imagem 923" descr="Ref. 263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Ref. 26300509"/>
                          <pic:cNvPicPr>
                            <a:picLocks noChangeAspect="1" noChangeArrowheads="1"/>
                          </pic:cNvPicPr>
                        </pic:nvPicPr>
                        <pic:blipFill>
                          <a:blip r:embed="rId245" cstate="print"/>
                          <a:srcRect/>
                          <a:stretch>
                            <a:fillRect/>
                          </a:stretch>
                        </pic:blipFill>
                        <pic:spPr bwMode="auto">
                          <a:xfrm>
                            <a:off x="0" y="0"/>
                            <a:ext cx="371475" cy="428625"/>
                          </a:xfrm>
                          <a:prstGeom prst="rect">
                            <a:avLst/>
                          </a:prstGeom>
                          <a:noFill/>
                        </pic:spPr>
                      </pic:pic>
                    </a:graphicData>
                  </a:graphic>
                </wp:anchor>
              </w:drawing>
            </w:r>
            <w:r>
              <w:rPr>
                <w:noProof/>
                <w:color w:val="000000"/>
                <w:sz w:val="22"/>
                <w:szCs w:val="22"/>
              </w:rPr>
              <w:drawing>
                <wp:anchor distT="0" distB="0" distL="114300" distR="114300" simplePos="0" relativeHeight="251817984" behindDoc="0" locked="0" layoutInCell="1" allowOverlap="1">
                  <wp:simplePos x="0" y="0"/>
                  <wp:positionH relativeFrom="column">
                    <wp:posOffset>57150</wp:posOffset>
                  </wp:positionH>
                  <wp:positionV relativeFrom="paragraph">
                    <wp:posOffset>19050</wp:posOffset>
                  </wp:positionV>
                  <wp:extent cx="485775" cy="390525"/>
                  <wp:effectExtent l="19050" t="0" r="9525" b="0"/>
                  <wp:wrapNone/>
                  <wp:docPr id="924" name="Imagem 924" descr="Luva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Luva Simples"/>
                          <pic:cNvPicPr>
                            <a:picLocks noChangeAspect="1" noChangeArrowheads="1"/>
                          </pic:cNvPicPr>
                        </pic:nvPicPr>
                        <pic:blipFill>
                          <a:blip r:embed="rId248" cstate="print"/>
                          <a:srcRect/>
                          <a:stretch>
                            <a:fillRect/>
                          </a:stretch>
                        </pic:blipFill>
                        <pic:spPr bwMode="auto">
                          <a:xfrm>
                            <a:off x="0" y="0"/>
                            <a:ext cx="485775"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simples. Conexão fabricada de PVC com bitola 200. Série normal. Utilizada em sistemas prediais de esgoto. No desenho técnico ao lado as medidas correspondentes são: D=200 / B=77 / A=157.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06720" behindDoc="0" locked="0" layoutInCell="1" allowOverlap="1">
                  <wp:simplePos x="0" y="0"/>
                  <wp:positionH relativeFrom="column">
                    <wp:posOffset>542925</wp:posOffset>
                  </wp:positionH>
                  <wp:positionV relativeFrom="paragraph">
                    <wp:posOffset>57150</wp:posOffset>
                  </wp:positionV>
                  <wp:extent cx="314325" cy="485775"/>
                  <wp:effectExtent l="19050" t="0" r="9525" b="0"/>
                  <wp:wrapNone/>
                  <wp:docPr id="913" name="Picture 1389" descr="Ref. 263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Ref. 26300509"/>
                          <pic:cNvPicPr>
                            <a:picLocks noChangeAspect="1" noChangeArrowheads="1"/>
                          </pic:cNvPicPr>
                        </pic:nvPicPr>
                        <pic:blipFill>
                          <a:blip r:embed="rId245" cstate="print"/>
                          <a:srcRect/>
                          <a:stretch>
                            <a:fillRect/>
                          </a:stretch>
                        </pic:blipFill>
                        <pic:spPr bwMode="auto">
                          <a:xfrm>
                            <a:off x="0" y="0"/>
                            <a:ext cx="314325" cy="485775"/>
                          </a:xfrm>
                          <a:prstGeom prst="rect">
                            <a:avLst/>
                          </a:prstGeom>
                          <a:noFill/>
                        </pic:spPr>
                      </pic:pic>
                    </a:graphicData>
                  </a:graphic>
                </wp:anchor>
              </w:drawing>
            </w:r>
            <w:r>
              <w:rPr>
                <w:noProof/>
                <w:color w:val="000000"/>
                <w:sz w:val="22"/>
                <w:szCs w:val="22"/>
              </w:rPr>
              <w:drawing>
                <wp:anchor distT="0" distB="0" distL="114300" distR="114300" simplePos="0" relativeHeight="251807744" behindDoc="0" locked="0" layoutInCell="1" allowOverlap="1">
                  <wp:simplePos x="0" y="0"/>
                  <wp:positionH relativeFrom="column">
                    <wp:posOffset>57150</wp:posOffset>
                  </wp:positionH>
                  <wp:positionV relativeFrom="paragraph">
                    <wp:posOffset>19050</wp:posOffset>
                  </wp:positionV>
                  <wp:extent cx="447675" cy="419100"/>
                  <wp:effectExtent l="19050" t="0" r="9525" b="0"/>
                  <wp:wrapNone/>
                  <wp:docPr id="914" name="Picture 1390" descr="Luva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Luva Simples"/>
                          <pic:cNvPicPr>
                            <a:picLocks noChangeAspect="1" noChangeArrowheads="1"/>
                          </pic:cNvPicPr>
                        </pic:nvPicPr>
                        <pic:blipFill>
                          <a:blip r:embed="rId249" cstate="print"/>
                          <a:srcRect/>
                          <a:stretch>
                            <a:fillRect/>
                          </a:stretch>
                        </pic:blipFill>
                        <pic:spPr bwMode="auto">
                          <a:xfrm>
                            <a:off x="0" y="0"/>
                            <a:ext cx="447675" cy="4191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simples. Conexão fabricada de PVC com bitola 40. Série normal. Utilizada em sistemas prediais de esgoto. No desenho técnico ao lado as medidas correspondentes são: D=40 / B=18 / A=39.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08768" behindDoc="0" locked="0" layoutInCell="1" allowOverlap="1">
                  <wp:simplePos x="0" y="0"/>
                  <wp:positionH relativeFrom="column">
                    <wp:posOffset>495300</wp:posOffset>
                  </wp:positionH>
                  <wp:positionV relativeFrom="paragraph">
                    <wp:posOffset>219075</wp:posOffset>
                  </wp:positionV>
                  <wp:extent cx="342900" cy="390525"/>
                  <wp:effectExtent l="19050" t="0" r="0" b="0"/>
                  <wp:wrapNone/>
                  <wp:docPr id="915" name="Imagem 915" descr="Ref. 263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Ref. 26300509"/>
                          <pic:cNvPicPr>
                            <a:picLocks noChangeAspect="1" noChangeArrowheads="1"/>
                          </pic:cNvPicPr>
                        </pic:nvPicPr>
                        <pic:blipFill>
                          <a:blip r:embed="rId245" cstate="print"/>
                          <a:srcRect/>
                          <a:stretch>
                            <a:fillRect/>
                          </a:stretch>
                        </pic:blipFill>
                        <pic:spPr bwMode="auto">
                          <a:xfrm>
                            <a:off x="0" y="0"/>
                            <a:ext cx="342900" cy="390525"/>
                          </a:xfrm>
                          <a:prstGeom prst="rect">
                            <a:avLst/>
                          </a:prstGeom>
                          <a:noFill/>
                        </pic:spPr>
                      </pic:pic>
                    </a:graphicData>
                  </a:graphic>
                </wp:anchor>
              </w:drawing>
            </w:r>
            <w:r>
              <w:rPr>
                <w:noProof/>
                <w:color w:val="000000"/>
                <w:sz w:val="22"/>
                <w:szCs w:val="22"/>
              </w:rPr>
              <w:drawing>
                <wp:anchor distT="0" distB="0" distL="114300" distR="114300" simplePos="0" relativeHeight="251809792" behindDoc="0" locked="0" layoutInCell="1" allowOverlap="1">
                  <wp:simplePos x="0" y="0"/>
                  <wp:positionH relativeFrom="column">
                    <wp:posOffset>57150</wp:posOffset>
                  </wp:positionH>
                  <wp:positionV relativeFrom="paragraph">
                    <wp:posOffset>19050</wp:posOffset>
                  </wp:positionV>
                  <wp:extent cx="457200" cy="371475"/>
                  <wp:effectExtent l="19050" t="0" r="0" b="0"/>
                  <wp:wrapNone/>
                  <wp:docPr id="916" name="Imagem 916" descr="Luva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Luva Simples"/>
                          <pic:cNvPicPr>
                            <a:picLocks noChangeAspect="1" noChangeArrowheads="1"/>
                          </pic:cNvPicPr>
                        </pic:nvPicPr>
                        <pic:blipFill>
                          <a:blip r:embed="rId250" cstate="print"/>
                          <a:srcRect/>
                          <a:stretch>
                            <a:fillRect/>
                          </a:stretch>
                        </pic:blipFill>
                        <pic:spPr bwMode="auto">
                          <a:xfrm>
                            <a:off x="0" y="0"/>
                            <a:ext cx="457200" cy="3714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simples. Conexão fabricada de PVC com bitola 50. Série normal. Utilizada em sistemas prediais de esgoto. No desenho técnico ao lado as medidas correspondentes são: D=50,7 / B=39 / A=62.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279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10816" behindDoc="0" locked="0" layoutInCell="1" allowOverlap="1">
                  <wp:simplePos x="0" y="0"/>
                  <wp:positionH relativeFrom="column">
                    <wp:posOffset>504825</wp:posOffset>
                  </wp:positionH>
                  <wp:positionV relativeFrom="paragraph">
                    <wp:posOffset>190500</wp:posOffset>
                  </wp:positionV>
                  <wp:extent cx="361950" cy="419100"/>
                  <wp:effectExtent l="19050" t="0" r="0" b="0"/>
                  <wp:wrapNone/>
                  <wp:docPr id="917" name="Imagem 917" descr="Ref. 263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Ref. 26300509"/>
                          <pic:cNvPicPr>
                            <a:picLocks noChangeAspect="1" noChangeArrowheads="1"/>
                          </pic:cNvPicPr>
                        </pic:nvPicPr>
                        <pic:blipFill>
                          <a:blip r:embed="rId245" cstate="print"/>
                          <a:srcRect/>
                          <a:stretch>
                            <a:fillRect/>
                          </a:stretch>
                        </pic:blipFill>
                        <pic:spPr bwMode="auto">
                          <a:xfrm>
                            <a:off x="0" y="0"/>
                            <a:ext cx="361950" cy="419100"/>
                          </a:xfrm>
                          <a:prstGeom prst="rect">
                            <a:avLst/>
                          </a:prstGeom>
                          <a:noFill/>
                        </pic:spPr>
                      </pic:pic>
                    </a:graphicData>
                  </a:graphic>
                </wp:anchor>
              </w:drawing>
            </w:r>
            <w:r>
              <w:rPr>
                <w:noProof/>
                <w:color w:val="000000"/>
                <w:sz w:val="22"/>
                <w:szCs w:val="22"/>
              </w:rPr>
              <w:drawing>
                <wp:anchor distT="0" distB="0" distL="114300" distR="114300" simplePos="0" relativeHeight="251811840" behindDoc="0" locked="0" layoutInCell="1" allowOverlap="1">
                  <wp:simplePos x="0" y="0"/>
                  <wp:positionH relativeFrom="column">
                    <wp:posOffset>57150</wp:posOffset>
                  </wp:positionH>
                  <wp:positionV relativeFrom="paragraph">
                    <wp:posOffset>19050</wp:posOffset>
                  </wp:positionV>
                  <wp:extent cx="476250" cy="304800"/>
                  <wp:effectExtent l="19050" t="0" r="0" b="0"/>
                  <wp:wrapNone/>
                  <wp:docPr id="918" name="Imagem 918" descr="Luva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Luva Simples"/>
                          <pic:cNvPicPr>
                            <a:picLocks noChangeAspect="1" noChangeArrowheads="1"/>
                          </pic:cNvPicPr>
                        </pic:nvPicPr>
                        <pic:blipFill>
                          <a:blip r:embed="rId249" cstate="print"/>
                          <a:srcRect/>
                          <a:stretch>
                            <a:fillRect/>
                          </a:stretch>
                        </pic:blipFill>
                        <pic:spPr bwMode="auto">
                          <a:xfrm>
                            <a:off x="0" y="0"/>
                            <a:ext cx="476250" cy="3048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Luva simples. Conexão fabricada de PVC com bitola 75. Série normal. Utilizada em sistemas prediais de esgoto. No desenho técnico ao lado as medidas correspondentes são: D=75,5 / B=44 / A=72,2. Deverá respeitar ABNT BR 5688:2010;</w:t>
            </w:r>
          </w:p>
        </w:tc>
      </w:tr>
      <w:tr w:rsidR="00660DDC" w:rsidRPr="00660DDC" w:rsidTr="00660DDC">
        <w:trPr>
          <w:trHeight w:val="15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280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3296" behindDoc="0" locked="0" layoutInCell="1" allowOverlap="1">
                  <wp:simplePos x="0" y="0"/>
                  <wp:positionH relativeFrom="column">
                    <wp:posOffset>85725</wp:posOffset>
                  </wp:positionH>
                  <wp:positionV relativeFrom="paragraph">
                    <wp:posOffset>47625</wp:posOffset>
                  </wp:positionV>
                  <wp:extent cx="723900" cy="638175"/>
                  <wp:effectExtent l="19050" t="0" r="0" b="0"/>
                  <wp:wrapNone/>
                  <wp:docPr id="812" name="Picture 1025" descr="Ref. 2691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Ref. 26913233"/>
                          <pic:cNvPicPr>
                            <a:picLocks noChangeAspect="1" noChangeArrowheads="1"/>
                          </pic:cNvPicPr>
                        </pic:nvPicPr>
                        <pic:blipFill>
                          <a:blip r:embed="rId251" cstate="print"/>
                          <a:srcRect/>
                          <a:stretch>
                            <a:fillRect/>
                          </a:stretch>
                        </pic:blipFill>
                        <pic:spPr bwMode="auto">
                          <a:xfrm>
                            <a:off x="0" y="0"/>
                            <a:ext cx="723900" cy="6381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Mangueira de jardim trançada. Confeccionada de PVC flexível, trançada com trama de fio de poliéster, com adaptador para torneira de 1/2" e 3/4", jato regulável e super resistente. Indicada para jardinagem e uso doméstico. Sua trama de fio de poliéster garante maior resistência ao tempo. Deverá suportar pressão de trabalho de até </w:t>
            </w:r>
            <w:smartTag w:uri="urn:schemas-microsoft-com:office:smarttags" w:element="metricconverter">
              <w:smartTagPr>
                <w:attr w:name="ProductID" w:val="120 libras"/>
              </w:smartTagPr>
              <w:r w:rsidRPr="00660DDC">
                <w:rPr>
                  <w:color w:val="000000"/>
                  <w:sz w:val="22"/>
                  <w:szCs w:val="22"/>
                </w:rPr>
                <w:t>120 libras</w:t>
              </w:r>
            </w:smartTag>
            <w:r w:rsidRPr="00660DDC">
              <w:rPr>
                <w:color w:val="000000"/>
                <w:sz w:val="22"/>
                <w:szCs w:val="22"/>
              </w:rPr>
              <w:t xml:space="preserve">.  Rolo com no mínimo </w:t>
            </w:r>
            <w:smartTag w:uri="urn:schemas-microsoft-com:office:smarttags" w:element="metricconverter">
              <w:smartTagPr>
                <w:attr w:name="ProductID" w:val="30 metros"/>
              </w:smartTagPr>
              <w:r w:rsidRPr="00660DDC">
                <w:rPr>
                  <w:color w:val="000000"/>
                  <w:sz w:val="22"/>
                  <w:szCs w:val="22"/>
                </w:rPr>
                <w:t>30 metros</w:t>
              </w:r>
            </w:smartTag>
            <w:r w:rsidRPr="00660DDC">
              <w:rPr>
                <w:color w:val="000000"/>
                <w:sz w:val="22"/>
                <w:szCs w:val="22"/>
              </w:rPr>
              <w:t>.</w:t>
            </w:r>
          </w:p>
        </w:tc>
      </w:tr>
      <w:tr w:rsidR="00660DDC" w:rsidRPr="00660DDC" w:rsidTr="00660DDC">
        <w:trPr>
          <w:trHeight w:val="108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281</w:t>
            </w:r>
          </w:p>
        </w:tc>
        <w:tc>
          <w:tcPr>
            <w:tcW w:w="1669" w:type="dxa"/>
            <w:tcBorders>
              <w:top w:val="nil"/>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8160" behindDoc="0" locked="0" layoutInCell="1" allowOverlap="1">
                  <wp:simplePos x="0" y="0"/>
                  <wp:positionH relativeFrom="column">
                    <wp:posOffset>133350</wp:posOffset>
                  </wp:positionH>
                  <wp:positionV relativeFrom="paragraph">
                    <wp:posOffset>76200</wp:posOffset>
                  </wp:positionV>
                  <wp:extent cx="647700" cy="590550"/>
                  <wp:effectExtent l="19050" t="0" r="0" b="0"/>
                  <wp:wrapNone/>
                  <wp:docPr id="97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252" cstate="print"/>
                          <a:srcRect/>
                          <a:stretch>
                            <a:fillRect/>
                          </a:stretch>
                        </pic:blipFill>
                        <pic:spPr bwMode="auto">
                          <a:xfrm>
                            <a:off x="0" y="0"/>
                            <a:ext cx="647700" cy="5905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Par</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Parafuso de fixação para assento sanitário. Confeccionado de material PVC na cor branca. </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25152" behindDoc="0" locked="0" layoutInCell="1" allowOverlap="1">
                  <wp:simplePos x="0" y="0"/>
                  <wp:positionH relativeFrom="column">
                    <wp:posOffset>419100</wp:posOffset>
                  </wp:positionH>
                  <wp:positionV relativeFrom="paragraph">
                    <wp:posOffset>123825</wp:posOffset>
                  </wp:positionV>
                  <wp:extent cx="409575" cy="419100"/>
                  <wp:effectExtent l="19050" t="0" r="9525" b="0"/>
                  <wp:wrapNone/>
                  <wp:docPr id="931" name="Imagem 931" descr="Ref. 263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Ref. 26340500"/>
                          <pic:cNvPicPr>
                            <a:picLocks noChangeAspect="1" noChangeArrowheads="1"/>
                          </pic:cNvPicPr>
                        </pic:nvPicPr>
                        <pic:blipFill>
                          <a:blip r:embed="rId253" cstate="print"/>
                          <a:srcRect/>
                          <a:stretch>
                            <a:fillRect/>
                          </a:stretch>
                        </pic:blipFill>
                        <pic:spPr bwMode="auto">
                          <a:xfrm>
                            <a:off x="0" y="0"/>
                            <a:ext cx="409575" cy="419100"/>
                          </a:xfrm>
                          <a:prstGeom prst="rect">
                            <a:avLst/>
                          </a:prstGeom>
                          <a:noFill/>
                        </pic:spPr>
                      </pic:pic>
                    </a:graphicData>
                  </a:graphic>
                </wp:anchor>
              </w:drawing>
            </w:r>
            <w:r>
              <w:rPr>
                <w:noProof/>
                <w:color w:val="000000"/>
                <w:sz w:val="22"/>
                <w:szCs w:val="22"/>
              </w:rPr>
              <w:drawing>
                <wp:anchor distT="0" distB="0" distL="114300" distR="114300" simplePos="0" relativeHeight="251826176" behindDoc="0" locked="0" layoutInCell="1" allowOverlap="1">
                  <wp:simplePos x="0" y="0"/>
                  <wp:positionH relativeFrom="column">
                    <wp:posOffset>57150</wp:posOffset>
                  </wp:positionH>
                  <wp:positionV relativeFrom="paragraph">
                    <wp:posOffset>76200</wp:posOffset>
                  </wp:positionV>
                  <wp:extent cx="428625" cy="495300"/>
                  <wp:effectExtent l="19050" t="0" r="9525" b="0"/>
                  <wp:wrapNone/>
                  <wp:docPr id="932" name="Imagem 932"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Plug"/>
                          <pic:cNvPicPr>
                            <a:picLocks noChangeAspect="1" noChangeArrowheads="1"/>
                          </pic:cNvPicPr>
                        </pic:nvPicPr>
                        <pic:blipFill>
                          <a:blip r:embed="rId254" cstate="print"/>
                          <a:srcRect/>
                          <a:stretch>
                            <a:fillRect/>
                          </a:stretch>
                        </pic:blipFill>
                        <pic:spPr bwMode="auto">
                          <a:xfrm>
                            <a:off x="0" y="0"/>
                            <a:ext cx="428625" cy="4953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Plug. Conexão fabricada de PVC com bitola 100. Série normal. Utilizada em sistemas prediais de esgoto. No desenho técnico ao lado as medidas correspondentes são: H1=41,1 / H=74,3 / Dn=101,6.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19008" behindDoc="0" locked="0" layoutInCell="1" allowOverlap="1">
                  <wp:simplePos x="0" y="0"/>
                  <wp:positionH relativeFrom="column">
                    <wp:posOffset>485775</wp:posOffset>
                  </wp:positionH>
                  <wp:positionV relativeFrom="paragraph">
                    <wp:posOffset>133350</wp:posOffset>
                  </wp:positionV>
                  <wp:extent cx="361950" cy="400050"/>
                  <wp:effectExtent l="19050" t="0" r="0" b="0"/>
                  <wp:wrapNone/>
                  <wp:docPr id="925" name="Picture 1391" descr="Ref. 263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Ref. 26340500"/>
                          <pic:cNvPicPr>
                            <a:picLocks noChangeAspect="1" noChangeArrowheads="1"/>
                          </pic:cNvPicPr>
                        </pic:nvPicPr>
                        <pic:blipFill>
                          <a:blip r:embed="rId253" cstate="print"/>
                          <a:srcRect/>
                          <a:stretch>
                            <a:fillRect/>
                          </a:stretch>
                        </pic:blipFill>
                        <pic:spPr bwMode="auto">
                          <a:xfrm>
                            <a:off x="0" y="0"/>
                            <a:ext cx="361950" cy="400050"/>
                          </a:xfrm>
                          <a:prstGeom prst="rect">
                            <a:avLst/>
                          </a:prstGeom>
                          <a:noFill/>
                        </pic:spPr>
                      </pic:pic>
                    </a:graphicData>
                  </a:graphic>
                </wp:anchor>
              </w:drawing>
            </w:r>
            <w:r>
              <w:rPr>
                <w:noProof/>
                <w:color w:val="000000"/>
                <w:sz w:val="22"/>
                <w:szCs w:val="22"/>
              </w:rPr>
              <w:drawing>
                <wp:anchor distT="0" distB="0" distL="114300" distR="114300" simplePos="0" relativeHeight="251820032" behindDoc="0" locked="0" layoutInCell="1" allowOverlap="1">
                  <wp:simplePos x="0" y="0"/>
                  <wp:positionH relativeFrom="column">
                    <wp:posOffset>28575</wp:posOffset>
                  </wp:positionH>
                  <wp:positionV relativeFrom="paragraph">
                    <wp:posOffset>76200</wp:posOffset>
                  </wp:positionV>
                  <wp:extent cx="438150" cy="533400"/>
                  <wp:effectExtent l="19050" t="0" r="0" b="0"/>
                  <wp:wrapNone/>
                  <wp:docPr id="926" name="Picture 1392"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Plug"/>
                          <pic:cNvPicPr>
                            <a:picLocks noChangeAspect="1" noChangeArrowheads="1"/>
                          </pic:cNvPicPr>
                        </pic:nvPicPr>
                        <pic:blipFill>
                          <a:blip r:embed="rId254" cstate="print"/>
                          <a:srcRect/>
                          <a:stretch>
                            <a:fillRect/>
                          </a:stretch>
                        </pic:blipFill>
                        <pic:spPr bwMode="auto">
                          <a:xfrm>
                            <a:off x="0" y="0"/>
                            <a:ext cx="438150" cy="5334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Plug. Conexão fabricada de PVC com bitola 40. Série normal. Utilizada em sistemas prediais de esgoto. No desenho técnico ao lado as medidas correspondentes são: H1=18 / H=34,4 / Dn=40.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21056" behindDoc="0" locked="0" layoutInCell="1" allowOverlap="1">
                  <wp:simplePos x="0" y="0"/>
                  <wp:positionH relativeFrom="column">
                    <wp:posOffset>514350</wp:posOffset>
                  </wp:positionH>
                  <wp:positionV relativeFrom="paragraph">
                    <wp:posOffset>276225</wp:posOffset>
                  </wp:positionV>
                  <wp:extent cx="323850" cy="323850"/>
                  <wp:effectExtent l="19050" t="0" r="0" b="0"/>
                  <wp:wrapNone/>
                  <wp:docPr id="927" name="Imagem 927" descr="Ref. 263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Ref. 26340500"/>
                          <pic:cNvPicPr>
                            <a:picLocks noChangeAspect="1" noChangeArrowheads="1"/>
                          </pic:cNvPicPr>
                        </pic:nvPicPr>
                        <pic:blipFill>
                          <a:blip r:embed="rId253" cstate="print"/>
                          <a:srcRect/>
                          <a:stretch>
                            <a:fillRect/>
                          </a:stretch>
                        </pic:blipFill>
                        <pic:spPr bwMode="auto">
                          <a:xfrm>
                            <a:off x="0" y="0"/>
                            <a:ext cx="323850" cy="323850"/>
                          </a:xfrm>
                          <a:prstGeom prst="rect">
                            <a:avLst/>
                          </a:prstGeom>
                          <a:noFill/>
                        </pic:spPr>
                      </pic:pic>
                    </a:graphicData>
                  </a:graphic>
                </wp:anchor>
              </w:drawing>
            </w:r>
            <w:r>
              <w:rPr>
                <w:noProof/>
                <w:color w:val="000000"/>
                <w:sz w:val="22"/>
                <w:szCs w:val="22"/>
              </w:rPr>
              <w:drawing>
                <wp:anchor distT="0" distB="0" distL="114300" distR="114300" simplePos="0" relativeHeight="251822080" behindDoc="0" locked="0" layoutInCell="1" allowOverlap="1">
                  <wp:simplePos x="0" y="0"/>
                  <wp:positionH relativeFrom="column">
                    <wp:posOffset>57150</wp:posOffset>
                  </wp:positionH>
                  <wp:positionV relativeFrom="paragraph">
                    <wp:posOffset>76200</wp:posOffset>
                  </wp:positionV>
                  <wp:extent cx="447675" cy="419100"/>
                  <wp:effectExtent l="19050" t="0" r="9525" b="0"/>
                  <wp:wrapNone/>
                  <wp:docPr id="928" name="Imagem 928"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Plug"/>
                          <pic:cNvPicPr>
                            <a:picLocks noChangeAspect="1" noChangeArrowheads="1"/>
                          </pic:cNvPicPr>
                        </pic:nvPicPr>
                        <pic:blipFill>
                          <a:blip r:embed="rId254" cstate="print"/>
                          <a:srcRect/>
                          <a:stretch>
                            <a:fillRect/>
                          </a:stretch>
                        </pic:blipFill>
                        <pic:spPr bwMode="auto">
                          <a:xfrm>
                            <a:off x="0" y="0"/>
                            <a:ext cx="447675" cy="4191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Plug. Conexão fabricada de PVC com bitola 50. Série normal. Utilizada em sistemas prediais de esgoto. No desenho técnico ao lado as medidas correspondentes são: H1=39 / H=64 / Dn=50,7.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23104" behindDoc="0" locked="0" layoutInCell="1" allowOverlap="1">
                  <wp:simplePos x="0" y="0"/>
                  <wp:positionH relativeFrom="column">
                    <wp:posOffset>428625</wp:posOffset>
                  </wp:positionH>
                  <wp:positionV relativeFrom="paragraph">
                    <wp:posOffset>266700</wp:posOffset>
                  </wp:positionV>
                  <wp:extent cx="438150" cy="361950"/>
                  <wp:effectExtent l="19050" t="0" r="0" b="0"/>
                  <wp:wrapNone/>
                  <wp:docPr id="929" name="Imagem 929" descr="Ref. 263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Ref. 26340500"/>
                          <pic:cNvPicPr>
                            <a:picLocks noChangeAspect="1" noChangeArrowheads="1"/>
                          </pic:cNvPicPr>
                        </pic:nvPicPr>
                        <pic:blipFill>
                          <a:blip r:embed="rId253" cstate="print"/>
                          <a:srcRect/>
                          <a:stretch>
                            <a:fillRect/>
                          </a:stretch>
                        </pic:blipFill>
                        <pic:spPr bwMode="auto">
                          <a:xfrm>
                            <a:off x="0" y="0"/>
                            <a:ext cx="438150" cy="361950"/>
                          </a:xfrm>
                          <a:prstGeom prst="rect">
                            <a:avLst/>
                          </a:prstGeom>
                          <a:noFill/>
                        </pic:spPr>
                      </pic:pic>
                    </a:graphicData>
                  </a:graphic>
                </wp:anchor>
              </w:drawing>
            </w:r>
            <w:r>
              <w:rPr>
                <w:noProof/>
                <w:color w:val="000000"/>
                <w:sz w:val="22"/>
                <w:szCs w:val="22"/>
              </w:rPr>
              <w:drawing>
                <wp:anchor distT="0" distB="0" distL="114300" distR="114300" simplePos="0" relativeHeight="251824128" behindDoc="0" locked="0" layoutInCell="1" allowOverlap="1">
                  <wp:simplePos x="0" y="0"/>
                  <wp:positionH relativeFrom="column">
                    <wp:posOffset>47625</wp:posOffset>
                  </wp:positionH>
                  <wp:positionV relativeFrom="paragraph">
                    <wp:posOffset>9525</wp:posOffset>
                  </wp:positionV>
                  <wp:extent cx="561975" cy="371475"/>
                  <wp:effectExtent l="19050" t="0" r="9525" b="0"/>
                  <wp:wrapNone/>
                  <wp:docPr id="930" name="Imagem 930"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Plug"/>
                          <pic:cNvPicPr>
                            <a:picLocks noChangeAspect="1" noChangeArrowheads="1"/>
                          </pic:cNvPicPr>
                        </pic:nvPicPr>
                        <pic:blipFill>
                          <a:blip r:embed="rId254" cstate="print"/>
                          <a:srcRect/>
                          <a:stretch>
                            <a:fillRect/>
                          </a:stretch>
                        </pic:blipFill>
                        <pic:spPr bwMode="auto">
                          <a:xfrm>
                            <a:off x="0" y="0"/>
                            <a:ext cx="561975" cy="3714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Plug. Conexão fabricada de PVC com bitola 75. Série normal. Utilizada em sistemas prediais de esgoto. No desenho técnico ao lado as medidas correspondentes são: H1=44 / H=73,6 / Dn=75,5. Deverá respeitar ABNT BR 5688:2010;</w:t>
            </w:r>
          </w:p>
        </w:tc>
      </w:tr>
      <w:tr w:rsidR="00660DDC" w:rsidRPr="00660DDC" w:rsidTr="00660DDC">
        <w:trPr>
          <w:trHeight w:val="160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51776" behindDoc="0" locked="0" layoutInCell="1" allowOverlap="1">
                  <wp:simplePos x="0" y="0"/>
                  <wp:positionH relativeFrom="column">
                    <wp:posOffset>266700</wp:posOffset>
                  </wp:positionH>
                  <wp:positionV relativeFrom="paragraph">
                    <wp:posOffset>523875</wp:posOffset>
                  </wp:positionV>
                  <wp:extent cx="600075" cy="476250"/>
                  <wp:effectExtent l="19050" t="0" r="9525" b="0"/>
                  <wp:wrapNone/>
                  <wp:docPr id="957" name="Picture 1630" descr="Ref. 2642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Ref. 26425107"/>
                          <pic:cNvPicPr>
                            <a:picLocks noChangeAspect="1" noChangeArrowheads="1"/>
                          </pic:cNvPicPr>
                        </pic:nvPicPr>
                        <pic:blipFill>
                          <a:blip r:embed="rId255" cstate="print"/>
                          <a:srcRect/>
                          <a:stretch>
                            <a:fillRect/>
                          </a:stretch>
                        </pic:blipFill>
                        <pic:spPr bwMode="auto">
                          <a:xfrm>
                            <a:off x="0" y="0"/>
                            <a:ext cx="600075" cy="476250"/>
                          </a:xfrm>
                          <a:prstGeom prst="rect">
                            <a:avLst/>
                          </a:prstGeom>
                          <a:noFill/>
                        </pic:spPr>
                      </pic:pic>
                    </a:graphicData>
                  </a:graphic>
                </wp:anchor>
              </w:drawing>
            </w:r>
            <w:r>
              <w:rPr>
                <w:noProof/>
                <w:color w:val="000000"/>
                <w:sz w:val="22"/>
                <w:szCs w:val="22"/>
              </w:rPr>
              <w:drawing>
                <wp:anchor distT="0" distB="0" distL="114300" distR="114300" simplePos="0" relativeHeight="251852800" behindDoc="0" locked="0" layoutInCell="1" allowOverlap="1">
                  <wp:simplePos x="0" y="0"/>
                  <wp:positionH relativeFrom="column">
                    <wp:posOffset>19050</wp:posOffset>
                  </wp:positionH>
                  <wp:positionV relativeFrom="paragraph">
                    <wp:posOffset>47625</wp:posOffset>
                  </wp:positionV>
                  <wp:extent cx="457200" cy="466725"/>
                  <wp:effectExtent l="19050" t="0" r="0" b="0"/>
                  <wp:wrapNone/>
                  <wp:docPr id="958" name="Picture 1631" descr="Prolongamento para Válvula de Reten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Prolongamento para Válvula de Retenção"/>
                          <pic:cNvPicPr>
                            <a:picLocks noChangeAspect="1" noChangeArrowheads="1"/>
                          </pic:cNvPicPr>
                        </pic:nvPicPr>
                        <pic:blipFill>
                          <a:blip r:embed="rId256" cstate="print"/>
                          <a:srcRect/>
                          <a:stretch>
                            <a:fillRect/>
                          </a:stretch>
                        </pic:blipFill>
                        <pic:spPr bwMode="auto">
                          <a:xfrm>
                            <a:off x="0" y="0"/>
                            <a:ext cx="457200" cy="4667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Prolongamento para válvula de retenção. Conexão fabricada de PVC com bitola 150. Série normal. Utilizada em sistemas prediais de esgoto. No desenho técnico ao lado as medidas correspondentes são: DE=150 / B=21 / A=101. Deverá respeitar ABNT BR 5688:2010;</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287</w:t>
            </w:r>
          </w:p>
        </w:tc>
        <w:tc>
          <w:tcPr>
            <w:tcW w:w="1669" w:type="dxa"/>
            <w:tcBorders>
              <w:top w:val="nil"/>
              <w:left w:val="nil"/>
              <w:bottom w:val="nil"/>
              <w:right w:val="nil"/>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3056" behindDoc="0" locked="0" layoutInCell="1" allowOverlap="1">
                  <wp:simplePos x="0" y="0"/>
                  <wp:positionH relativeFrom="column">
                    <wp:posOffset>104775</wp:posOffset>
                  </wp:positionH>
                  <wp:positionV relativeFrom="paragraph">
                    <wp:posOffset>161925</wp:posOffset>
                  </wp:positionV>
                  <wp:extent cx="704850" cy="742950"/>
                  <wp:effectExtent l="19050" t="0" r="0" b="0"/>
                  <wp:wrapNone/>
                  <wp:docPr id="802" name="Picture 717" descr="Ref. 2691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Ref. 26916305"/>
                          <pic:cNvPicPr>
                            <a:picLocks noChangeAspect="1" noChangeArrowheads="1"/>
                          </pic:cNvPicPr>
                        </pic:nvPicPr>
                        <pic:blipFill>
                          <a:blip r:embed="rId257" cstate="print"/>
                          <a:srcRect/>
                          <a:stretch>
                            <a:fillRect/>
                          </a:stretch>
                        </pic:blipFill>
                        <pic:spPr bwMode="auto">
                          <a:xfrm>
                            <a:off x="0" y="0"/>
                            <a:ext cx="704850" cy="742950"/>
                          </a:xfrm>
                          <a:prstGeom prst="rect">
                            <a:avLst/>
                          </a:prstGeom>
                          <a:noFill/>
                        </pic:spPr>
                      </pic:pic>
                    </a:graphicData>
                  </a:graphic>
                </wp:anchor>
              </w:drawing>
            </w:r>
          </w:p>
        </w:tc>
        <w:tc>
          <w:tcPr>
            <w:tcW w:w="92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ajustável copo multiuso. Fabricado em PVC rígido na cor branca. Compacto sobrando mais espaço embaixo da pia. Adaptável a qualquer tipo de </w:t>
            </w:r>
            <w:r w:rsidR="00B8448A" w:rsidRPr="00660DDC">
              <w:rPr>
                <w:color w:val="000000"/>
                <w:sz w:val="22"/>
                <w:szCs w:val="22"/>
              </w:rPr>
              <w:t>válvula</w:t>
            </w:r>
            <w:r w:rsidRPr="00660DDC">
              <w:rPr>
                <w:color w:val="000000"/>
                <w:sz w:val="22"/>
                <w:szCs w:val="22"/>
              </w:rPr>
              <w:t xml:space="preserve"> e a qualquer tubulação de esgoto. Resistente á </w:t>
            </w:r>
            <w:r w:rsidR="00B8448A" w:rsidRPr="00660DDC">
              <w:rPr>
                <w:color w:val="000000"/>
                <w:sz w:val="22"/>
                <w:szCs w:val="22"/>
              </w:rPr>
              <w:t>água</w:t>
            </w:r>
            <w:r w:rsidRPr="00660DDC">
              <w:rPr>
                <w:color w:val="000000"/>
                <w:sz w:val="22"/>
                <w:szCs w:val="22"/>
              </w:rPr>
              <w:t xml:space="preserve"> quente. Resistente à maioria de produtos de limpeza. Durável, não corrói ou enferruja por ser de PVC. De fácil manutenção. Estanqueidade garantida pelos </w:t>
            </w:r>
            <w:r w:rsidR="00B8448A" w:rsidRPr="00660DDC">
              <w:rPr>
                <w:color w:val="000000"/>
                <w:sz w:val="22"/>
                <w:szCs w:val="22"/>
              </w:rPr>
              <w:t>anéis</w:t>
            </w:r>
            <w:r w:rsidRPr="00660DDC">
              <w:rPr>
                <w:color w:val="000000"/>
                <w:sz w:val="22"/>
                <w:szCs w:val="22"/>
              </w:rPr>
              <w:t xml:space="preserve"> de vedação.</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288</w:t>
            </w:r>
          </w:p>
        </w:tc>
        <w:tc>
          <w:tcPr>
            <w:tcW w:w="1669" w:type="dxa"/>
            <w:tcBorders>
              <w:top w:val="single" w:sz="4" w:space="0" w:color="auto"/>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90336" behindDoc="0" locked="0" layoutInCell="1" allowOverlap="1">
                  <wp:simplePos x="0" y="0"/>
                  <wp:positionH relativeFrom="column">
                    <wp:posOffset>142875</wp:posOffset>
                  </wp:positionH>
                  <wp:positionV relativeFrom="paragraph">
                    <wp:posOffset>152400</wp:posOffset>
                  </wp:positionV>
                  <wp:extent cx="666750" cy="666750"/>
                  <wp:effectExtent l="19050" t="0" r="0" b="0"/>
                  <wp:wrapNone/>
                  <wp:docPr id="897" name="Picture 1028" descr="http://www.plenaweb.com/gerar_imagem_prod_small.php?nm_imagem=/projects/plena/site_2008/imagens/fotos/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www.plenaweb.com/gerar_imagem_prod_small.php?nm_imagem=/projects/plena/site_2008/imagens/fotos/90.jpg"/>
                          <pic:cNvPicPr>
                            <a:picLocks noChangeAspect="1" noChangeArrowheads="1"/>
                          </pic:cNvPicPr>
                        </pic:nvPicPr>
                        <pic:blipFill>
                          <a:blip r:embed="rId258" cstate="print"/>
                          <a:srcRect/>
                          <a:stretch>
                            <a:fillRect/>
                          </a:stretch>
                        </pic:blipFill>
                        <pic:spPr bwMode="auto">
                          <a:xfrm>
                            <a:off x="0" y="0"/>
                            <a:ext cx="666750" cy="6667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ajustável multiuso duplo para pia americana, fabricado em PVC rígido na cor branca. Bitola 1 1/2" x 40mm. Impede o retorno de gases provenientes do sistema predial de esgotos sanitários, simplifica o acoplamento das pias com cubas duplas ao esgoto. Permite fácil acesso numa provável limpeza e desobstrução da tubulação de esgoto, possui aditivo anti-fungo, suporta água quente, possui abraçadeiras de aço galvanizado e auto-ajustáveis. </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289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89312" behindDoc="0" locked="0" layoutInCell="1" allowOverlap="1">
                  <wp:simplePos x="0" y="0"/>
                  <wp:positionH relativeFrom="column">
                    <wp:posOffset>104775</wp:posOffset>
                  </wp:positionH>
                  <wp:positionV relativeFrom="paragraph">
                    <wp:posOffset>57150</wp:posOffset>
                  </wp:positionV>
                  <wp:extent cx="704850" cy="904875"/>
                  <wp:effectExtent l="19050" t="0" r="0" b="0"/>
                  <wp:wrapNone/>
                  <wp:docPr id="896" name="Picture 1027" descr="http://www.plenaweb.com/gerar_imagem_prod_small.php?nm_imagem=/projects/plena/site_2008/imagens/foto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www.plenaweb.com/gerar_imagem_prod_small.php?nm_imagem=/projects/plena/site_2008/imagens/fotos/88.jpg"/>
                          <pic:cNvPicPr>
                            <a:picLocks noChangeAspect="1" noChangeArrowheads="1"/>
                          </pic:cNvPicPr>
                        </pic:nvPicPr>
                        <pic:blipFill>
                          <a:blip r:embed="rId259" cstate="print"/>
                          <a:srcRect/>
                          <a:stretch>
                            <a:fillRect/>
                          </a:stretch>
                        </pic:blipFill>
                        <pic:spPr bwMode="auto">
                          <a:xfrm>
                            <a:off x="0" y="0"/>
                            <a:ext cx="704850" cy="9048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ajustável para pia americana, fabricado em PVC rígido na cor branca. Bitola 1 1/2" x 40mm. Impede o retorno de gases provenientes do sistema predial de esgotos sanitários, simplifica o acoplamento das pias com cubas duplas ao esgoto. Permite fácil acesso numa provável limpeza e desobstrução da tubulação de esgoto, possui aditivo anti-fungo, suporta água quente, possui abraçadeiras de aço galvanizado e auto-ajustáveis. </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2032" behindDoc="0" locked="0" layoutInCell="1" allowOverlap="1">
                  <wp:simplePos x="0" y="0"/>
                  <wp:positionH relativeFrom="column">
                    <wp:posOffset>142875</wp:posOffset>
                  </wp:positionH>
                  <wp:positionV relativeFrom="paragraph">
                    <wp:posOffset>95250</wp:posOffset>
                  </wp:positionV>
                  <wp:extent cx="666750" cy="790575"/>
                  <wp:effectExtent l="19050" t="0" r="0" b="0"/>
                  <wp:wrapNone/>
                  <wp:docPr id="801" name="Imagem 801" descr="http://www.tigraoderamos.com.br/produtos/imagens/269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tigraoderamos.com.br/produtos/imagens/26901057.jpg"/>
                          <pic:cNvPicPr>
                            <a:picLocks noChangeAspect="1" noChangeArrowheads="1"/>
                          </pic:cNvPicPr>
                        </pic:nvPicPr>
                        <pic:blipFill>
                          <a:blip r:embed="rId260" cstate="print"/>
                          <a:srcRect/>
                          <a:stretch>
                            <a:fillRect/>
                          </a:stretch>
                        </pic:blipFill>
                        <pic:spPr bwMode="auto">
                          <a:xfrm>
                            <a:off x="0" y="0"/>
                            <a:ext cx="666750" cy="7905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flexível horizontal, fabricado em PVC rígido na cor branca. Bitola 1 1/2" x 40mm. Impede o retorno de gases provenientes do sistema predial de esgotos sanitários, simplifica o acoplamento das pias com cubas duplas ao esgoto. Permite fácil acesso numa provável limpeza e desobstrução da tubulação de esgoto, possui aditivo anti-fungo, suporta água quente, possui abraçadeiras de aço galvanizado e auto-ajustáveis. </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91008" behindDoc="0" locked="0" layoutInCell="1" allowOverlap="1">
                  <wp:simplePos x="0" y="0"/>
                  <wp:positionH relativeFrom="column">
                    <wp:posOffset>142875</wp:posOffset>
                  </wp:positionH>
                  <wp:positionV relativeFrom="paragraph">
                    <wp:posOffset>95250</wp:posOffset>
                  </wp:positionV>
                  <wp:extent cx="666750" cy="790575"/>
                  <wp:effectExtent l="19050" t="0" r="0" b="0"/>
                  <wp:wrapNone/>
                  <wp:docPr id="800" name="Picture 575" descr="http://www.tigraoderamos.com.br/produtos/imagens/269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tigraoderamos.com.br/produtos/imagens/26901057.jpg"/>
                          <pic:cNvPicPr>
                            <a:picLocks noChangeAspect="1" noChangeArrowheads="1"/>
                          </pic:cNvPicPr>
                        </pic:nvPicPr>
                        <pic:blipFill>
                          <a:blip r:embed="rId260" cstate="print"/>
                          <a:srcRect/>
                          <a:stretch>
                            <a:fillRect/>
                          </a:stretch>
                        </pic:blipFill>
                        <pic:spPr bwMode="auto">
                          <a:xfrm>
                            <a:off x="0" y="0"/>
                            <a:ext cx="666750" cy="79057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flexível horizontal, fabricado em PVC rígido na cor branca. Bitola 1" x 40mm. Impede o retorno de gases provenientes do sistema predial de esgotos sanitários, simplifica o acoplamento das pias com cubas duplas ao esgoto. Permite fácil acesso numa provável limpeza e desobstrução da tubulação de esgoto, possui aditivo anti-fungo, suporta água quente, possui abraçadeiras de aço galvanizado e auto-ajustáveis. </w:t>
            </w:r>
          </w:p>
        </w:tc>
      </w:tr>
      <w:tr w:rsidR="00660DDC" w:rsidRPr="00660DDC" w:rsidTr="0000110F">
        <w:trPr>
          <w:trHeight w:val="719"/>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88288" behindDoc="0" locked="0" layoutInCell="1" allowOverlap="1">
                  <wp:simplePos x="0" y="0"/>
                  <wp:positionH relativeFrom="column">
                    <wp:posOffset>228600</wp:posOffset>
                  </wp:positionH>
                  <wp:positionV relativeFrom="paragraph">
                    <wp:posOffset>180975</wp:posOffset>
                  </wp:positionV>
                  <wp:extent cx="581025" cy="800100"/>
                  <wp:effectExtent l="19050" t="0" r="9525" b="0"/>
                  <wp:wrapNone/>
                  <wp:docPr id="895" name="Picture 1026" descr="http://www.plenaweb.com/gerar_imagem_prod_small.php?nm_imagem=/projects/plena/site_2008/imagens/foto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www.plenaweb.com/gerar_imagem_prod_small.php?nm_imagem=/projects/plena/site_2008/imagens/fotos/92.jpg"/>
                          <pic:cNvPicPr>
                            <a:picLocks noChangeAspect="1" noChangeArrowheads="1"/>
                          </pic:cNvPicPr>
                        </pic:nvPicPr>
                        <pic:blipFill>
                          <a:blip r:embed="rId261" cstate="print"/>
                          <a:srcRect/>
                          <a:stretch>
                            <a:fillRect/>
                          </a:stretch>
                        </pic:blipFill>
                        <pic:spPr bwMode="auto">
                          <a:xfrm>
                            <a:off x="0" y="0"/>
                            <a:ext cx="581025" cy="8001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flexível vertical, fabricado em PVC rígido na cor branca. Bitola 1 1/2" x 40mm. Impede o retorno de gases provenientes do sistema predial de esgotos sanitários, simplifica o acoplamento das pias com cubas duplas ao esgoto. Permite fácil acesso numa provável limpeza e desobstrução da tubulação de esgoto, possui aditivo anti-fungo, suporta água quente, possui abraçadeiras de aço galvanizado e auto-ajustáveis. </w:t>
            </w:r>
          </w:p>
        </w:tc>
      </w:tr>
      <w:tr w:rsidR="00660DDC" w:rsidRPr="00660DDC" w:rsidTr="00660DDC">
        <w:trPr>
          <w:trHeight w:val="178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87264" behindDoc="0" locked="0" layoutInCell="1" allowOverlap="1">
                  <wp:simplePos x="0" y="0"/>
                  <wp:positionH relativeFrom="column">
                    <wp:posOffset>314325</wp:posOffset>
                  </wp:positionH>
                  <wp:positionV relativeFrom="paragraph">
                    <wp:posOffset>28575</wp:posOffset>
                  </wp:positionV>
                  <wp:extent cx="495300" cy="876300"/>
                  <wp:effectExtent l="19050" t="0" r="0" b="0"/>
                  <wp:wrapNone/>
                  <wp:docPr id="894" name="Imagem 894" descr="http://www.plenaweb.com/gerar_imagem_prod_small.php?nm_imagem=/projects/plena/site_2008/imagens/foto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plenaweb.com/gerar_imagem_prod_small.php?nm_imagem=/projects/plena/site_2008/imagens/fotos/92.jpg"/>
                          <pic:cNvPicPr>
                            <a:picLocks noChangeAspect="1" noChangeArrowheads="1"/>
                          </pic:cNvPicPr>
                        </pic:nvPicPr>
                        <pic:blipFill>
                          <a:blip r:embed="rId261" cstate="print"/>
                          <a:srcRect/>
                          <a:stretch>
                            <a:fillRect/>
                          </a:stretch>
                        </pic:blipFill>
                        <pic:spPr bwMode="auto">
                          <a:xfrm>
                            <a:off x="0" y="0"/>
                            <a:ext cx="495300" cy="8763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Sifão flexível vertical, fabricado em PVC rígido na cor branca. Bitola 1" x 40mm. Impede o retorno de gases provenientes do sistema predial de esgotos sanitários, simplifica o acoplamento das pias com cubas duplas ao esgoto. Permite fácil acesso numa provável limpeza e desobstrução da tubulação de esgoto, possui aditivo anti-fungo, suporta água quente, possui abraçadeiras de aço galvanizado e auto-ajustáveis. </w:t>
            </w:r>
          </w:p>
        </w:tc>
      </w:tr>
      <w:tr w:rsidR="00660DDC" w:rsidRPr="00660DDC" w:rsidTr="00660DDC">
        <w:trPr>
          <w:trHeight w:val="153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294</w:t>
            </w:r>
          </w:p>
        </w:tc>
        <w:tc>
          <w:tcPr>
            <w:tcW w:w="1669" w:type="dxa"/>
            <w:tcBorders>
              <w:top w:val="nil"/>
              <w:left w:val="nil"/>
              <w:bottom w:val="single" w:sz="4" w:space="0" w:color="auto"/>
              <w:right w:val="single" w:sz="4" w:space="0" w:color="auto"/>
            </w:tcBorders>
            <w:shd w:val="clear" w:color="auto" w:fill="auto"/>
            <w:noWrap/>
          </w:tcPr>
          <w:p w:rsidR="00660DDC" w:rsidRPr="00660DDC" w:rsidRDefault="00660DDC" w:rsidP="00660DDC">
            <w:pPr>
              <w:rPr>
                <w:b/>
                <w:bCs/>
                <w:color w:val="000000"/>
                <w:sz w:val="22"/>
                <w:szCs w:val="22"/>
              </w:rPr>
            </w:pPr>
            <w:r w:rsidRPr="00660DDC">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Frasco</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Solução preparadora. Produto empregado na limpeza e preparação de superfícies de PVC para execução da solda a frio com adesivo plástico. Produto a base de misturas</w:t>
            </w:r>
            <w:r w:rsidR="00B8448A">
              <w:rPr>
                <w:color w:val="000000"/>
                <w:sz w:val="22"/>
                <w:szCs w:val="22"/>
              </w:rPr>
              <w:t xml:space="preserve"> </w:t>
            </w:r>
            <w:r w:rsidRPr="00660DDC">
              <w:rPr>
                <w:color w:val="000000"/>
                <w:sz w:val="22"/>
                <w:szCs w:val="22"/>
              </w:rPr>
              <w:t>de solventes cetonas. Inflamável, com vapores tóxicos.  Se apresenta em estado físico líquido, de cor azul. Odor característico. Frasco com 200ml. Validade mínima de 12 meses;</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39488" behindDoc="0" locked="0" layoutInCell="1" allowOverlap="1">
                  <wp:simplePos x="0" y="0"/>
                  <wp:positionH relativeFrom="column">
                    <wp:posOffset>200025</wp:posOffset>
                  </wp:positionH>
                  <wp:positionV relativeFrom="paragraph">
                    <wp:posOffset>371475</wp:posOffset>
                  </wp:positionV>
                  <wp:extent cx="371475" cy="333375"/>
                  <wp:effectExtent l="19050" t="0" r="9525" b="0"/>
                  <wp:wrapNone/>
                  <wp:docPr id="945" name="Imagem 945"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Ref. 26366941"/>
                          <pic:cNvPicPr>
                            <a:picLocks noChangeAspect="1" noChangeArrowheads="1"/>
                          </pic:cNvPicPr>
                        </pic:nvPicPr>
                        <pic:blipFill>
                          <a:blip r:embed="rId262" cstate="print"/>
                          <a:srcRect/>
                          <a:stretch>
                            <a:fillRect/>
                          </a:stretch>
                        </pic:blipFill>
                        <pic:spPr bwMode="auto">
                          <a:xfrm>
                            <a:off x="0" y="0"/>
                            <a:ext cx="371475" cy="333375"/>
                          </a:xfrm>
                          <a:prstGeom prst="rect">
                            <a:avLst/>
                          </a:prstGeom>
                          <a:noFill/>
                        </pic:spPr>
                      </pic:pic>
                    </a:graphicData>
                  </a:graphic>
                </wp:anchor>
              </w:drawing>
            </w:r>
            <w:r>
              <w:rPr>
                <w:noProof/>
                <w:color w:val="000000"/>
                <w:sz w:val="22"/>
                <w:szCs w:val="22"/>
              </w:rPr>
              <w:drawing>
                <wp:anchor distT="0" distB="0" distL="114300" distR="114300" simplePos="0" relativeHeight="251840512" behindDoc="0" locked="0" layoutInCell="1" allowOverlap="1">
                  <wp:simplePos x="0" y="0"/>
                  <wp:positionH relativeFrom="column">
                    <wp:posOffset>85725</wp:posOffset>
                  </wp:positionH>
                  <wp:positionV relativeFrom="paragraph">
                    <wp:posOffset>19050</wp:posOffset>
                  </wp:positionV>
                  <wp:extent cx="581025" cy="323850"/>
                  <wp:effectExtent l="19050" t="0" r="9525" b="0"/>
                  <wp:wrapNone/>
                  <wp:docPr id="946" name="Imagem 946"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Tê"/>
                          <pic:cNvPicPr>
                            <a:picLocks noChangeAspect="1" noChangeArrowheads="1"/>
                          </pic:cNvPicPr>
                        </pic:nvPicPr>
                        <pic:blipFill>
                          <a:blip r:embed="rId263" cstate="print"/>
                          <a:srcRect/>
                          <a:stretch>
                            <a:fillRect/>
                          </a:stretch>
                        </pic:blipFill>
                        <pic:spPr bwMode="auto">
                          <a:xfrm>
                            <a:off x="0" y="0"/>
                            <a:ext cx="581025" cy="3238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100x100. Série normal. Utilizada em sistemas prediais de esgoto. No desenho técnico ao lado as medidas correspondentes são: H=241 / D=101,6 / d=101,6 / C=130,8 / B=137,6 / A=61.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296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35392" behindDoc="0" locked="0" layoutInCell="1" allowOverlap="1">
                  <wp:simplePos x="0" y="0"/>
                  <wp:positionH relativeFrom="column">
                    <wp:posOffset>228600</wp:posOffset>
                  </wp:positionH>
                  <wp:positionV relativeFrom="paragraph">
                    <wp:posOffset>352425</wp:posOffset>
                  </wp:positionV>
                  <wp:extent cx="447675" cy="285750"/>
                  <wp:effectExtent l="19050" t="0" r="9525" b="0"/>
                  <wp:wrapNone/>
                  <wp:docPr id="941" name="Imagem 941"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Ref. 26366941"/>
                          <pic:cNvPicPr>
                            <a:picLocks noChangeAspect="1" noChangeArrowheads="1"/>
                          </pic:cNvPicPr>
                        </pic:nvPicPr>
                        <pic:blipFill>
                          <a:blip r:embed="rId264" cstate="print"/>
                          <a:srcRect/>
                          <a:stretch>
                            <a:fillRect/>
                          </a:stretch>
                        </pic:blipFill>
                        <pic:spPr bwMode="auto">
                          <a:xfrm>
                            <a:off x="0" y="0"/>
                            <a:ext cx="447675" cy="285750"/>
                          </a:xfrm>
                          <a:prstGeom prst="rect">
                            <a:avLst/>
                          </a:prstGeom>
                          <a:noFill/>
                        </pic:spPr>
                      </pic:pic>
                    </a:graphicData>
                  </a:graphic>
                </wp:anchor>
              </w:drawing>
            </w:r>
            <w:r>
              <w:rPr>
                <w:noProof/>
                <w:color w:val="000000"/>
                <w:sz w:val="22"/>
                <w:szCs w:val="22"/>
              </w:rPr>
              <w:drawing>
                <wp:anchor distT="0" distB="0" distL="114300" distR="114300" simplePos="0" relativeHeight="251836416" behindDoc="0" locked="0" layoutInCell="1" allowOverlap="1">
                  <wp:simplePos x="0" y="0"/>
                  <wp:positionH relativeFrom="column">
                    <wp:posOffset>57150</wp:posOffset>
                  </wp:positionH>
                  <wp:positionV relativeFrom="paragraph">
                    <wp:posOffset>19050</wp:posOffset>
                  </wp:positionV>
                  <wp:extent cx="581025" cy="323850"/>
                  <wp:effectExtent l="19050" t="0" r="9525" b="0"/>
                  <wp:wrapNone/>
                  <wp:docPr id="942" name="Imagem 942"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Tê"/>
                          <pic:cNvPicPr>
                            <a:picLocks noChangeAspect="1" noChangeArrowheads="1"/>
                          </pic:cNvPicPr>
                        </pic:nvPicPr>
                        <pic:blipFill>
                          <a:blip r:embed="rId265" cstate="print"/>
                          <a:srcRect/>
                          <a:stretch>
                            <a:fillRect/>
                          </a:stretch>
                        </pic:blipFill>
                        <pic:spPr bwMode="auto">
                          <a:xfrm>
                            <a:off x="0" y="0"/>
                            <a:ext cx="581025" cy="3238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100x50. Série normal. Utilizada em sistemas prediais de esgoto. No desenho técnico ao lado as medidas correspondentes são: H=178 / D=101,6 / d=50,7 / C=104,4 / B=97,6 / A=59.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37440" behindDoc="0" locked="0" layoutInCell="1" allowOverlap="1">
                  <wp:simplePos x="0" y="0"/>
                  <wp:positionH relativeFrom="column">
                    <wp:posOffset>238125</wp:posOffset>
                  </wp:positionH>
                  <wp:positionV relativeFrom="paragraph">
                    <wp:posOffset>438150</wp:posOffset>
                  </wp:positionV>
                  <wp:extent cx="409575" cy="304800"/>
                  <wp:effectExtent l="19050" t="0" r="9525" b="0"/>
                  <wp:wrapNone/>
                  <wp:docPr id="943" name="Imagem 943"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Ref. 26366941"/>
                          <pic:cNvPicPr>
                            <a:picLocks noChangeAspect="1" noChangeArrowheads="1"/>
                          </pic:cNvPicPr>
                        </pic:nvPicPr>
                        <pic:blipFill>
                          <a:blip r:embed="rId264" cstate="print"/>
                          <a:srcRect/>
                          <a:stretch>
                            <a:fillRect/>
                          </a:stretch>
                        </pic:blipFill>
                        <pic:spPr bwMode="auto">
                          <a:xfrm>
                            <a:off x="0" y="0"/>
                            <a:ext cx="409575" cy="304800"/>
                          </a:xfrm>
                          <a:prstGeom prst="rect">
                            <a:avLst/>
                          </a:prstGeom>
                          <a:noFill/>
                        </pic:spPr>
                      </pic:pic>
                    </a:graphicData>
                  </a:graphic>
                </wp:anchor>
              </w:drawing>
            </w:r>
            <w:r>
              <w:rPr>
                <w:noProof/>
                <w:color w:val="000000"/>
                <w:sz w:val="22"/>
                <w:szCs w:val="22"/>
              </w:rPr>
              <w:drawing>
                <wp:anchor distT="0" distB="0" distL="114300" distR="114300" simplePos="0" relativeHeight="251838464" behindDoc="0" locked="0" layoutInCell="1" allowOverlap="1">
                  <wp:simplePos x="0" y="0"/>
                  <wp:positionH relativeFrom="column">
                    <wp:posOffset>180975</wp:posOffset>
                  </wp:positionH>
                  <wp:positionV relativeFrom="paragraph">
                    <wp:posOffset>47625</wp:posOffset>
                  </wp:positionV>
                  <wp:extent cx="581025" cy="361950"/>
                  <wp:effectExtent l="19050" t="0" r="9525" b="0"/>
                  <wp:wrapNone/>
                  <wp:docPr id="944" name="Imagem 944"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Tê"/>
                          <pic:cNvPicPr>
                            <a:picLocks noChangeAspect="1" noChangeArrowheads="1"/>
                          </pic:cNvPicPr>
                        </pic:nvPicPr>
                        <pic:blipFill>
                          <a:blip r:embed="rId265" cstate="print"/>
                          <a:srcRect/>
                          <a:stretch>
                            <a:fillRect/>
                          </a:stretch>
                        </pic:blipFill>
                        <pic:spPr bwMode="auto">
                          <a:xfrm>
                            <a:off x="0" y="0"/>
                            <a:ext cx="581025" cy="3619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100x75. Série normal. Utilizada em sistemas prediais de esgoto. No desenho técnico ao lado as medidas correspondentes são: H=206 / D=101,6 / d=75,5 / C=116,6 / B=115,3 / A=59.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298</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41536" behindDoc="0" locked="0" layoutInCell="1" allowOverlap="1">
                  <wp:simplePos x="0" y="0"/>
                  <wp:positionH relativeFrom="column">
                    <wp:posOffset>219075</wp:posOffset>
                  </wp:positionH>
                  <wp:positionV relativeFrom="paragraph">
                    <wp:posOffset>438150</wp:posOffset>
                  </wp:positionV>
                  <wp:extent cx="390525" cy="352425"/>
                  <wp:effectExtent l="19050" t="0" r="9525" b="0"/>
                  <wp:wrapNone/>
                  <wp:docPr id="947" name="Imagem 947"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Ref. 26366941"/>
                          <pic:cNvPicPr>
                            <a:picLocks noChangeAspect="1" noChangeArrowheads="1"/>
                          </pic:cNvPicPr>
                        </pic:nvPicPr>
                        <pic:blipFill>
                          <a:blip r:embed="rId264" cstate="print"/>
                          <a:srcRect/>
                          <a:stretch>
                            <a:fillRect/>
                          </a:stretch>
                        </pic:blipFill>
                        <pic:spPr bwMode="auto">
                          <a:xfrm>
                            <a:off x="0" y="0"/>
                            <a:ext cx="390525" cy="352425"/>
                          </a:xfrm>
                          <a:prstGeom prst="rect">
                            <a:avLst/>
                          </a:prstGeom>
                          <a:noFill/>
                        </pic:spPr>
                      </pic:pic>
                    </a:graphicData>
                  </a:graphic>
                </wp:anchor>
              </w:drawing>
            </w:r>
            <w:r>
              <w:rPr>
                <w:noProof/>
                <w:color w:val="000000"/>
                <w:sz w:val="22"/>
                <w:szCs w:val="22"/>
              </w:rPr>
              <w:drawing>
                <wp:anchor distT="0" distB="0" distL="114300" distR="114300" simplePos="0" relativeHeight="251842560" behindDoc="0" locked="0" layoutInCell="1" allowOverlap="1">
                  <wp:simplePos x="0" y="0"/>
                  <wp:positionH relativeFrom="column">
                    <wp:posOffset>57150</wp:posOffset>
                  </wp:positionH>
                  <wp:positionV relativeFrom="paragraph">
                    <wp:posOffset>76200</wp:posOffset>
                  </wp:positionV>
                  <wp:extent cx="676275" cy="323850"/>
                  <wp:effectExtent l="19050" t="0" r="9525" b="0"/>
                  <wp:wrapNone/>
                  <wp:docPr id="948" name="Imagem 948"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Tê"/>
                          <pic:cNvPicPr>
                            <a:picLocks noChangeAspect="1" noChangeArrowheads="1"/>
                          </pic:cNvPicPr>
                        </pic:nvPicPr>
                        <pic:blipFill>
                          <a:blip r:embed="rId265" cstate="print"/>
                          <a:srcRect/>
                          <a:stretch>
                            <a:fillRect/>
                          </a:stretch>
                        </pic:blipFill>
                        <pic:spPr bwMode="auto">
                          <a:xfrm>
                            <a:off x="0" y="0"/>
                            <a:ext cx="676275" cy="3238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150x100. Série normal. Utilizada em sistemas prediais de esgoto. No desenho técnico ao lado as medidas correspondentes são: H=268,9 / D=150 / d=101,6 / C=154,2 / B=143,9 / A=67.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299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43584" behindDoc="0" locked="0" layoutInCell="1" allowOverlap="1">
                  <wp:simplePos x="0" y="0"/>
                  <wp:positionH relativeFrom="column">
                    <wp:posOffset>323850</wp:posOffset>
                  </wp:positionH>
                  <wp:positionV relativeFrom="paragraph">
                    <wp:posOffset>371475</wp:posOffset>
                  </wp:positionV>
                  <wp:extent cx="333375" cy="257175"/>
                  <wp:effectExtent l="19050" t="0" r="9525" b="0"/>
                  <wp:wrapNone/>
                  <wp:docPr id="949" name="Imagem 949"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Ref. 26366941"/>
                          <pic:cNvPicPr>
                            <a:picLocks noChangeAspect="1" noChangeArrowheads="1"/>
                          </pic:cNvPicPr>
                        </pic:nvPicPr>
                        <pic:blipFill>
                          <a:blip r:embed="rId264" cstate="print"/>
                          <a:srcRect/>
                          <a:stretch>
                            <a:fillRect/>
                          </a:stretch>
                        </pic:blipFill>
                        <pic:spPr bwMode="auto">
                          <a:xfrm>
                            <a:off x="0" y="0"/>
                            <a:ext cx="333375" cy="257175"/>
                          </a:xfrm>
                          <a:prstGeom prst="rect">
                            <a:avLst/>
                          </a:prstGeom>
                          <a:noFill/>
                        </pic:spPr>
                      </pic:pic>
                    </a:graphicData>
                  </a:graphic>
                </wp:anchor>
              </w:drawing>
            </w:r>
            <w:r>
              <w:rPr>
                <w:noProof/>
                <w:color w:val="000000"/>
                <w:sz w:val="22"/>
                <w:szCs w:val="22"/>
              </w:rPr>
              <w:drawing>
                <wp:anchor distT="0" distB="0" distL="114300" distR="114300" simplePos="0" relativeHeight="251844608" behindDoc="0" locked="0" layoutInCell="1" allowOverlap="1">
                  <wp:simplePos x="0" y="0"/>
                  <wp:positionH relativeFrom="column">
                    <wp:posOffset>133350</wp:posOffset>
                  </wp:positionH>
                  <wp:positionV relativeFrom="paragraph">
                    <wp:posOffset>19050</wp:posOffset>
                  </wp:positionV>
                  <wp:extent cx="685800" cy="323850"/>
                  <wp:effectExtent l="19050" t="0" r="0" b="0"/>
                  <wp:wrapNone/>
                  <wp:docPr id="950" name="Imagem 950"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Tê"/>
                          <pic:cNvPicPr>
                            <a:picLocks noChangeAspect="1" noChangeArrowheads="1"/>
                          </pic:cNvPicPr>
                        </pic:nvPicPr>
                        <pic:blipFill>
                          <a:blip r:embed="rId265" cstate="print"/>
                          <a:srcRect/>
                          <a:stretch>
                            <a:fillRect/>
                          </a:stretch>
                        </pic:blipFill>
                        <pic:spPr bwMode="auto">
                          <a:xfrm>
                            <a:off x="0" y="0"/>
                            <a:ext cx="685800" cy="3238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150x150. Série normal. Utilizada em sistemas prediais de esgoto. No desenho técnico ao lado as medidas correspondentes são: H=330 / D=150 / d=150 / C=187 / B=182,5 / A=67.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45632" behindDoc="0" locked="0" layoutInCell="1" allowOverlap="1">
                  <wp:simplePos x="0" y="0"/>
                  <wp:positionH relativeFrom="column">
                    <wp:posOffset>200025</wp:posOffset>
                  </wp:positionH>
                  <wp:positionV relativeFrom="paragraph">
                    <wp:posOffset>314325</wp:posOffset>
                  </wp:positionV>
                  <wp:extent cx="428625" cy="333375"/>
                  <wp:effectExtent l="19050" t="0" r="9525" b="0"/>
                  <wp:wrapNone/>
                  <wp:docPr id="951" name="Imagem 951"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Ref. 26366941"/>
                          <pic:cNvPicPr>
                            <a:picLocks noChangeAspect="1" noChangeArrowheads="1"/>
                          </pic:cNvPicPr>
                        </pic:nvPicPr>
                        <pic:blipFill>
                          <a:blip r:embed="rId264" cstate="print"/>
                          <a:srcRect/>
                          <a:stretch>
                            <a:fillRect/>
                          </a:stretch>
                        </pic:blipFill>
                        <pic:spPr bwMode="auto">
                          <a:xfrm>
                            <a:off x="0" y="0"/>
                            <a:ext cx="428625" cy="333375"/>
                          </a:xfrm>
                          <a:prstGeom prst="rect">
                            <a:avLst/>
                          </a:prstGeom>
                          <a:noFill/>
                        </pic:spPr>
                      </pic:pic>
                    </a:graphicData>
                  </a:graphic>
                </wp:anchor>
              </w:drawing>
            </w:r>
            <w:r>
              <w:rPr>
                <w:noProof/>
                <w:color w:val="000000"/>
                <w:sz w:val="22"/>
                <w:szCs w:val="22"/>
              </w:rPr>
              <w:drawing>
                <wp:anchor distT="0" distB="0" distL="114300" distR="114300" simplePos="0" relativeHeight="251846656" behindDoc="0" locked="0" layoutInCell="1" allowOverlap="1">
                  <wp:simplePos x="0" y="0"/>
                  <wp:positionH relativeFrom="column">
                    <wp:posOffset>104775</wp:posOffset>
                  </wp:positionH>
                  <wp:positionV relativeFrom="paragraph">
                    <wp:posOffset>38100</wp:posOffset>
                  </wp:positionV>
                  <wp:extent cx="676275" cy="266700"/>
                  <wp:effectExtent l="19050" t="0" r="9525" b="0"/>
                  <wp:wrapNone/>
                  <wp:docPr id="952" name="Imagem 952"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Tê"/>
                          <pic:cNvPicPr>
                            <a:picLocks noChangeAspect="1" noChangeArrowheads="1"/>
                          </pic:cNvPicPr>
                        </pic:nvPicPr>
                        <pic:blipFill>
                          <a:blip r:embed="rId265" cstate="print"/>
                          <a:srcRect/>
                          <a:stretch>
                            <a:fillRect/>
                          </a:stretch>
                        </pic:blipFill>
                        <pic:spPr bwMode="auto">
                          <a:xfrm>
                            <a:off x="0" y="0"/>
                            <a:ext cx="676275" cy="2667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200x200. Série normal. Utilizada em sistemas prediais de esgoto. No desenho técnico ao lado as medidas correspondentes são: H=400 / D=200 / d=200 / C=225 / B=188 / A=77. Deverá respeitar ABNT BR 5688:2010;</w:t>
            </w:r>
          </w:p>
        </w:tc>
      </w:tr>
      <w:tr w:rsidR="00660DDC" w:rsidRPr="00660DDC" w:rsidTr="0000110F">
        <w:trPr>
          <w:trHeight w:val="719"/>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27200" behindDoc="0" locked="0" layoutInCell="1" allowOverlap="1">
                  <wp:simplePos x="0" y="0"/>
                  <wp:positionH relativeFrom="column">
                    <wp:posOffset>247650</wp:posOffset>
                  </wp:positionH>
                  <wp:positionV relativeFrom="paragraph">
                    <wp:posOffset>361950</wp:posOffset>
                  </wp:positionV>
                  <wp:extent cx="552450" cy="257175"/>
                  <wp:effectExtent l="19050" t="0" r="0" b="0"/>
                  <wp:wrapNone/>
                  <wp:docPr id="933" name="Picture 1393"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Ref. 26366941"/>
                          <pic:cNvPicPr>
                            <a:picLocks noChangeAspect="1" noChangeArrowheads="1"/>
                          </pic:cNvPicPr>
                        </pic:nvPicPr>
                        <pic:blipFill>
                          <a:blip r:embed="rId266" cstate="print"/>
                          <a:srcRect/>
                          <a:stretch>
                            <a:fillRect/>
                          </a:stretch>
                        </pic:blipFill>
                        <pic:spPr bwMode="auto">
                          <a:xfrm>
                            <a:off x="0" y="0"/>
                            <a:ext cx="552450" cy="257175"/>
                          </a:xfrm>
                          <a:prstGeom prst="rect">
                            <a:avLst/>
                          </a:prstGeom>
                          <a:noFill/>
                        </pic:spPr>
                      </pic:pic>
                    </a:graphicData>
                  </a:graphic>
                </wp:anchor>
              </w:drawing>
            </w:r>
            <w:r>
              <w:rPr>
                <w:noProof/>
                <w:color w:val="000000"/>
                <w:sz w:val="22"/>
                <w:szCs w:val="22"/>
              </w:rPr>
              <w:drawing>
                <wp:anchor distT="0" distB="0" distL="114300" distR="114300" simplePos="0" relativeHeight="251828224" behindDoc="0" locked="0" layoutInCell="1" allowOverlap="1">
                  <wp:simplePos x="0" y="0"/>
                  <wp:positionH relativeFrom="column">
                    <wp:posOffset>152400</wp:posOffset>
                  </wp:positionH>
                  <wp:positionV relativeFrom="paragraph">
                    <wp:posOffset>19050</wp:posOffset>
                  </wp:positionV>
                  <wp:extent cx="628650" cy="285750"/>
                  <wp:effectExtent l="19050" t="0" r="0" b="0"/>
                  <wp:wrapNone/>
                  <wp:docPr id="934" name="Picture 1394"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Tê"/>
                          <pic:cNvPicPr>
                            <a:picLocks noChangeAspect="1" noChangeArrowheads="1"/>
                          </pic:cNvPicPr>
                        </pic:nvPicPr>
                        <pic:blipFill>
                          <a:blip r:embed="rId267" cstate="print"/>
                          <a:srcRect/>
                          <a:stretch>
                            <a:fillRect/>
                          </a:stretch>
                        </pic:blipFill>
                        <pic:spPr bwMode="auto">
                          <a:xfrm>
                            <a:off x="0" y="0"/>
                            <a:ext cx="628650" cy="2857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40x40. Série normal. Utilizada em sistemas prediais de esgoto. No desenho técnico ao lado as medidas correspondentes são: H=78 / D=40 / d=40 / C=39 / B=39 / A=18.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29248" behindDoc="0" locked="0" layoutInCell="1" allowOverlap="1">
                  <wp:simplePos x="0" y="0"/>
                  <wp:positionH relativeFrom="column">
                    <wp:posOffset>209550</wp:posOffset>
                  </wp:positionH>
                  <wp:positionV relativeFrom="paragraph">
                    <wp:posOffset>323850</wp:posOffset>
                  </wp:positionV>
                  <wp:extent cx="457200" cy="314325"/>
                  <wp:effectExtent l="19050" t="0" r="0" b="0"/>
                  <wp:wrapNone/>
                  <wp:docPr id="935" name="Imagem 935"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Ref. 26366941"/>
                          <pic:cNvPicPr>
                            <a:picLocks noChangeAspect="1" noChangeArrowheads="1"/>
                          </pic:cNvPicPr>
                        </pic:nvPicPr>
                        <pic:blipFill>
                          <a:blip r:embed="rId264" cstate="print"/>
                          <a:srcRect/>
                          <a:stretch>
                            <a:fillRect/>
                          </a:stretch>
                        </pic:blipFill>
                        <pic:spPr bwMode="auto">
                          <a:xfrm>
                            <a:off x="0" y="0"/>
                            <a:ext cx="457200" cy="314325"/>
                          </a:xfrm>
                          <a:prstGeom prst="rect">
                            <a:avLst/>
                          </a:prstGeom>
                          <a:noFill/>
                        </pic:spPr>
                      </pic:pic>
                    </a:graphicData>
                  </a:graphic>
                </wp:anchor>
              </w:drawing>
            </w:r>
            <w:r>
              <w:rPr>
                <w:noProof/>
                <w:color w:val="000000"/>
                <w:sz w:val="22"/>
                <w:szCs w:val="22"/>
              </w:rPr>
              <w:drawing>
                <wp:anchor distT="0" distB="0" distL="114300" distR="114300" simplePos="0" relativeHeight="251830272" behindDoc="0" locked="0" layoutInCell="1" allowOverlap="1">
                  <wp:simplePos x="0" y="0"/>
                  <wp:positionH relativeFrom="column">
                    <wp:posOffset>161925</wp:posOffset>
                  </wp:positionH>
                  <wp:positionV relativeFrom="paragraph">
                    <wp:posOffset>47625</wp:posOffset>
                  </wp:positionV>
                  <wp:extent cx="581025" cy="276225"/>
                  <wp:effectExtent l="19050" t="0" r="9525" b="0"/>
                  <wp:wrapNone/>
                  <wp:docPr id="936" name="Imagem 936"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Tê"/>
                          <pic:cNvPicPr>
                            <a:picLocks noChangeAspect="1" noChangeArrowheads="1"/>
                          </pic:cNvPicPr>
                        </pic:nvPicPr>
                        <pic:blipFill>
                          <a:blip r:embed="rId265" cstate="print"/>
                          <a:srcRect/>
                          <a:stretch>
                            <a:fillRect/>
                          </a:stretch>
                        </pic:blipFill>
                        <pic:spPr bwMode="auto">
                          <a:xfrm>
                            <a:off x="0" y="0"/>
                            <a:ext cx="581025" cy="2762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50x50. Série normal. Utilizada em sistemas prediais de esgoto. No desenho técnico ao lado as medidas correspondentes são: H=152 / D=50,7 / d=50,7 / C=79,4 / B=84,6 / A=46.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31296" behindDoc="0" locked="0" layoutInCell="1" allowOverlap="1">
                  <wp:simplePos x="0" y="0"/>
                  <wp:positionH relativeFrom="column">
                    <wp:posOffset>200025</wp:posOffset>
                  </wp:positionH>
                  <wp:positionV relativeFrom="paragraph">
                    <wp:posOffset>409575</wp:posOffset>
                  </wp:positionV>
                  <wp:extent cx="457200" cy="333375"/>
                  <wp:effectExtent l="19050" t="0" r="0" b="0"/>
                  <wp:wrapNone/>
                  <wp:docPr id="937" name="Imagem 937"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Ref. 26366941"/>
                          <pic:cNvPicPr>
                            <a:picLocks noChangeAspect="1" noChangeArrowheads="1"/>
                          </pic:cNvPicPr>
                        </pic:nvPicPr>
                        <pic:blipFill>
                          <a:blip r:embed="rId264" cstate="print"/>
                          <a:srcRect/>
                          <a:stretch>
                            <a:fillRect/>
                          </a:stretch>
                        </pic:blipFill>
                        <pic:spPr bwMode="auto">
                          <a:xfrm>
                            <a:off x="0" y="0"/>
                            <a:ext cx="457200" cy="333375"/>
                          </a:xfrm>
                          <a:prstGeom prst="rect">
                            <a:avLst/>
                          </a:prstGeom>
                          <a:noFill/>
                        </pic:spPr>
                      </pic:pic>
                    </a:graphicData>
                  </a:graphic>
                </wp:anchor>
              </w:drawing>
            </w:r>
            <w:r>
              <w:rPr>
                <w:noProof/>
                <w:color w:val="000000"/>
                <w:sz w:val="22"/>
                <w:szCs w:val="22"/>
              </w:rPr>
              <w:drawing>
                <wp:anchor distT="0" distB="0" distL="114300" distR="114300" simplePos="0" relativeHeight="251832320" behindDoc="0" locked="0" layoutInCell="1" allowOverlap="1">
                  <wp:simplePos x="0" y="0"/>
                  <wp:positionH relativeFrom="column">
                    <wp:posOffset>57150</wp:posOffset>
                  </wp:positionH>
                  <wp:positionV relativeFrom="paragraph">
                    <wp:posOffset>76200</wp:posOffset>
                  </wp:positionV>
                  <wp:extent cx="819150" cy="285750"/>
                  <wp:effectExtent l="19050" t="0" r="0" b="0"/>
                  <wp:wrapNone/>
                  <wp:docPr id="938" name="Imagem 938"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Tê"/>
                          <pic:cNvPicPr>
                            <a:picLocks noChangeAspect="1" noChangeArrowheads="1"/>
                          </pic:cNvPicPr>
                        </pic:nvPicPr>
                        <pic:blipFill>
                          <a:blip r:embed="rId265" cstate="print"/>
                          <a:srcRect/>
                          <a:stretch>
                            <a:fillRect/>
                          </a:stretch>
                        </pic:blipFill>
                        <pic:spPr bwMode="auto">
                          <a:xfrm>
                            <a:off x="0" y="0"/>
                            <a:ext cx="819150" cy="2857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75x50. Série normal. Utilizada em sistemas prediais de esgoto. No desenho técnico ao lado as medidas correspondentes são: H=194,5 / D=75,5 / d=50,7 / C=103,8 / B=109,8 / A=52.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33344" behindDoc="0" locked="0" layoutInCell="1" allowOverlap="1">
                  <wp:simplePos x="0" y="0"/>
                  <wp:positionH relativeFrom="column">
                    <wp:posOffset>247650</wp:posOffset>
                  </wp:positionH>
                  <wp:positionV relativeFrom="paragraph">
                    <wp:posOffset>390525</wp:posOffset>
                  </wp:positionV>
                  <wp:extent cx="485775" cy="381000"/>
                  <wp:effectExtent l="19050" t="0" r="9525" b="0"/>
                  <wp:wrapNone/>
                  <wp:docPr id="939" name="Imagem 939" descr="Ref. 2636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Ref. 26366941"/>
                          <pic:cNvPicPr>
                            <a:picLocks noChangeAspect="1" noChangeArrowheads="1"/>
                          </pic:cNvPicPr>
                        </pic:nvPicPr>
                        <pic:blipFill>
                          <a:blip r:embed="rId264" cstate="print"/>
                          <a:srcRect/>
                          <a:stretch>
                            <a:fillRect/>
                          </a:stretch>
                        </pic:blipFill>
                        <pic:spPr bwMode="auto">
                          <a:xfrm>
                            <a:off x="0" y="0"/>
                            <a:ext cx="485775" cy="381000"/>
                          </a:xfrm>
                          <a:prstGeom prst="rect">
                            <a:avLst/>
                          </a:prstGeom>
                          <a:noFill/>
                        </pic:spPr>
                      </pic:pic>
                    </a:graphicData>
                  </a:graphic>
                </wp:anchor>
              </w:drawing>
            </w:r>
            <w:r>
              <w:rPr>
                <w:noProof/>
                <w:color w:val="000000"/>
                <w:sz w:val="22"/>
                <w:szCs w:val="22"/>
              </w:rPr>
              <w:drawing>
                <wp:anchor distT="0" distB="0" distL="114300" distR="114300" simplePos="0" relativeHeight="251834368" behindDoc="0" locked="0" layoutInCell="1" allowOverlap="1">
                  <wp:simplePos x="0" y="0"/>
                  <wp:positionH relativeFrom="column">
                    <wp:posOffset>142875</wp:posOffset>
                  </wp:positionH>
                  <wp:positionV relativeFrom="paragraph">
                    <wp:posOffset>66675</wp:posOffset>
                  </wp:positionV>
                  <wp:extent cx="685800" cy="323850"/>
                  <wp:effectExtent l="19050" t="0" r="0" b="0"/>
                  <wp:wrapNone/>
                  <wp:docPr id="940" name="Imagem 940" descr="T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Tê"/>
                          <pic:cNvPicPr>
                            <a:picLocks noChangeAspect="1" noChangeArrowheads="1"/>
                          </pic:cNvPicPr>
                        </pic:nvPicPr>
                        <pic:blipFill>
                          <a:blip r:embed="rId265" cstate="print"/>
                          <a:srcRect/>
                          <a:stretch>
                            <a:fillRect/>
                          </a:stretch>
                        </pic:blipFill>
                        <pic:spPr bwMode="auto">
                          <a:xfrm>
                            <a:off x="0" y="0"/>
                            <a:ext cx="685800" cy="3238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TE. Conexão fabricada de PVC com bitola 75x75. Série normal. Utilizada em sistemas prediais de esgoto. No desenho técnico ao lado as medidas correspondentes são: H=194,5 / D=75,5 / d=75,5 / C=103,8 / B=109,8 / A=52. Deverá respeitar ABNT BR 5688:2010;</w:t>
            </w:r>
          </w:p>
        </w:tc>
      </w:tr>
      <w:tr w:rsidR="00660DDC" w:rsidRPr="00660DDC" w:rsidTr="00660DDC">
        <w:trPr>
          <w:trHeight w:val="76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1248" behindDoc="0" locked="0" layoutInCell="1" allowOverlap="1">
                  <wp:simplePos x="0" y="0"/>
                  <wp:positionH relativeFrom="column">
                    <wp:posOffset>190500</wp:posOffset>
                  </wp:positionH>
                  <wp:positionV relativeFrom="paragraph">
                    <wp:posOffset>47625</wp:posOffset>
                  </wp:positionV>
                  <wp:extent cx="619125" cy="381000"/>
                  <wp:effectExtent l="19050" t="0" r="9525" b="0"/>
                  <wp:wrapNone/>
                  <wp:docPr id="810" name="Picture 945" descr="Ref. 269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Ref. 26913373"/>
                          <pic:cNvPicPr>
                            <a:picLocks noChangeAspect="1" noChangeArrowheads="1"/>
                          </pic:cNvPicPr>
                        </pic:nvPicPr>
                        <pic:blipFill>
                          <a:blip r:embed="rId268" cstate="print"/>
                          <a:srcRect/>
                          <a:stretch>
                            <a:fillRect/>
                          </a:stretch>
                        </pic:blipFill>
                        <pic:spPr bwMode="auto">
                          <a:xfrm>
                            <a:off x="0" y="0"/>
                            <a:ext cx="619125" cy="3810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Torneira para jardim. Confeccionada em plástico ultra resistente e de primeira qualidade. Cor preta. 100% vedantes e adaptáveis a cada ambiente. Possui bico para mangueira. Bitola 1/2".</w:t>
            </w:r>
          </w:p>
        </w:tc>
      </w:tr>
      <w:tr w:rsidR="00660DDC" w:rsidRPr="00660DDC" w:rsidTr="00660DDC">
        <w:trPr>
          <w:trHeight w:val="76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702272" behindDoc="0" locked="0" layoutInCell="1" allowOverlap="1">
                  <wp:simplePos x="0" y="0"/>
                  <wp:positionH relativeFrom="column">
                    <wp:posOffset>190500</wp:posOffset>
                  </wp:positionH>
                  <wp:positionV relativeFrom="paragraph">
                    <wp:posOffset>76200</wp:posOffset>
                  </wp:positionV>
                  <wp:extent cx="619125" cy="390525"/>
                  <wp:effectExtent l="19050" t="0" r="9525" b="0"/>
                  <wp:wrapNone/>
                  <wp:docPr id="811" name="Imagem 811" descr="Ref. 269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Ref. 26913373"/>
                          <pic:cNvPicPr>
                            <a:picLocks noChangeAspect="1" noChangeArrowheads="1"/>
                          </pic:cNvPicPr>
                        </pic:nvPicPr>
                        <pic:blipFill>
                          <a:blip r:embed="rId268" cstate="print"/>
                          <a:srcRect/>
                          <a:stretch>
                            <a:fillRect/>
                          </a:stretch>
                        </pic:blipFill>
                        <pic:spPr bwMode="auto">
                          <a:xfrm>
                            <a:off x="0" y="0"/>
                            <a:ext cx="619125" cy="3905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Torneira para jardim. Confeccionada em plástico ultra resistente e de primeira qualidade. Cor preta. 100% vedantes e adaptáveis a cada ambiente. Possui bico para </w:t>
            </w:r>
            <w:r w:rsidRPr="00660DDC">
              <w:rPr>
                <w:color w:val="000000"/>
                <w:sz w:val="22"/>
                <w:szCs w:val="22"/>
              </w:rPr>
              <w:lastRenderedPageBreak/>
              <w:t>mangueira. Bitola 3/4".</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307</w:t>
            </w:r>
          </w:p>
        </w:tc>
        <w:tc>
          <w:tcPr>
            <w:tcW w:w="1669" w:type="dxa"/>
            <w:tcBorders>
              <w:top w:val="nil"/>
              <w:left w:val="nil"/>
              <w:bottom w:val="nil"/>
              <w:right w:val="nil"/>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6112" behindDoc="0" locked="0" layoutInCell="1" allowOverlap="1">
                  <wp:simplePos x="0" y="0"/>
                  <wp:positionH relativeFrom="column">
                    <wp:posOffset>209550</wp:posOffset>
                  </wp:positionH>
                  <wp:positionV relativeFrom="paragraph">
                    <wp:posOffset>38100</wp:posOffset>
                  </wp:positionV>
                  <wp:extent cx="600075" cy="276225"/>
                  <wp:effectExtent l="19050" t="0" r="9525" b="0"/>
                  <wp:wrapNone/>
                  <wp:docPr id="971"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269" cstate="print"/>
                          <a:srcRect/>
                          <a:stretch>
                            <a:fillRect/>
                          </a:stretch>
                        </pic:blipFill>
                        <pic:spPr bwMode="auto">
                          <a:xfrm>
                            <a:off x="0" y="0"/>
                            <a:ext cx="600075" cy="276225"/>
                          </a:xfrm>
                          <a:prstGeom prst="rect">
                            <a:avLst/>
                          </a:prstGeom>
                          <a:noFill/>
                        </pic:spPr>
                      </pic:pic>
                    </a:graphicData>
                  </a:graphic>
                </wp:anchor>
              </w:drawing>
            </w:r>
          </w:p>
        </w:tc>
        <w:tc>
          <w:tcPr>
            <w:tcW w:w="92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200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Tubo de descida externo com curva para caixa de descarga. Confeccionado de PVC na cor branca. Bitola DN 40 Curto.</w:t>
            </w:r>
          </w:p>
        </w:tc>
      </w:tr>
      <w:tr w:rsidR="00660DDC" w:rsidRPr="00660DDC" w:rsidTr="00660DDC">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308</w:t>
            </w:r>
          </w:p>
        </w:tc>
        <w:tc>
          <w:tcPr>
            <w:tcW w:w="1669" w:type="dxa"/>
            <w:tcBorders>
              <w:top w:val="single" w:sz="4" w:space="0" w:color="auto"/>
              <w:left w:val="nil"/>
              <w:bottom w:val="single" w:sz="4" w:space="0" w:color="auto"/>
              <w:right w:val="single" w:sz="4" w:space="0" w:color="auto"/>
            </w:tcBorders>
            <w:shd w:val="clear" w:color="auto" w:fill="auto"/>
            <w:noWrap/>
          </w:tcPr>
          <w:p w:rsidR="00660DDC" w:rsidRPr="00660DDC" w:rsidRDefault="000B7910" w:rsidP="00660DDC">
            <w:pPr>
              <w:rPr>
                <w:b/>
                <w:bCs/>
                <w:color w:val="000000"/>
                <w:sz w:val="22"/>
                <w:szCs w:val="22"/>
              </w:rPr>
            </w:pPr>
            <w:r>
              <w:rPr>
                <w:b/>
                <w:bCs/>
                <w:noProof/>
                <w:color w:val="000000"/>
                <w:sz w:val="22"/>
                <w:szCs w:val="22"/>
              </w:rPr>
              <w:drawing>
                <wp:anchor distT="0" distB="0" distL="114300" distR="114300" simplePos="0" relativeHeight="251867136" behindDoc="0" locked="0" layoutInCell="1" allowOverlap="1">
                  <wp:simplePos x="0" y="0"/>
                  <wp:positionH relativeFrom="column">
                    <wp:posOffset>114300</wp:posOffset>
                  </wp:positionH>
                  <wp:positionV relativeFrom="paragraph">
                    <wp:posOffset>19050</wp:posOffset>
                  </wp:positionV>
                  <wp:extent cx="695325" cy="266700"/>
                  <wp:effectExtent l="19050" t="0" r="9525" b="0"/>
                  <wp:wrapNone/>
                  <wp:docPr id="972" name="Imagem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69" cstate="print"/>
                          <a:srcRect/>
                          <a:stretch>
                            <a:fillRect/>
                          </a:stretch>
                        </pic:blipFill>
                        <pic:spPr bwMode="auto">
                          <a:xfrm>
                            <a:off x="0" y="0"/>
                            <a:ext cx="695325" cy="2667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Tubo de descida externo com curva para caixa de descarga. Confeccionado de PVC na cor branca. Bitola DN 40 Longo.</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309</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55168" behindDoc="0" locked="0" layoutInCell="1" allowOverlap="1">
                  <wp:simplePos x="0" y="0"/>
                  <wp:positionH relativeFrom="column">
                    <wp:posOffset>180975</wp:posOffset>
                  </wp:positionH>
                  <wp:positionV relativeFrom="paragraph">
                    <wp:posOffset>685800</wp:posOffset>
                  </wp:positionV>
                  <wp:extent cx="628650" cy="0"/>
                  <wp:effectExtent l="0" t="0" r="0" b="9525"/>
                  <wp:wrapNone/>
                  <wp:docPr id="765" name="Imagem 765" descr="Tubo Série Normal 6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Tubo Série Normal 6 m"/>
                          <pic:cNvPicPr>
                            <a:picLocks noChangeAspect="1" noChangeArrowheads="1"/>
                          </pic:cNvPicPr>
                        </pic:nvPicPr>
                        <pic:blipFill>
                          <a:blip r:embed="rId270"/>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656192" behindDoc="0" locked="0" layoutInCell="1" allowOverlap="1">
                  <wp:simplePos x="0" y="0"/>
                  <wp:positionH relativeFrom="column">
                    <wp:posOffset>104775</wp:posOffset>
                  </wp:positionH>
                  <wp:positionV relativeFrom="paragraph">
                    <wp:posOffset>28575</wp:posOffset>
                  </wp:positionV>
                  <wp:extent cx="704850" cy="914400"/>
                  <wp:effectExtent l="19050" t="0" r="0" b="0"/>
                  <wp:wrapNone/>
                  <wp:docPr id="766" name="Imagem 766" descr="http://www.tigre.com.br/enciclopedia/uploads/galeria/medium/808f70ef2d9f769a40db3991cae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www.tigre.com.br/enciclopedia/uploads/galeria/medium/808f70ef2d9f769a40db3991cae01698.jpg"/>
                          <pic:cNvPicPr>
                            <a:picLocks noChangeAspect="1" noChangeArrowheads="1"/>
                          </pic:cNvPicPr>
                        </pic:nvPicPr>
                        <pic:blipFill>
                          <a:blip r:embed="rId271" cstate="print"/>
                          <a:srcRect/>
                          <a:stretch>
                            <a:fillRect/>
                          </a:stretch>
                        </pic:blipFill>
                        <pic:spPr bwMode="auto">
                          <a:xfrm>
                            <a:off x="0" y="0"/>
                            <a:ext cx="704850" cy="9144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Tubo de PVC rígido, na cor branca. Série normal. Utilizado em sistemas prediais de esgoto. Barra contendo </w:t>
            </w:r>
            <w:smartTag w:uri="urn:schemas-microsoft-com:office:smarttags" w:element="metricconverter">
              <w:smartTagPr>
                <w:attr w:name="ProductID" w:val="6 metros"/>
              </w:smartTagPr>
              <w:r w:rsidRPr="00660DDC">
                <w:rPr>
                  <w:color w:val="000000"/>
                  <w:sz w:val="22"/>
                  <w:szCs w:val="22"/>
                </w:rPr>
                <w:t>6 metros</w:t>
              </w:r>
            </w:smartTag>
            <w:r w:rsidRPr="00660DDC">
              <w:rPr>
                <w:color w:val="000000"/>
                <w:sz w:val="22"/>
                <w:szCs w:val="22"/>
              </w:rPr>
              <w:t xml:space="preserve"> com bolsa lisa. Juntas que aceitam o sistema soldável (com aplicação de adesivo plástico). Diâmetro DN 40. Apresenta temperatura máxima de trabalho de 45ºC em regime não contínuo. Superfície interna lisa. No desenho técnico ao lado as medidas correspondentes são: L=6000 / e=1,2 / D=40 / B=26. Deverá respeitar ABNT NBR 5688:2010;</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310</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44928" behindDoc="0" locked="0" layoutInCell="1" allowOverlap="1">
                  <wp:simplePos x="0" y="0"/>
                  <wp:positionH relativeFrom="column">
                    <wp:posOffset>180975</wp:posOffset>
                  </wp:positionH>
                  <wp:positionV relativeFrom="paragraph">
                    <wp:posOffset>685800</wp:posOffset>
                  </wp:positionV>
                  <wp:extent cx="628650" cy="0"/>
                  <wp:effectExtent l="0" t="0" r="0" b="9525"/>
                  <wp:wrapNone/>
                  <wp:docPr id="755" name="Picture 1" descr="Tubo Série Normal 6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o Série Normal 6 m"/>
                          <pic:cNvPicPr>
                            <a:picLocks noChangeAspect="1" noChangeArrowheads="1"/>
                          </pic:cNvPicPr>
                        </pic:nvPicPr>
                        <pic:blipFill>
                          <a:blip r:embed="rId270"/>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645952" behindDoc="0" locked="0" layoutInCell="1" allowOverlap="1">
                  <wp:simplePos x="0" y="0"/>
                  <wp:positionH relativeFrom="column">
                    <wp:posOffset>47625</wp:posOffset>
                  </wp:positionH>
                  <wp:positionV relativeFrom="paragraph">
                    <wp:posOffset>28575</wp:posOffset>
                  </wp:positionV>
                  <wp:extent cx="762000" cy="847725"/>
                  <wp:effectExtent l="19050" t="0" r="0" b="0"/>
                  <wp:wrapNone/>
                  <wp:docPr id="756" name="Picture 2" descr="http://www.tigre.com.br/enciclopedia/uploads/galeria/medium/808f70ef2d9f769a40db3991cae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gre.com.br/enciclopedia/uploads/galeria/medium/808f70ef2d9f769a40db3991cae01698.jpg"/>
                          <pic:cNvPicPr>
                            <a:picLocks noChangeAspect="1" noChangeArrowheads="1"/>
                          </pic:cNvPicPr>
                        </pic:nvPicPr>
                        <pic:blipFill>
                          <a:blip r:embed="rId271" cstate="print"/>
                          <a:srcRect/>
                          <a:stretch>
                            <a:fillRect/>
                          </a:stretch>
                        </pic:blipFill>
                        <pic:spPr bwMode="auto">
                          <a:xfrm>
                            <a:off x="0" y="0"/>
                            <a:ext cx="762000" cy="8477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Tubo de PVC rígido, na cor branca. Série normal. Utilizado em sistemas prediais de esgoto. Barra contendo </w:t>
            </w:r>
            <w:smartTag w:uri="urn:schemas-microsoft-com:office:smarttags" w:element="metricconverter">
              <w:smartTagPr>
                <w:attr w:name="ProductID" w:val="6 metros"/>
              </w:smartTagPr>
              <w:r w:rsidRPr="00660DDC">
                <w:rPr>
                  <w:color w:val="000000"/>
                  <w:sz w:val="22"/>
                  <w:szCs w:val="22"/>
                </w:rPr>
                <w:t>6 metros</w:t>
              </w:r>
            </w:smartTag>
            <w:r w:rsidRPr="00660DDC">
              <w:rPr>
                <w:color w:val="000000"/>
                <w:sz w:val="22"/>
                <w:szCs w:val="22"/>
              </w:rPr>
              <w:t xml:space="preserve"> com ponta e bolsa. Juntas que aceitam o sistema soldável (com aplicação de adesivo plástico) ou elástico (com emprego de anel de borracha). Diâmetro DN 50. Apresenta temperatura máxima de trabalho de 45ºC em regime não contínuo. Superfície interna lisa. No desenho técnico ao lado as medidas correspondentes são: L=6000 / e=1,6 / D=50,7 / B=42. Deverá respeitar ABNT NBR 5688:2010;</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311</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46976" behindDoc="0" locked="0" layoutInCell="1" allowOverlap="1">
                  <wp:simplePos x="0" y="0"/>
                  <wp:positionH relativeFrom="column">
                    <wp:posOffset>180975</wp:posOffset>
                  </wp:positionH>
                  <wp:positionV relativeFrom="paragraph">
                    <wp:posOffset>685800</wp:posOffset>
                  </wp:positionV>
                  <wp:extent cx="628650" cy="0"/>
                  <wp:effectExtent l="0" t="0" r="0" b="9525"/>
                  <wp:wrapNone/>
                  <wp:docPr id="757" name="Imagem 757" descr="Tubo Série Normal 6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Tubo Série Normal 6 m"/>
                          <pic:cNvPicPr>
                            <a:picLocks noChangeAspect="1" noChangeArrowheads="1"/>
                          </pic:cNvPicPr>
                        </pic:nvPicPr>
                        <pic:blipFill>
                          <a:blip r:embed="rId270"/>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648000" behindDoc="0" locked="0" layoutInCell="1" allowOverlap="1">
                  <wp:simplePos x="0" y="0"/>
                  <wp:positionH relativeFrom="column">
                    <wp:posOffset>85725</wp:posOffset>
                  </wp:positionH>
                  <wp:positionV relativeFrom="paragraph">
                    <wp:posOffset>28575</wp:posOffset>
                  </wp:positionV>
                  <wp:extent cx="771525" cy="933450"/>
                  <wp:effectExtent l="19050" t="0" r="9525" b="0"/>
                  <wp:wrapNone/>
                  <wp:docPr id="758" name="Imagem 758" descr="http://www.tigre.com.br/enciclopedia/uploads/galeria/medium/808f70ef2d9f769a40db3991cae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www.tigre.com.br/enciclopedia/uploads/galeria/medium/808f70ef2d9f769a40db3991cae01698.jpg"/>
                          <pic:cNvPicPr>
                            <a:picLocks noChangeAspect="1" noChangeArrowheads="1"/>
                          </pic:cNvPicPr>
                        </pic:nvPicPr>
                        <pic:blipFill>
                          <a:blip r:embed="rId271" cstate="print"/>
                          <a:srcRect/>
                          <a:stretch>
                            <a:fillRect/>
                          </a:stretch>
                        </pic:blipFill>
                        <pic:spPr bwMode="auto">
                          <a:xfrm>
                            <a:off x="0" y="0"/>
                            <a:ext cx="771525" cy="9334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Tubo de PVC rígido, na cor branca. Série normal. Utilizado em sistemas prediais de esgoto. Barra contendo </w:t>
            </w:r>
            <w:smartTag w:uri="urn:schemas-microsoft-com:office:smarttags" w:element="metricconverter">
              <w:smartTagPr>
                <w:attr w:name="ProductID" w:val="6 metros"/>
              </w:smartTagPr>
              <w:r w:rsidRPr="00660DDC">
                <w:rPr>
                  <w:color w:val="000000"/>
                  <w:sz w:val="22"/>
                  <w:szCs w:val="22"/>
                </w:rPr>
                <w:t>6 metros</w:t>
              </w:r>
            </w:smartTag>
            <w:r w:rsidRPr="00660DDC">
              <w:rPr>
                <w:color w:val="000000"/>
                <w:sz w:val="22"/>
                <w:szCs w:val="22"/>
              </w:rPr>
              <w:t xml:space="preserve"> com ponta e bolsa. Juntas que aceitam o sistema soldável (com aplicação de adesivo plástico) ou elástico (com emprego de anel de borracha). Diâmetro DN 75. Apresenta temperatura máxima de trabalho de 45ºC em regime não contínuo. Superfície interna lisa. No desenho técnico ao lado as medidas correspondentes são: L=6000 / e=1,7 / D=75,5 / B=48. Deverá respeitar ABNT NBR 5688:2010;</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312</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49024" behindDoc="0" locked="0" layoutInCell="1" allowOverlap="1">
                  <wp:simplePos x="0" y="0"/>
                  <wp:positionH relativeFrom="column">
                    <wp:posOffset>180975</wp:posOffset>
                  </wp:positionH>
                  <wp:positionV relativeFrom="paragraph">
                    <wp:posOffset>685800</wp:posOffset>
                  </wp:positionV>
                  <wp:extent cx="628650" cy="0"/>
                  <wp:effectExtent l="0" t="0" r="0" b="9525"/>
                  <wp:wrapNone/>
                  <wp:docPr id="759" name="Imagem 759" descr="Tubo Série Normal 6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Tubo Série Normal 6 m"/>
                          <pic:cNvPicPr>
                            <a:picLocks noChangeAspect="1" noChangeArrowheads="1"/>
                          </pic:cNvPicPr>
                        </pic:nvPicPr>
                        <pic:blipFill>
                          <a:blip r:embed="rId270"/>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650048" behindDoc="0" locked="0" layoutInCell="1" allowOverlap="1">
                  <wp:simplePos x="0" y="0"/>
                  <wp:positionH relativeFrom="column">
                    <wp:posOffset>123825</wp:posOffset>
                  </wp:positionH>
                  <wp:positionV relativeFrom="paragraph">
                    <wp:posOffset>152400</wp:posOffset>
                  </wp:positionV>
                  <wp:extent cx="723900" cy="885825"/>
                  <wp:effectExtent l="19050" t="0" r="0" b="0"/>
                  <wp:wrapNone/>
                  <wp:docPr id="760" name="Imagem 760" descr="http://www.tigre.com.br/enciclopedia/uploads/galeria/medium/808f70ef2d9f769a40db3991cae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www.tigre.com.br/enciclopedia/uploads/galeria/medium/808f70ef2d9f769a40db3991cae01698.jpg"/>
                          <pic:cNvPicPr>
                            <a:picLocks noChangeAspect="1" noChangeArrowheads="1"/>
                          </pic:cNvPicPr>
                        </pic:nvPicPr>
                        <pic:blipFill>
                          <a:blip r:embed="rId271" cstate="print"/>
                          <a:srcRect/>
                          <a:stretch>
                            <a:fillRect/>
                          </a:stretch>
                        </pic:blipFill>
                        <pic:spPr bwMode="auto">
                          <a:xfrm>
                            <a:off x="0" y="0"/>
                            <a:ext cx="723900" cy="8858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Tubo de PVC rígido, na cor branca. Série normal. Utilizado em sistemas prediais de esgoto. Barra contendo </w:t>
            </w:r>
            <w:smartTag w:uri="urn:schemas-microsoft-com:office:smarttags" w:element="metricconverter">
              <w:smartTagPr>
                <w:attr w:name="ProductID" w:val="6 metros"/>
              </w:smartTagPr>
              <w:r w:rsidRPr="00660DDC">
                <w:rPr>
                  <w:color w:val="000000"/>
                  <w:sz w:val="22"/>
                  <w:szCs w:val="22"/>
                </w:rPr>
                <w:t>6 metros</w:t>
              </w:r>
            </w:smartTag>
            <w:r w:rsidRPr="00660DDC">
              <w:rPr>
                <w:color w:val="000000"/>
                <w:sz w:val="22"/>
                <w:szCs w:val="22"/>
              </w:rPr>
              <w:t xml:space="preserve"> com ponta e bolsa. Juntas que aceitam o sistema soldável (com aplicação de adesivo plástico) ou elástico (com emprego de anel de borracha). Diâmetro DN 100. Apresenta temperatura máxima de trabalho de 45ºC em regime não contínuo. Superfície interna lisa. No desenho técnico ao lado as medidas correspondentes são: L=6000 / e=1,8 / D=101,60 / B=55. Deverá respeitar ABNT NBR 5688:2010;</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313</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51072" behindDoc="0" locked="0" layoutInCell="1" allowOverlap="1">
                  <wp:simplePos x="0" y="0"/>
                  <wp:positionH relativeFrom="column">
                    <wp:posOffset>180975</wp:posOffset>
                  </wp:positionH>
                  <wp:positionV relativeFrom="paragraph">
                    <wp:posOffset>685800</wp:posOffset>
                  </wp:positionV>
                  <wp:extent cx="628650" cy="0"/>
                  <wp:effectExtent l="0" t="0" r="0" b="9525"/>
                  <wp:wrapNone/>
                  <wp:docPr id="761" name="Imagem 761" descr="Tubo Série Normal 6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Tubo Série Normal 6 m"/>
                          <pic:cNvPicPr>
                            <a:picLocks noChangeAspect="1" noChangeArrowheads="1"/>
                          </pic:cNvPicPr>
                        </pic:nvPicPr>
                        <pic:blipFill>
                          <a:blip r:embed="rId270"/>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652096" behindDoc="0" locked="0" layoutInCell="1" allowOverlap="1">
                  <wp:simplePos x="0" y="0"/>
                  <wp:positionH relativeFrom="column">
                    <wp:posOffset>104775</wp:posOffset>
                  </wp:positionH>
                  <wp:positionV relativeFrom="paragraph">
                    <wp:posOffset>28575</wp:posOffset>
                  </wp:positionV>
                  <wp:extent cx="704850" cy="895350"/>
                  <wp:effectExtent l="19050" t="0" r="0" b="0"/>
                  <wp:wrapNone/>
                  <wp:docPr id="762" name="Imagem 762" descr="http://www.tigre.com.br/enciclopedia/uploads/galeria/medium/808f70ef2d9f769a40db3991cae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www.tigre.com.br/enciclopedia/uploads/galeria/medium/808f70ef2d9f769a40db3991cae01698.jpg"/>
                          <pic:cNvPicPr>
                            <a:picLocks noChangeAspect="1" noChangeArrowheads="1"/>
                          </pic:cNvPicPr>
                        </pic:nvPicPr>
                        <pic:blipFill>
                          <a:blip r:embed="rId271" cstate="print"/>
                          <a:srcRect/>
                          <a:stretch>
                            <a:fillRect/>
                          </a:stretch>
                        </pic:blipFill>
                        <pic:spPr bwMode="auto">
                          <a:xfrm>
                            <a:off x="0" y="0"/>
                            <a:ext cx="704850" cy="895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Tubo de PVC rígido, na cor branca. Série normal. Utilizado em sistemas prediais de esgoto. Barra contendo </w:t>
            </w:r>
            <w:smartTag w:uri="urn:schemas-microsoft-com:office:smarttags" w:element="metricconverter">
              <w:smartTagPr>
                <w:attr w:name="ProductID" w:val="6 metros"/>
              </w:smartTagPr>
              <w:r w:rsidRPr="00660DDC">
                <w:rPr>
                  <w:color w:val="000000"/>
                  <w:sz w:val="22"/>
                  <w:szCs w:val="22"/>
                </w:rPr>
                <w:t>6 metros</w:t>
              </w:r>
            </w:smartTag>
            <w:r w:rsidRPr="00660DDC">
              <w:rPr>
                <w:color w:val="000000"/>
                <w:sz w:val="22"/>
                <w:szCs w:val="22"/>
              </w:rPr>
              <w:t xml:space="preserve"> com ponta e bolsa. Juntas que aceitam o sistema soldável (com aplicação de adesivo plástico) ou elástico (com emprego de anel de borracha). Diâmetro DN 150. Apresenta temperatura máxima de trabalho de 45ºC em regime não contínuo. Superfície interna lisa. No desenho técnico ao lado as medidas correspondentes são: L=6000 / e=2,5 / D=150 / B=73. Deverá respeitar ABNT NBR </w:t>
            </w:r>
            <w:r w:rsidRPr="00660DDC">
              <w:rPr>
                <w:color w:val="000000"/>
                <w:sz w:val="22"/>
                <w:szCs w:val="22"/>
              </w:rPr>
              <w:lastRenderedPageBreak/>
              <w:t>5688:2010;</w:t>
            </w:r>
          </w:p>
        </w:tc>
      </w:tr>
      <w:tr w:rsidR="00660DDC" w:rsidRPr="00660DDC" w:rsidTr="00660DDC">
        <w:trPr>
          <w:trHeight w:val="204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lastRenderedPageBreak/>
              <w:t>314</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53120" behindDoc="0" locked="0" layoutInCell="1" allowOverlap="1">
                  <wp:simplePos x="0" y="0"/>
                  <wp:positionH relativeFrom="column">
                    <wp:posOffset>180975</wp:posOffset>
                  </wp:positionH>
                  <wp:positionV relativeFrom="paragraph">
                    <wp:posOffset>685800</wp:posOffset>
                  </wp:positionV>
                  <wp:extent cx="628650" cy="0"/>
                  <wp:effectExtent l="0" t="0" r="0" b="9525"/>
                  <wp:wrapNone/>
                  <wp:docPr id="763" name="Imagem 763" descr="Tubo Série Normal 6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Tubo Série Normal 6 m"/>
                          <pic:cNvPicPr>
                            <a:picLocks noChangeAspect="1" noChangeArrowheads="1"/>
                          </pic:cNvPicPr>
                        </pic:nvPicPr>
                        <pic:blipFill>
                          <a:blip r:embed="rId270"/>
                          <a:srcRect/>
                          <a:stretch>
                            <a:fillRect/>
                          </a:stretch>
                        </pic:blipFill>
                        <pic:spPr bwMode="auto">
                          <a:xfrm>
                            <a:off x="0" y="0"/>
                            <a:ext cx="628650" cy="0"/>
                          </a:xfrm>
                          <a:prstGeom prst="rect">
                            <a:avLst/>
                          </a:prstGeom>
                          <a:noFill/>
                        </pic:spPr>
                      </pic:pic>
                    </a:graphicData>
                  </a:graphic>
                </wp:anchor>
              </w:drawing>
            </w:r>
            <w:r>
              <w:rPr>
                <w:noProof/>
                <w:color w:val="000000"/>
                <w:sz w:val="22"/>
                <w:szCs w:val="22"/>
              </w:rPr>
              <w:drawing>
                <wp:anchor distT="0" distB="0" distL="114300" distR="114300" simplePos="0" relativeHeight="251654144" behindDoc="0" locked="0" layoutInCell="1" allowOverlap="1">
                  <wp:simplePos x="0" y="0"/>
                  <wp:positionH relativeFrom="column">
                    <wp:posOffset>76200</wp:posOffset>
                  </wp:positionH>
                  <wp:positionV relativeFrom="paragraph">
                    <wp:posOffset>28575</wp:posOffset>
                  </wp:positionV>
                  <wp:extent cx="733425" cy="895350"/>
                  <wp:effectExtent l="19050" t="0" r="9525" b="0"/>
                  <wp:wrapNone/>
                  <wp:docPr id="764" name="Imagem 764" descr="http://www.tigre.com.br/enciclopedia/uploads/galeria/medium/808f70ef2d9f769a40db3991cae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www.tigre.com.br/enciclopedia/uploads/galeria/medium/808f70ef2d9f769a40db3991cae01698.jpg"/>
                          <pic:cNvPicPr>
                            <a:picLocks noChangeAspect="1" noChangeArrowheads="1"/>
                          </pic:cNvPicPr>
                        </pic:nvPicPr>
                        <pic:blipFill>
                          <a:blip r:embed="rId271" cstate="print"/>
                          <a:srcRect/>
                          <a:stretch>
                            <a:fillRect/>
                          </a:stretch>
                        </pic:blipFill>
                        <pic:spPr bwMode="auto">
                          <a:xfrm>
                            <a:off x="0" y="0"/>
                            <a:ext cx="733425" cy="8953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 xml:space="preserve">Tubo de PVC rígido, na cor branca. Série normal. Utilizado em sistemas prediais de esgoto. Barra contendo </w:t>
            </w:r>
            <w:smartTag w:uri="urn:schemas-microsoft-com:office:smarttags" w:element="metricconverter">
              <w:smartTagPr>
                <w:attr w:name="ProductID" w:val="6 metros"/>
              </w:smartTagPr>
              <w:r w:rsidRPr="00660DDC">
                <w:rPr>
                  <w:color w:val="000000"/>
                  <w:sz w:val="22"/>
                  <w:szCs w:val="22"/>
                </w:rPr>
                <w:t>6 metros</w:t>
              </w:r>
            </w:smartTag>
            <w:r w:rsidRPr="00660DDC">
              <w:rPr>
                <w:color w:val="000000"/>
                <w:sz w:val="22"/>
                <w:szCs w:val="22"/>
              </w:rPr>
              <w:t xml:space="preserve"> com ponta e bolsa. Juntas que aceitam o sistema soldável (com aplicação de adesivo plástico) ou elástico (com emprego de anel de borracha). Diâmetro DN 200. Apresenta temperatura máxima de trabalho de 45ºC em regime não contínuo. Superfície interna lisa. No desenho técnico ao lado as medidas correspondentes são: L=6000 / e=3,6 / D=200 / B=77.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315</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47680" behindDoc="0" locked="0" layoutInCell="1" allowOverlap="1">
                  <wp:simplePos x="0" y="0"/>
                  <wp:positionH relativeFrom="column">
                    <wp:posOffset>190500</wp:posOffset>
                  </wp:positionH>
                  <wp:positionV relativeFrom="paragraph">
                    <wp:posOffset>400050</wp:posOffset>
                  </wp:positionV>
                  <wp:extent cx="514350" cy="361950"/>
                  <wp:effectExtent l="19050" t="0" r="0" b="0"/>
                  <wp:wrapNone/>
                  <wp:docPr id="953" name="Picture 1628" descr="Ref. 26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Ref. 26425000"/>
                          <pic:cNvPicPr>
                            <a:picLocks noChangeAspect="1" noChangeArrowheads="1"/>
                          </pic:cNvPicPr>
                        </pic:nvPicPr>
                        <pic:blipFill>
                          <a:blip r:embed="rId272" cstate="print"/>
                          <a:srcRect/>
                          <a:stretch>
                            <a:fillRect/>
                          </a:stretch>
                        </pic:blipFill>
                        <pic:spPr bwMode="auto">
                          <a:xfrm>
                            <a:off x="0" y="0"/>
                            <a:ext cx="514350" cy="361950"/>
                          </a:xfrm>
                          <a:prstGeom prst="rect">
                            <a:avLst/>
                          </a:prstGeom>
                          <a:noFill/>
                        </pic:spPr>
                      </pic:pic>
                    </a:graphicData>
                  </a:graphic>
                </wp:anchor>
              </w:drawing>
            </w:r>
            <w:r>
              <w:rPr>
                <w:noProof/>
                <w:color w:val="000000"/>
                <w:sz w:val="22"/>
                <w:szCs w:val="22"/>
              </w:rPr>
              <w:drawing>
                <wp:anchor distT="0" distB="0" distL="114300" distR="114300" simplePos="0" relativeHeight="251849728" behindDoc="0" locked="0" layoutInCell="1" allowOverlap="1">
                  <wp:simplePos x="0" y="0"/>
                  <wp:positionH relativeFrom="column">
                    <wp:posOffset>28575</wp:posOffset>
                  </wp:positionH>
                  <wp:positionV relativeFrom="paragraph">
                    <wp:posOffset>66675</wp:posOffset>
                  </wp:positionV>
                  <wp:extent cx="800100" cy="342900"/>
                  <wp:effectExtent l="19050" t="0" r="0" b="0"/>
                  <wp:wrapNone/>
                  <wp:docPr id="955" name="Picture 1629" descr="Válvula de Reten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Válvula de Retenção"/>
                          <pic:cNvPicPr>
                            <a:picLocks noChangeAspect="1" noChangeArrowheads="1"/>
                          </pic:cNvPicPr>
                        </pic:nvPicPr>
                        <pic:blipFill>
                          <a:blip r:embed="rId273" cstate="print"/>
                          <a:srcRect/>
                          <a:stretch>
                            <a:fillRect/>
                          </a:stretch>
                        </pic:blipFill>
                        <pic:spPr bwMode="auto">
                          <a:xfrm>
                            <a:off x="0" y="0"/>
                            <a:ext cx="800100" cy="34290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Válvula de retenção. Conexão fabricada de PVC com bitola 100. Série normal. Utilizada em sistemas prediais de esgoto. No desenho técnico ao lado as medidas correspondentes são: DL=150 / DE=160 / D=101,6 / C=106,5 / B=92,2 / A=278. Deverá respeitar ABNT BR 5688:2010;</w:t>
            </w:r>
          </w:p>
        </w:tc>
      </w:tr>
      <w:tr w:rsidR="00660DDC" w:rsidRPr="00660DDC" w:rsidTr="00660DDC">
        <w:trPr>
          <w:trHeight w:val="1275"/>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316</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848704" behindDoc="0" locked="0" layoutInCell="1" allowOverlap="1">
                  <wp:simplePos x="0" y="0"/>
                  <wp:positionH relativeFrom="column">
                    <wp:posOffset>219075</wp:posOffset>
                  </wp:positionH>
                  <wp:positionV relativeFrom="paragraph">
                    <wp:posOffset>371475</wp:posOffset>
                  </wp:positionV>
                  <wp:extent cx="457200" cy="409575"/>
                  <wp:effectExtent l="19050" t="0" r="0" b="0"/>
                  <wp:wrapNone/>
                  <wp:docPr id="954" name="Imagem 954" descr="Ref. 26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Ref. 26425000"/>
                          <pic:cNvPicPr>
                            <a:picLocks noChangeAspect="1" noChangeArrowheads="1"/>
                          </pic:cNvPicPr>
                        </pic:nvPicPr>
                        <pic:blipFill>
                          <a:blip r:embed="rId274" cstate="print"/>
                          <a:srcRect/>
                          <a:stretch>
                            <a:fillRect/>
                          </a:stretch>
                        </pic:blipFill>
                        <pic:spPr bwMode="auto">
                          <a:xfrm>
                            <a:off x="0" y="0"/>
                            <a:ext cx="457200" cy="409575"/>
                          </a:xfrm>
                          <a:prstGeom prst="rect">
                            <a:avLst/>
                          </a:prstGeom>
                          <a:noFill/>
                        </pic:spPr>
                      </pic:pic>
                    </a:graphicData>
                  </a:graphic>
                </wp:anchor>
              </w:drawing>
            </w:r>
            <w:r>
              <w:rPr>
                <w:noProof/>
                <w:color w:val="000000"/>
                <w:sz w:val="22"/>
                <w:szCs w:val="22"/>
              </w:rPr>
              <w:drawing>
                <wp:anchor distT="0" distB="0" distL="114300" distR="114300" simplePos="0" relativeHeight="251850752" behindDoc="0" locked="0" layoutInCell="1" allowOverlap="1">
                  <wp:simplePos x="0" y="0"/>
                  <wp:positionH relativeFrom="column">
                    <wp:posOffset>47625</wp:posOffset>
                  </wp:positionH>
                  <wp:positionV relativeFrom="paragraph">
                    <wp:posOffset>66675</wp:posOffset>
                  </wp:positionV>
                  <wp:extent cx="790575" cy="314325"/>
                  <wp:effectExtent l="19050" t="0" r="9525" b="0"/>
                  <wp:wrapNone/>
                  <wp:docPr id="956" name="Imagem 956" descr="Válvula de Reten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Válvula de Retenção"/>
                          <pic:cNvPicPr>
                            <a:picLocks noChangeAspect="1" noChangeArrowheads="1"/>
                          </pic:cNvPicPr>
                        </pic:nvPicPr>
                        <pic:blipFill>
                          <a:blip r:embed="rId275" cstate="print"/>
                          <a:srcRect/>
                          <a:stretch>
                            <a:fillRect/>
                          </a:stretch>
                        </pic:blipFill>
                        <pic:spPr bwMode="auto">
                          <a:xfrm>
                            <a:off x="0" y="0"/>
                            <a:ext cx="790575" cy="314325"/>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50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Válvula de retenção. Conexão fabricada de PVC com bitola 100. Série normal. Utilizada em sistemas prediais de esgoto. No desenho técnico ao lado as medidas correspondentes são: DL=205 / DE=214 / D=150 / C=41,5 / B=121,5 / A=303. Deverá respeitar ABNT BR 5688:2010;</w:t>
            </w:r>
          </w:p>
        </w:tc>
      </w:tr>
      <w:tr w:rsidR="00660DDC" w:rsidRPr="00660DDC" w:rsidTr="00660DDC">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317</w:t>
            </w:r>
          </w:p>
        </w:tc>
        <w:tc>
          <w:tcPr>
            <w:tcW w:w="1669" w:type="dxa"/>
            <w:tcBorders>
              <w:top w:val="nil"/>
              <w:left w:val="nil"/>
              <w:bottom w:val="single" w:sz="4" w:space="0" w:color="auto"/>
              <w:right w:val="single" w:sz="4" w:space="0" w:color="auto"/>
            </w:tcBorders>
            <w:shd w:val="clear" w:color="auto" w:fill="auto"/>
            <w:noWrap/>
            <w:vAlign w:val="bottom"/>
          </w:tcPr>
          <w:p w:rsidR="00660DDC" w:rsidRPr="00660DDC" w:rsidRDefault="000B7910" w:rsidP="00660DDC">
            <w:pPr>
              <w:rPr>
                <w:color w:val="000000"/>
                <w:sz w:val="22"/>
                <w:szCs w:val="22"/>
              </w:rPr>
            </w:pPr>
            <w:r>
              <w:rPr>
                <w:noProof/>
                <w:color w:val="000000"/>
                <w:sz w:val="22"/>
                <w:szCs w:val="22"/>
              </w:rPr>
              <w:drawing>
                <wp:anchor distT="0" distB="0" distL="114300" distR="114300" simplePos="0" relativeHeight="251689984" behindDoc="0" locked="0" layoutInCell="1" allowOverlap="1">
                  <wp:simplePos x="0" y="0"/>
                  <wp:positionH relativeFrom="column">
                    <wp:posOffset>142875</wp:posOffset>
                  </wp:positionH>
                  <wp:positionV relativeFrom="paragraph">
                    <wp:posOffset>57150</wp:posOffset>
                  </wp:positionV>
                  <wp:extent cx="533400" cy="476250"/>
                  <wp:effectExtent l="19050" t="0" r="0" b="0"/>
                  <wp:wrapNone/>
                  <wp:docPr id="799" name="Picture 574" descr="Vedação para Saída de Vaso Sanitário Plena - P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Vedação para Saída de Vaso Sanitário Plena - Plena"/>
                          <pic:cNvPicPr>
                            <a:picLocks noChangeAspect="1" noChangeArrowheads="1"/>
                          </pic:cNvPicPr>
                        </pic:nvPicPr>
                        <pic:blipFill>
                          <a:blip r:embed="rId276" cstate="print"/>
                          <a:srcRect/>
                          <a:stretch>
                            <a:fillRect/>
                          </a:stretch>
                        </pic:blipFill>
                        <pic:spPr bwMode="auto">
                          <a:xfrm>
                            <a:off x="0" y="0"/>
                            <a:ext cx="533400" cy="476250"/>
                          </a:xfrm>
                          <a:prstGeom prst="rect">
                            <a:avLst/>
                          </a:prstGeom>
                          <a:noFill/>
                        </pic:spPr>
                      </pic:pic>
                    </a:graphicData>
                  </a:graphic>
                </wp:anchor>
              </w:drawing>
            </w:r>
          </w:p>
        </w:tc>
        <w:tc>
          <w:tcPr>
            <w:tcW w:w="920"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100</w:t>
            </w:r>
          </w:p>
        </w:tc>
        <w:tc>
          <w:tcPr>
            <w:tcW w:w="849" w:type="dxa"/>
            <w:tcBorders>
              <w:top w:val="nil"/>
              <w:left w:val="nil"/>
              <w:bottom w:val="single" w:sz="4" w:space="0" w:color="auto"/>
              <w:right w:val="single" w:sz="4" w:space="0" w:color="auto"/>
            </w:tcBorders>
            <w:shd w:val="clear" w:color="auto" w:fill="auto"/>
            <w:noWrap/>
          </w:tcPr>
          <w:p w:rsidR="00660DDC" w:rsidRPr="00660DDC" w:rsidRDefault="00660DDC" w:rsidP="00660DDC">
            <w:pPr>
              <w:jc w:val="center"/>
              <w:rPr>
                <w:color w:val="000000"/>
                <w:sz w:val="22"/>
                <w:szCs w:val="22"/>
              </w:rPr>
            </w:pPr>
            <w:r w:rsidRPr="00660DDC">
              <w:rPr>
                <w:color w:val="000000"/>
                <w:sz w:val="22"/>
                <w:szCs w:val="22"/>
              </w:rPr>
              <w:t>Peça</w:t>
            </w:r>
          </w:p>
        </w:tc>
        <w:tc>
          <w:tcPr>
            <w:tcW w:w="5447" w:type="dxa"/>
            <w:tcBorders>
              <w:top w:val="nil"/>
              <w:left w:val="nil"/>
              <w:bottom w:val="single" w:sz="4" w:space="0" w:color="auto"/>
              <w:right w:val="single" w:sz="4" w:space="0" w:color="auto"/>
            </w:tcBorders>
            <w:shd w:val="clear" w:color="auto" w:fill="auto"/>
          </w:tcPr>
          <w:p w:rsidR="00660DDC" w:rsidRPr="00660DDC" w:rsidRDefault="00660DDC" w:rsidP="00660DDC">
            <w:pPr>
              <w:jc w:val="both"/>
              <w:rPr>
                <w:color w:val="000000"/>
                <w:sz w:val="22"/>
                <w:szCs w:val="22"/>
              </w:rPr>
            </w:pPr>
            <w:r w:rsidRPr="00660DDC">
              <w:rPr>
                <w:color w:val="000000"/>
                <w:sz w:val="22"/>
                <w:szCs w:val="22"/>
              </w:rPr>
              <w:t>Vedação para saída de vaso sanitário 100mm. Confeccionada de pvc flexível, na cor branca. Promove a vedação entre a saída inferior do vaso sanitário e a tubulação do esgoto. Excelente vedação, sem riscos de vazamento e retorno do mau cheiro.</w:t>
            </w:r>
          </w:p>
        </w:tc>
      </w:tr>
    </w:tbl>
    <w:p w:rsidR="00660DDC" w:rsidRDefault="00660DDC" w:rsidP="002858F6">
      <w:pPr>
        <w:jc w:val="both"/>
      </w:pPr>
    </w:p>
    <w:p w:rsidR="002858F6" w:rsidRPr="000C4366" w:rsidRDefault="002858F6" w:rsidP="002858F6">
      <w:pPr>
        <w:jc w:val="both"/>
      </w:pPr>
      <w:r w:rsidRPr="00874631">
        <w:t>2.2.</w:t>
      </w:r>
      <w:r w:rsidRPr="007C13BC">
        <w:rPr>
          <w:b/>
          <w:color w:val="FF0000"/>
        </w:rPr>
        <w:t xml:space="preserve"> </w:t>
      </w:r>
      <w:r w:rsidR="007C13BC" w:rsidRPr="00D06869">
        <w:t>Não é obrigatório cotar preços para todos os itens.</w:t>
      </w:r>
    </w:p>
    <w:p w:rsidR="00F26706" w:rsidRDefault="00F26706" w:rsidP="002858F6">
      <w:pPr>
        <w:pStyle w:val="Ttulo1"/>
        <w:jc w:val="both"/>
        <w:rPr>
          <w:rFonts w:ascii="Times New Roman" w:hAnsi="Times New Roman" w:cs="Times New Roman"/>
          <w:b w:val="0"/>
          <w:sz w:val="24"/>
        </w:rPr>
      </w:pPr>
    </w:p>
    <w:p w:rsidR="002858F6" w:rsidRPr="000C4366" w:rsidRDefault="004F1366" w:rsidP="002858F6">
      <w:pPr>
        <w:pStyle w:val="Ttulo1"/>
        <w:jc w:val="both"/>
        <w:rPr>
          <w:rFonts w:ascii="Times New Roman" w:hAnsi="Times New Roman" w:cs="Times New Roman"/>
          <w:sz w:val="24"/>
        </w:rPr>
      </w:pPr>
      <w:r w:rsidRPr="00520DD0">
        <w:rPr>
          <w:rFonts w:ascii="Times New Roman" w:hAnsi="Times New Roman" w:cs="Times New Roman"/>
          <w:b w:val="0"/>
          <w:sz w:val="24"/>
        </w:rPr>
        <w:t>2.</w:t>
      </w:r>
      <w:r w:rsidR="00F26706">
        <w:rPr>
          <w:rFonts w:ascii="Times New Roman" w:hAnsi="Times New Roman" w:cs="Times New Roman"/>
          <w:b w:val="0"/>
          <w:sz w:val="24"/>
        </w:rPr>
        <w:t>3</w:t>
      </w:r>
      <w:r>
        <w:rPr>
          <w:rFonts w:ascii="Times New Roman" w:hAnsi="Times New Roman" w:cs="Times New Roman"/>
          <w:sz w:val="24"/>
        </w:rPr>
        <w:t>.</w:t>
      </w:r>
      <w:r w:rsidR="002858F6" w:rsidRPr="000C4366">
        <w:rPr>
          <w:rFonts w:ascii="Times New Roman" w:hAnsi="Times New Roman" w:cs="Times New Roman"/>
          <w:b w:val="0"/>
          <w:sz w:val="24"/>
        </w:rPr>
        <w:t xml:space="preserve"> As quantidades são máximas, podendo, no entanto a Administração não fazer uso da totalidade ou ainda, poderá acrescer o quantitativo respeitados os limites legais da Lei nº 8.666/93.</w:t>
      </w:r>
      <w:r w:rsidR="002858F6" w:rsidRPr="000C4366">
        <w:rPr>
          <w:rFonts w:ascii="Times New Roman" w:hAnsi="Times New Roman" w:cs="Times New Roman"/>
          <w:sz w:val="24"/>
        </w:rPr>
        <w:t xml:space="preserve"> </w:t>
      </w:r>
    </w:p>
    <w:p w:rsidR="00507AAF" w:rsidRDefault="00507AAF" w:rsidP="002858F6">
      <w:pPr>
        <w:tabs>
          <w:tab w:val="left" w:pos="2835"/>
        </w:tabs>
        <w:spacing w:after="120"/>
        <w:jc w:val="both"/>
        <w:rPr>
          <w:bCs/>
          <w:color w:val="000000"/>
        </w:rPr>
      </w:pPr>
    </w:p>
    <w:p w:rsidR="00F445F4" w:rsidRDefault="00520DD0" w:rsidP="002858F6">
      <w:pPr>
        <w:tabs>
          <w:tab w:val="left" w:pos="2835"/>
        </w:tabs>
        <w:spacing w:after="120"/>
        <w:jc w:val="both"/>
      </w:pPr>
      <w:r>
        <w:rPr>
          <w:bCs/>
          <w:color w:val="000000"/>
        </w:rPr>
        <w:t>2.</w:t>
      </w:r>
      <w:r w:rsidR="001B3EF9">
        <w:rPr>
          <w:bCs/>
          <w:color w:val="000000"/>
        </w:rPr>
        <w:t>4</w:t>
      </w:r>
      <w:r>
        <w:rPr>
          <w:bCs/>
          <w:color w:val="000000"/>
        </w:rPr>
        <w:t>.</w:t>
      </w:r>
      <w:r w:rsidR="002858F6" w:rsidRPr="000C4366">
        <w:rPr>
          <w:bCs/>
          <w:color w:val="000000"/>
        </w:rPr>
        <w:t xml:space="preserve"> A licitante</w:t>
      </w:r>
      <w:r w:rsidR="002858F6" w:rsidRPr="000C4366">
        <w:rPr>
          <w:color w:val="000000"/>
        </w:rPr>
        <w:t xml:space="preserve"> vencedora ficará responsável pela substituição, toda vez que os mesmos não atenderem as exigências do presente Edital, no prazo máximo de 24 (vinte e quatro) horas após sua ocorrência, ficando ainda sujeita as demais penalidades legais.</w:t>
      </w:r>
    </w:p>
    <w:p w:rsidR="000526CA" w:rsidRPr="000526CA" w:rsidRDefault="000526CA" w:rsidP="00430D30">
      <w:pPr>
        <w:tabs>
          <w:tab w:val="left" w:pos="2835"/>
        </w:tabs>
        <w:spacing w:after="120"/>
        <w:jc w:val="both"/>
      </w:pPr>
      <w:r>
        <w:t xml:space="preserve"> </w:t>
      </w:r>
    </w:p>
    <w:p w:rsidR="004B1BFA" w:rsidRPr="00E97226" w:rsidRDefault="004B1BFA" w:rsidP="004B1BFA">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3 - DA PARTICIPAÇÃO:</w:t>
      </w:r>
    </w:p>
    <w:p w:rsidR="004B1BFA" w:rsidRPr="00E97226" w:rsidRDefault="004B1BFA" w:rsidP="004B1BFA">
      <w:pPr>
        <w:pStyle w:val="Recuodecorpodetexto"/>
        <w:rPr>
          <w:rFonts w:ascii="Times New Roman" w:hAnsi="Times New Roman"/>
          <w:color w:val="auto"/>
          <w:sz w:val="24"/>
          <w:szCs w:val="24"/>
        </w:rPr>
      </w:pPr>
    </w:p>
    <w:p w:rsidR="004B1BFA" w:rsidRPr="00E10CFC" w:rsidRDefault="004B1BFA" w:rsidP="004B1BFA">
      <w:pPr>
        <w:pStyle w:val="Recuodecorpodetexto"/>
        <w:rPr>
          <w:rFonts w:ascii="Times New Roman" w:hAnsi="Times New Roman"/>
          <w:color w:val="auto"/>
          <w:sz w:val="24"/>
          <w:szCs w:val="24"/>
          <w:u w:val="single"/>
        </w:rPr>
      </w:pPr>
      <w:r w:rsidRPr="00E97226">
        <w:rPr>
          <w:rFonts w:ascii="Times New Roman" w:hAnsi="Times New Roman"/>
          <w:color w:val="auto"/>
          <w:sz w:val="24"/>
          <w:szCs w:val="24"/>
        </w:rPr>
        <w:t xml:space="preserve">3.1. Poderá participar do pregão eletrônico o particular que atender a todas as exigências deste edital e seus anexos, inclusive quanto à documentação, e estiver devidamente cadastrado junto </w:t>
      </w:r>
      <w:r w:rsidRPr="00E97226">
        <w:rPr>
          <w:rFonts w:ascii="Times New Roman" w:hAnsi="Times New Roman"/>
          <w:color w:val="auto"/>
          <w:sz w:val="24"/>
          <w:szCs w:val="24"/>
        </w:rPr>
        <w:lastRenderedPageBreak/>
        <w:t xml:space="preserve">ao Órgão Provedor do Sistema, através do </w:t>
      </w:r>
      <w:r w:rsidR="00767E35" w:rsidRPr="00E10CFC">
        <w:rPr>
          <w:rFonts w:ascii="Times New Roman" w:hAnsi="Times New Roman"/>
          <w:iCs/>
          <w:color w:val="auto"/>
          <w:sz w:val="24"/>
          <w:szCs w:val="24"/>
        </w:rPr>
        <w:t xml:space="preserve">site: </w:t>
      </w:r>
      <w:hyperlink r:id="rId277" w:history="1">
        <w:r w:rsidR="005D4F47" w:rsidRPr="00D34E11">
          <w:rPr>
            <w:rStyle w:val="Hyperlink"/>
            <w:iCs/>
            <w:snapToGrid w:val="0"/>
          </w:rPr>
          <w:t>www.cidadecompras.com.br</w:t>
        </w:r>
      </w:hyperlink>
    </w:p>
    <w:p w:rsidR="004B1BFA" w:rsidRPr="00E10CFC" w:rsidRDefault="004B1BFA" w:rsidP="004B1BFA">
      <w:pPr>
        <w:pStyle w:val="Recuodecorpodetexto"/>
        <w:rPr>
          <w:rFonts w:ascii="Times New Roman" w:hAnsi="Times New Roman"/>
          <w:color w:val="auto"/>
          <w:sz w:val="24"/>
          <w:szCs w:val="24"/>
        </w:rPr>
      </w:pPr>
    </w:p>
    <w:p w:rsidR="004B1BFA" w:rsidRPr="00E97226" w:rsidRDefault="004B1BFA" w:rsidP="004B1BFA">
      <w:pPr>
        <w:pStyle w:val="Recuodecorpodetexto"/>
        <w:rPr>
          <w:rFonts w:ascii="Times New Roman" w:hAnsi="Times New Roman"/>
          <w:color w:val="auto"/>
          <w:sz w:val="24"/>
          <w:szCs w:val="24"/>
        </w:rPr>
      </w:pPr>
      <w:r w:rsidRPr="00E97226">
        <w:rPr>
          <w:rFonts w:ascii="Times New Roman" w:hAnsi="Times New Roman"/>
          <w:color w:val="auto"/>
          <w:sz w:val="24"/>
          <w:szCs w:val="24"/>
        </w:rPr>
        <w:t>3.2. Como requisito para participação no pregão, em campo próprio do sistema eletrônico, a empresa licitante deverá manifestar o pleno conhecimento e atendimento às exigências de habilitação previstas no edital.</w:t>
      </w:r>
    </w:p>
    <w:p w:rsidR="004B1BFA" w:rsidRPr="00E97226" w:rsidRDefault="004B1BFA" w:rsidP="004B1BFA">
      <w:pPr>
        <w:pStyle w:val="Recuodecorpodetexto"/>
        <w:rPr>
          <w:rFonts w:ascii="Times New Roman" w:hAnsi="Times New Roman"/>
          <w:color w:val="auto"/>
          <w:sz w:val="24"/>
          <w:szCs w:val="24"/>
        </w:rPr>
      </w:pPr>
    </w:p>
    <w:p w:rsidR="004B1BFA" w:rsidRPr="00E97226" w:rsidRDefault="004B1BFA" w:rsidP="004B1BFA">
      <w:pPr>
        <w:pStyle w:val="Recuodecorpodetexto"/>
        <w:rPr>
          <w:rFonts w:ascii="Times New Roman" w:hAnsi="Times New Roman"/>
          <w:color w:val="auto"/>
          <w:sz w:val="24"/>
          <w:szCs w:val="24"/>
        </w:rPr>
      </w:pPr>
      <w:r w:rsidRPr="00E97226">
        <w:rPr>
          <w:rFonts w:ascii="Times New Roman" w:hAnsi="Times New Roman"/>
          <w:color w:val="auto"/>
          <w:sz w:val="24"/>
          <w:szCs w:val="24"/>
        </w:rPr>
        <w:t>3.3. Não será admitida a participação de sociedades empresariais que se encontrem:</w:t>
      </w:r>
    </w:p>
    <w:p w:rsidR="004B1BFA" w:rsidRPr="00E97226" w:rsidRDefault="004B1BFA" w:rsidP="004B1BFA">
      <w:pPr>
        <w:pStyle w:val="Recuodecorpodetexto"/>
        <w:rPr>
          <w:rFonts w:ascii="Times New Roman" w:hAnsi="Times New Roman"/>
          <w:color w:val="auto"/>
          <w:sz w:val="24"/>
          <w:szCs w:val="24"/>
        </w:rPr>
      </w:pPr>
    </w:p>
    <w:p w:rsidR="004B1BFA" w:rsidRPr="00E97226" w:rsidRDefault="004B1BFA" w:rsidP="004B1BFA">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em recuperação judicial ou extrajudicial;</w:t>
      </w:r>
    </w:p>
    <w:p w:rsidR="004B1BFA" w:rsidRPr="00E97226" w:rsidRDefault="004B1BFA" w:rsidP="004B1BFA">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em processo de falência;</w:t>
      </w:r>
    </w:p>
    <w:p w:rsidR="004B1BFA" w:rsidRPr="00E97226" w:rsidRDefault="004B1BFA" w:rsidP="004B1BFA">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 xml:space="preserve">em impedimento de licitar e contratar com a Administração Municipal de </w:t>
      </w:r>
      <w:r w:rsidR="00767E35" w:rsidRPr="00E97226">
        <w:rPr>
          <w:rFonts w:ascii="Times New Roman" w:hAnsi="Times New Roman"/>
          <w:color w:val="auto"/>
          <w:sz w:val="24"/>
          <w:szCs w:val="24"/>
        </w:rPr>
        <w:t>Teutônia</w:t>
      </w:r>
      <w:r w:rsidRPr="00E97226">
        <w:rPr>
          <w:rFonts w:ascii="Times New Roman" w:hAnsi="Times New Roman"/>
          <w:color w:val="auto"/>
          <w:sz w:val="24"/>
          <w:szCs w:val="24"/>
        </w:rPr>
        <w:t>;</w:t>
      </w:r>
    </w:p>
    <w:p w:rsidR="004B1BFA" w:rsidRPr="00E97226" w:rsidRDefault="004B1BFA" w:rsidP="004B1BFA">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 xml:space="preserve">declaradas inidôneas; </w:t>
      </w:r>
    </w:p>
    <w:p w:rsidR="004B1BFA" w:rsidRPr="00E97226" w:rsidRDefault="004B1BFA" w:rsidP="004B1BFA">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 xml:space="preserve">reunidas em consórcio. </w:t>
      </w:r>
    </w:p>
    <w:p w:rsidR="006A5EE5" w:rsidRPr="00E97226" w:rsidRDefault="006A5EE5" w:rsidP="004B1BFA">
      <w:pPr>
        <w:widowControl w:val="0"/>
        <w:jc w:val="both"/>
        <w:rPr>
          <w:b/>
          <w:snapToGrid w:val="0"/>
        </w:rPr>
      </w:pPr>
    </w:p>
    <w:p w:rsidR="004B1BFA" w:rsidRPr="00E97226" w:rsidRDefault="004B1BFA" w:rsidP="004B1BFA">
      <w:pPr>
        <w:pBdr>
          <w:top w:val="single" w:sz="4" w:space="1" w:color="auto"/>
          <w:left w:val="single" w:sz="4" w:space="4" w:color="auto"/>
          <w:bottom w:val="single" w:sz="4" w:space="1" w:color="auto"/>
          <w:right w:val="single" w:sz="4" w:space="4" w:color="auto"/>
        </w:pBdr>
        <w:jc w:val="both"/>
        <w:rPr>
          <w:b/>
        </w:rPr>
      </w:pPr>
      <w:r w:rsidRPr="00E97226">
        <w:rPr>
          <w:b/>
        </w:rPr>
        <w:t>4 - DA IMPUGNAÇÃO AO ATO CONVOCATÓRIO</w:t>
      </w:r>
    </w:p>
    <w:p w:rsidR="004B1BFA" w:rsidRPr="00E97226" w:rsidRDefault="004B1BFA" w:rsidP="004B1BFA">
      <w:pPr>
        <w:jc w:val="both"/>
        <w:rPr>
          <w:b/>
        </w:rPr>
      </w:pPr>
    </w:p>
    <w:p w:rsidR="004B1BFA" w:rsidRPr="00E97226" w:rsidRDefault="004B1BFA" w:rsidP="004B1BFA">
      <w:pPr>
        <w:jc w:val="both"/>
      </w:pPr>
      <w:r w:rsidRPr="00E97226">
        <w:t>4.1. A impugnação ao ato convocatório do pregão será recebida até 2 (dois) dias úteis antes da data designada para a sessão eletrônica, exclusivamente por meio de formulário eletrônico. Decairá do direito de impugnar os termos deste edital o licitante que não o fizer dentro do prazo ora estabelecido.</w:t>
      </w:r>
    </w:p>
    <w:p w:rsidR="004B1BFA" w:rsidRPr="00E97226" w:rsidRDefault="004B1BFA" w:rsidP="004B1BFA">
      <w:pPr>
        <w:jc w:val="both"/>
      </w:pPr>
    </w:p>
    <w:p w:rsidR="004B1BFA" w:rsidRPr="00E97226" w:rsidRDefault="004B1BFA" w:rsidP="004B1BFA">
      <w:pPr>
        <w:jc w:val="both"/>
      </w:pPr>
      <w:r w:rsidRPr="00E97226">
        <w:t>4.1.1.</w:t>
      </w:r>
      <w:r w:rsidRPr="00E97226">
        <w:rPr>
          <w:b/>
        </w:rPr>
        <w:t xml:space="preserve"> </w:t>
      </w:r>
      <w:r w:rsidRPr="00E97226">
        <w:t xml:space="preserve">Deverá o(a) Pregoeiro(a) encaminhar a(as) impugnação(ões) imediatamente à autoridade competente para julgamento. </w:t>
      </w:r>
    </w:p>
    <w:p w:rsidR="004B1BFA" w:rsidRPr="00E97226" w:rsidRDefault="004B1BFA" w:rsidP="004B1BFA">
      <w:pPr>
        <w:pStyle w:val="Corpodetexto2"/>
        <w:widowControl/>
        <w:rPr>
          <w:rFonts w:ascii="Times New Roman" w:hAnsi="Times New Roman"/>
          <w:snapToGrid/>
          <w:color w:val="auto"/>
          <w:sz w:val="24"/>
          <w:szCs w:val="24"/>
        </w:rPr>
      </w:pPr>
    </w:p>
    <w:p w:rsidR="004B1BFA" w:rsidRPr="00E97226" w:rsidRDefault="004B1BFA" w:rsidP="004B1BFA">
      <w:pPr>
        <w:pStyle w:val="Corpodetexto2"/>
        <w:widowControl/>
        <w:rPr>
          <w:rFonts w:ascii="Times New Roman" w:hAnsi="Times New Roman"/>
          <w:snapToGrid/>
          <w:color w:val="auto"/>
          <w:sz w:val="24"/>
          <w:szCs w:val="24"/>
        </w:rPr>
      </w:pPr>
      <w:r w:rsidRPr="00E97226">
        <w:rPr>
          <w:rFonts w:ascii="Times New Roman" w:hAnsi="Times New Roman"/>
          <w:snapToGrid/>
          <w:color w:val="auto"/>
          <w:sz w:val="24"/>
          <w:szCs w:val="24"/>
        </w:rPr>
        <w:t>4.1.2. Deferida a impugnação contra o ato convocatório, será designada nova data para a realização do certame.</w:t>
      </w:r>
    </w:p>
    <w:p w:rsidR="004B1BFA" w:rsidRPr="00E97226" w:rsidRDefault="004B1BFA" w:rsidP="004B1BFA">
      <w:pPr>
        <w:pStyle w:val="Corpodetexto2"/>
        <w:widowControl/>
        <w:rPr>
          <w:rFonts w:ascii="Times New Roman" w:hAnsi="Times New Roman"/>
          <w:snapToGrid/>
          <w:color w:val="auto"/>
          <w:sz w:val="24"/>
          <w:szCs w:val="24"/>
        </w:rPr>
      </w:pPr>
    </w:p>
    <w:p w:rsidR="004B1BFA" w:rsidRPr="00E97226" w:rsidRDefault="004B1BFA" w:rsidP="004B1BFA">
      <w:pPr>
        <w:pStyle w:val="Corpodetexto2"/>
        <w:widowControl/>
        <w:rPr>
          <w:rFonts w:ascii="Times New Roman" w:hAnsi="Times New Roman"/>
          <w:color w:val="auto"/>
          <w:sz w:val="24"/>
          <w:szCs w:val="24"/>
        </w:rPr>
      </w:pPr>
      <w:r w:rsidRPr="00E97226">
        <w:rPr>
          <w:rFonts w:ascii="Times New Roman" w:hAnsi="Times New Roman"/>
          <w:color w:val="auto"/>
          <w:sz w:val="24"/>
          <w:szCs w:val="24"/>
        </w:rPr>
        <w:t xml:space="preserve">4.1.3. Os autos deste procedimento licitatório permanecerão franqueados aos interessados junto </w:t>
      </w:r>
      <w:r w:rsidR="00767E35" w:rsidRPr="00E97226">
        <w:rPr>
          <w:rFonts w:ascii="Times New Roman" w:hAnsi="Times New Roman"/>
          <w:color w:val="auto"/>
          <w:sz w:val="24"/>
          <w:szCs w:val="24"/>
        </w:rPr>
        <w:t>ao Setor de Licitações, Avenida 01 Oeste, nº 878, Bairro Centro Administrativo, cidade de Teutônia/RS</w:t>
      </w:r>
      <w:r w:rsidRPr="00E97226">
        <w:rPr>
          <w:rFonts w:ascii="Times New Roman" w:hAnsi="Times New Roman"/>
          <w:color w:val="auto"/>
          <w:sz w:val="24"/>
          <w:szCs w:val="24"/>
        </w:rPr>
        <w:t xml:space="preserve">, </w:t>
      </w:r>
      <w:r w:rsidR="00F42F91" w:rsidRPr="00E97226">
        <w:rPr>
          <w:rFonts w:ascii="Times New Roman" w:hAnsi="Times New Roman"/>
          <w:color w:val="auto"/>
          <w:sz w:val="24"/>
          <w:szCs w:val="24"/>
        </w:rPr>
        <w:t>f</w:t>
      </w:r>
      <w:r w:rsidRPr="00E97226">
        <w:rPr>
          <w:rFonts w:ascii="Times New Roman" w:hAnsi="Times New Roman"/>
          <w:color w:val="auto"/>
          <w:sz w:val="24"/>
          <w:szCs w:val="24"/>
        </w:rPr>
        <w:t xml:space="preserve">one: </w:t>
      </w:r>
      <w:r w:rsidR="00767E35" w:rsidRPr="00E97226">
        <w:rPr>
          <w:rFonts w:ascii="Times New Roman" w:hAnsi="Times New Roman"/>
          <w:color w:val="auto"/>
          <w:sz w:val="24"/>
          <w:szCs w:val="24"/>
        </w:rPr>
        <w:t xml:space="preserve">(51) 3762 - </w:t>
      </w:r>
      <w:r w:rsidR="00F42F91" w:rsidRPr="00E97226">
        <w:rPr>
          <w:rFonts w:ascii="Times New Roman" w:hAnsi="Times New Roman"/>
          <w:color w:val="auto"/>
          <w:sz w:val="24"/>
          <w:szCs w:val="24"/>
        </w:rPr>
        <w:t>1232</w:t>
      </w:r>
      <w:r w:rsidRPr="00E97226">
        <w:rPr>
          <w:rFonts w:ascii="Times New Roman" w:hAnsi="Times New Roman"/>
          <w:color w:val="auto"/>
          <w:sz w:val="24"/>
          <w:szCs w:val="24"/>
        </w:rPr>
        <w:t xml:space="preserve">. </w:t>
      </w:r>
    </w:p>
    <w:p w:rsidR="006A5EE5" w:rsidRPr="00E97226" w:rsidRDefault="006A5EE5" w:rsidP="004B1BFA">
      <w:pPr>
        <w:widowControl w:val="0"/>
        <w:jc w:val="both"/>
        <w:rPr>
          <w:b/>
          <w:snapToGrid w:val="0"/>
        </w:rPr>
      </w:pPr>
    </w:p>
    <w:p w:rsidR="004B1BFA" w:rsidRPr="00E97226" w:rsidRDefault="004B1BFA" w:rsidP="004B1BFA">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5 - DA REPRESENTAÇÃO E CREDENCIAMENTO:</w:t>
      </w:r>
    </w:p>
    <w:p w:rsidR="004B1BFA" w:rsidRPr="00E97226" w:rsidRDefault="004B1BFA" w:rsidP="004B1BFA">
      <w:pPr>
        <w:widowControl w:val="0"/>
        <w:jc w:val="both"/>
        <w:rPr>
          <w:snapToGrid w:val="0"/>
        </w:rPr>
      </w:pPr>
    </w:p>
    <w:p w:rsidR="004B1BFA" w:rsidRPr="00EE176C" w:rsidRDefault="004B1BFA" w:rsidP="004B1BFA">
      <w:pPr>
        <w:widowControl w:val="0"/>
        <w:jc w:val="both"/>
        <w:rPr>
          <w:snapToGrid w:val="0"/>
          <w:color w:val="FF0000"/>
        </w:rPr>
      </w:pPr>
      <w:r w:rsidRPr="00E97226">
        <w:rPr>
          <w:snapToGrid w:val="0"/>
        </w:rPr>
        <w:t xml:space="preserve">5.1. Para participar do pregão, o particular deverá se credenciar no Sistema </w:t>
      </w:r>
      <w:r w:rsidRPr="00E97226">
        <w:rPr>
          <w:iCs/>
          <w:snapToGrid w:val="0"/>
        </w:rPr>
        <w:t>“PREGÃO ELETRÔNICO”,</w:t>
      </w:r>
      <w:r w:rsidRPr="00E97226">
        <w:rPr>
          <w:snapToGrid w:val="0"/>
        </w:rPr>
        <w:t xml:space="preserve"> através do sítio </w:t>
      </w:r>
      <w:hyperlink r:id="rId278" w:history="1">
        <w:r w:rsidR="005D4F47" w:rsidRPr="00D34E11">
          <w:rPr>
            <w:rStyle w:val="Hyperlink"/>
            <w:iCs/>
            <w:snapToGrid w:val="0"/>
          </w:rPr>
          <w:t>www.cidadecompras.com.br</w:t>
        </w:r>
      </w:hyperlink>
    </w:p>
    <w:p w:rsidR="004B1BFA" w:rsidRPr="00E97226" w:rsidRDefault="004B1BFA" w:rsidP="004B1BFA">
      <w:pPr>
        <w:widowControl w:val="0"/>
        <w:jc w:val="both"/>
        <w:rPr>
          <w:snapToGrid w:val="0"/>
        </w:rPr>
      </w:pPr>
    </w:p>
    <w:p w:rsidR="004B1BFA" w:rsidRPr="00E97226" w:rsidRDefault="004B1BFA" w:rsidP="004B1BFA">
      <w:pPr>
        <w:widowControl w:val="0"/>
        <w:jc w:val="both"/>
        <w:rPr>
          <w:snapToGrid w:val="0"/>
        </w:rPr>
      </w:pPr>
      <w:r w:rsidRPr="00E97226">
        <w:rPr>
          <w:snapToGrid w:val="0"/>
        </w:rPr>
        <w:t>5.1.1. O credenciamento dar-se-á pela atribuição de chave de identificação e de senha, pessoal e intransferível, para acesso ao sistema eletrônico.</w:t>
      </w:r>
    </w:p>
    <w:p w:rsidR="004B1BFA" w:rsidRPr="00E97226" w:rsidRDefault="004B1BFA" w:rsidP="004B1BFA">
      <w:pPr>
        <w:widowControl w:val="0"/>
        <w:ind w:left="851" w:hanging="851"/>
        <w:jc w:val="both"/>
        <w:rPr>
          <w:snapToGrid w:val="0"/>
        </w:rPr>
      </w:pPr>
    </w:p>
    <w:p w:rsidR="004B1BFA" w:rsidRPr="00E97226" w:rsidRDefault="004B1BFA" w:rsidP="004B1BFA">
      <w:pPr>
        <w:widowControl w:val="0"/>
        <w:jc w:val="both"/>
        <w:rPr>
          <w:snapToGrid w:val="0"/>
        </w:rPr>
      </w:pPr>
      <w:r w:rsidRPr="00E97226">
        <w:rPr>
          <w:snapToGrid w:val="0"/>
        </w:rPr>
        <w:t>5.1.2. O credenciamento junto ao provedor do sistema implica responsabilidade legal do licitante ou de seu representante legal, bem como presunção de sua capacidade técnica para a realização das transações inerentes ao pregão eletrônico.</w:t>
      </w:r>
    </w:p>
    <w:p w:rsidR="004B1BFA" w:rsidRPr="00E97226" w:rsidRDefault="004B1BFA" w:rsidP="004B1BFA">
      <w:pPr>
        <w:widowControl w:val="0"/>
        <w:ind w:left="851" w:hanging="851"/>
        <w:jc w:val="both"/>
        <w:rPr>
          <w:snapToGrid w:val="0"/>
        </w:rPr>
      </w:pPr>
    </w:p>
    <w:p w:rsidR="004B1BFA" w:rsidRPr="00E97226" w:rsidRDefault="004B1BFA" w:rsidP="004B1BFA">
      <w:pPr>
        <w:widowControl w:val="0"/>
        <w:jc w:val="both"/>
        <w:rPr>
          <w:snapToGrid w:val="0"/>
        </w:rPr>
      </w:pPr>
      <w:r w:rsidRPr="00E97226">
        <w:rPr>
          <w:snapToGrid w:val="0"/>
        </w:rPr>
        <w:t xml:space="preserve">5.2. O uso da senha de acesso ao sistema eletrônico é de inteira e exclusiva responsabilidade da empresa licitante, incluindo qualquer transação efetuada diretamente ou por seu representante, não cabendo ao provedor do sistema ou ao Município de </w:t>
      </w:r>
      <w:r w:rsidR="00767E35" w:rsidRPr="00E97226">
        <w:rPr>
          <w:snapToGrid w:val="0"/>
        </w:rPr>
        <w:t>Teutônia</w:t>
      </w:r>
      <w:r w:rsidRPr="00E97226">
        <w:rPr>
          <w:snapToGrid w:val="0"/>
        </w:rPr>
        <w:t xml:space="preserve">, promotor da licitação, qualquer responsabilidade por eventuais danos decorrentes do uso indevido da senha, ainda que por terceiros. </w:t>
      </w:r>
    </w:p>
    <w:p w:rsidR="004B1BFA" w:rsidRPr="00E97226" w:rsidRDefault="004B1BFA" w:rsidP="004B1BFA">
      <w:pPr>
        <w:widowControl w:val="0"/>
        <w:jc w:val="both"/>
        <w:rPr>
          <w:snapToGrid w:val="0"/>
        </w:rPr>
      </w:pPr>
    </w:p>
    <w:p w:rsidR="004B1BFA" w:rsidRPr="00E97226" w:rsidRDefault="004B1BFA" w:rsidP="004B1BFA">
      <w:pPr>
        <w:jc w:val="both"/>
      </w:pPr>
      <w:r w:rsidRPr="00E97226">
        <w:t xml:space="preserve">5.3. A perda da senha ou quebra de sigilo deverão ser comunicados imediatamente ao (à) Sr.(a) Pregoeiro(a), para imediato bloqueio de acesso. </w:t>
      </w:r>
    </w:p>
    <w:p w:rsidR="004B1BFA" w:rsidRPr="00E97226" w:rsidRDefault="004B1BFA" w:rsidP="004B1BFA">
      <w:pPr>
        <w:widowControl w:val="0"/>
        <w:jc w:val="both"/>
        <w:rPr>
          <w:b/>
          <w:snapToGrid w:val="0"/>
        </w:rPr>
      </w:pPr>
    </w:p>
    <w:p w:rsidR="004B1BFA" w:rsidRPr="00E97226" w:rsidRDefault="004B1BFA" w:rsidP="004B1BFA">
      <w:pPr>
        <w:widowControl w:val="0"/>
        <w:pBdr>
          <w:top w:val="single" w:sz="4" w:space="1" w:color="auto"/>
          <w:left w:val="single" w:sz="4" w:space="4" w:color="auto"/>
          <w:bottom w:val="single" w:sz="4" w:space="1" w:color="auto"/>
          <w:right w:val="single" w:sz="4" w:space="4" w:color="auto"/>
        </w:pBdr>
        <w:jc w:val="both"/>
        <w:rPr>
          <w:snapToGrid w:val="0"/>
        </w:rPr>
      </w:pPr>
      <w:r w:rsidRPr="00E97226">
        <w:rPr>
          <w:b/>
          <w:snapToGrid w:val="0"/>
        </w:rPr>
        <w:t>6 – DO ENVIO DAS PROPOSTAS DE PREÇOS</w:t>
      </w:r>
    </w:p>
    <w:p w:rsidR="004B1BFA" w:rsidRPr="00E97226" w:rsidRDefault="004B1BFA" w:rsidP="004B1BFA">
      <w:pPr>
        <w:widowControl w:val="0"/>
        <w:jc w:val="both"/>
        <w:rPr>
          <w:snapToGrid w:val="0"/>
        </w:rPr>
      </w:pPr>
    </w:p>
    <w:p w:rsidR="004B1BFA" w:rsidRPr="00E97226" w:rsidRDefault="004B1BFA" w:rsidP="004B1BFA">
      <w:pPr>
        <w:widowControl w:val="0"/>
        <w:jc w:val="both"/>
        <w:rPr>
          <w:snapToGrid w:val="0"/>
        </w:rPr>
      </w:pPr>
      <w:r w:rsidRPr="00E97226">
        <w:rPr>
          <w:snapToGrid w:val="0"/>
        </w:rPr>
        <w:t xml:space="preserve">6.1. A participação no Pregão Eletrônico dar-se-á por meio de digitação da senha privativa do licitante e subseqüente encaminhamento de proposta, contendo os </w:t>
      </w:r>
      <w:r w:rsidRPr="00E97226">
        <w:rPr>
          <w:bCs/>
          <w:snapToGrid w:val="0"/>
        </w:rPr>
        <w:t>preços unitário</w:t>
      </w:r>
      <w:r w:rsidRPr="00E97226">
        <w:rPr>
          <w:b/>
          <w:snapToGrid w:val="0"/>
        </w:rPr>
        <w:t xml:space="preserve"> </w:t>
      </w:r>
      <w:r w:rsidRPr="00E97226">
        <w:rPr>
          <w:snapToGrid w:val="0"/>
        </w:rPr>
        <w:t xml:space="preserve">e total do(s) item(ns) oferecido(s), até </w:t>
      </w:r>
      <w:r w:rsidR="00F42F91" w:rsidRPr="00E97226">
        <w:rPr>
          <w:snapToGrid w:val="0"/>
        </w:rPr>
        <w:t>meia</w:t>
      </w:r>
      <w:r w:rsidRPr="00E97226">
        <w:rPr>
          <w:snapToGrid w:val="0"/>
        </w:rPr>
        <w:t xml:space="preserve"> hora antes do início da sessão eletrônica.</w:t>
      </w:r>
    </w:p>
    <w:p w:rsidR="004B1BFA" w:rsidRPr="00E97226" w:rsidRDefault="004B1BFA" w:rsidP="004B1BFA">
      <w:pPr>
        <w:widowControl w:val="0"/>
        <w:jc w:val="both"/>
        <w:rPr>
          <w:snapToGrid w:val="0"/>
        </w:rPr>
      </w:pPr>
    </w:p>
    <w:p w:rsidR="004B1BFA" w:rsidRPr="00E97226" w:rsidRDefault="004B1BFA" w:rsidP="004B1BFA">
      <w:pPr>
        <w:widowControl w:val="0"/>
        <w:jc w:val="both"/>
        <w:rPr>
          <w:snapToGrid w:val="0"/>
        </w:rPr>
      </w:pPr>
      <w:r w:rsidRPr="00E97226">
        <w:rPr>
          <w:snapToGrid w:val="0"/>
        </w:rPr>
        <w:t xml:space="preserve">6.1.1. A proposta de preço deverá ser enviada em formulário específico, </w:t>
      </w:r>
      <w:r w:rsidRPr="00E97226">
        <w:rPr>
          <w:bCs/>
          <w:snapToGrid w:val="0"/>
        </w:rPr>
        <w:t>exclusivamente por meio do sistema eletrônico</w:t>
      </w:r>
      <w:r w:rsidRPr="00E97226">
        <w:rPr>
          <w:snapToGrid w:val="0"/>
        </w:rPr>
        <w:t>.</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6.1.2. A licitante se responsabilizará por todas as transações que forem efetuadas em seu nome no sistema eletrônico, assumindo como firmes e verdadeiras suas propostas, assim como os lances inseridos durante a sessão eletrônica.</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6.1.3. Incumbirá à licitante acompanhar as operações no sistema eletrônico durante a sessão, ficando responsável pelos ônus decorrentes da perda de negócios diante da inobservância de qualquer mensagem emitida pelo sistema ou de sua desconexão.</w:t>
      </w:r>
    </w:p>
    <w:p w:rsidR="004B1BFA" w:rsidRPr="00E97226" w:rsidRDefault="004B1BFA" w:rsidP="004B1BFA">
      <w:pPr>
        <w:ind w:left="284"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6.1.4. Em relação a cada qual dos itens licitados, não será admitida cotação inferior à quantidade prevista neste Edital e seus anexos. </w:t>
      </w:r>
    </w:p>
    <w:p w:rsidR="004B1BFA" w:rsidRPr="00E97226" w:rsidRDefault="004B1BFA" w:rsidP="004B1BFA">
      <w:pPr>
        <w:ind w:left="284" w:firstLine="850"/>
        <w:jc w:val="both"/>
      </w:pPr>
    </w:p>
    <w:p w:rsidR="004B1BFA" w:rsidRPr="00E97226" w:rsidRDefault="004B1BFA" w:rsidP="004B1BFA">
      <w:pPr>
        <w:jc w:val="both"/>
      </w:pPr>
      <w:r w:rsidRPr="00E97226">
        <w:t xml:space="preserve">6.1.5. A proposta eletrônica deverá apresentar </w:t>
      </w:r>
      <w:r w:rsidRPr="00E97226">
        <w:rPr>
          <w:bCs/>
        </w:rPr>
        <w:t xml:space="preserve">preços unitário e total relativamente a cada qual dos itens ofertados. As licitantes poderão formular proposta de preços em relação a um, a alguns, ou a todos os itens licitados. </w:t>
      </w:r>
    </w:p>
    <w:p w:rsidR="004B1BFA" w:rsidRPr="00E97226" w:rsidRDefault="004B1BFA" w:rsidP="004B1BFA">
      <w:pPr>
        <w:jc w:val="both"/>
      </w:pPr>
    </w:p>
    <w:p w:rsidR="004B1BFA" w:rsidRPr="00E97226" w:rsidRDefault="004B1BFA" w:rsidP="004B1BFA">
      <w:pPr>
        <w:jc w:val="both"/>
      </w:pPr>
      <w:r w:rsidRPr="00E97226">
        <w:t xml:space="preserve">6.1.5.1 Os preços deverão ser expressos em moeda corrente nacional, em algarismos, com no </w:t>
      </w:r>
      <w:r w:rsidRPr="00632620">
        <w:rPr>
          <w:b/>
        </w:rPr>
        <w:t xml:space="preserve">máximo </w:t>
      </w:r>
      <w:r w:rsidR="005B3C4F" w:rsidRPr="00632620">
        <w:rPr>
          <w:b/>
        </w:rPr>
        <w:t>duas</w:t>
      </w:r>
      <w:r w:rsidRPr="00632620">
        <w:rPr>
          <w:b/>
        </w:rPr>
        <w:t xml:space="preserve"> casas decimais após a vírgula</w:t>
      </w:r>
      <w:r w:rsidRPr="00E97226">
        <w:t xml:space="preserve">. Nos preços propostos deverão estar incluídos, além do lucro, todas as despesas e custos, quer diretos, quer indiretos, como, por exemplo, transportes, fretes, tributos,  relacionados com o fornecimento do objeto da presente licitação. </w:t>
      </w:r>
    </w:p>
    <w:p w:rsidR="004B1BFA" w:rsidRPr="00E97226" w:rsidRDefault="004B1BFA" w:rsidP="004B1BFA">
      <w:pPr>
        <w:jc w:val="both"/>
      </w:pPr>
    </w:p>
    <w:p w:rsidR="004B1BFA" w:rsidRPr="00E97226" w:rsidRDefault="004B1BFA" w:rsidP="004B1BFA">
      <w:pPr>
        <w:jc w:val="both"/>
      </w:pPr>
      <w:r w:rsidRPr="00E97226">
        <w:t xml:space="preserve">6.1.5.2. Da mesma forma, a proposta eletrônica deve contemplar a descrição completa do produto ofertado, sua marca, bem como o prazo de validade da proposta, igual ou superior a 60 dias.  </w:t>
      </w: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 </w:t>
      </w: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6.2. A licitante melhor classificada deverá enviar ao(à) Pregoeiro(a), juntamente com os documentos de habilitação, a proposta em via impressa, ajustada ao último preço/lance enviado por meio eletrônico e assinada pelo representante legal da empresa.</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6.2.1. A via impressa deverá indicar ainda:</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6.2.1.1. quantidade, preço unitário e total do(s) item(ns);</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6.2.1.2. prazo de validade da proposta igual ou superior a 60 dias, a contar da data da sessão eletrônica;</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lastRenderedPageBreak/>
        <w:t xml:space="preserve">6.2.1.3. indicação da marca ou fabricante ou produtor do(s) item(ns) ofertado(s); </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6.2.1.4. e endereço, endereço eletrônico, telefone e fax atualizados da licitante.</w:t>
      </w:r>
    </w:p>
    <w:p w:rsidR="001B610F" w:rsidRPr="00E97226" w:rsidRDefault="001B610F" w:rsidP="004B1BFA">
      <w:pPr>
        <w:pStyle w:val="Corpodetexto3"/>
        <w:widowControl/>
        <w:rPr>
          <w:rFonts w:ascii="Times New Roman" w:hAnsi="Times New Roman"/>
          <w:sz w:val="24"/>
          <w:szCs w:val="24"/>
        </w:rPr>
      </w:pPr>
    </w:p>
    <w:p w:rsidR="00393377" w:rsidRDefault="001B610F" w:rsidP="001B610F">
      <w:pPr>
        <w:jc w:val="both"/>
      </w:pPr>
      <w:r w:rsidRPr="00E97226">
        <w:t>6.3. Pra</w:t>
      </w:r>
      <w:r w:rsidR="00C07A07" w:rsidRPr="00E97226">
        <w:t xml:space="preserve">zo de validade dos </w:t>
      </w:r>
      <w:r w:rsidR="00393377">
        <w:t>materiais/</w:t>
      </w:r>
      <w:r w:rsidRPr="00E97226">
        <w:t>produtos</w:t>
      </w:r>
      <w:r w:rsidR="00393377">
        <w:t>.</w:t>
      </w:r>
    </w:p>
    <w:p w:rsidR="00393377" w:rsidRDefault="00393377" w:rsidP="001B610F">
      <w:pPr>
        <w:jc w:val="both"/>
      </w:pPr>
    </w:p>
    <w:p w:rsidR="001B610F" w:rsidRPr="00E97226" w:rsidRDefault="001B610F" w:rsidP="001B610F">
      <w:pPr>
        <w:jc w:val="both"/>
        <w:rPr>
          <w:color w:val="000000"/>
        </w:rPr>
      </w:pPr>
      <w:r w:rsidRPr="00E97226">
        <w:t>6.4. Pr</w:t>
      </w:r>
      <w:r w:rsidR="00C07A07" w:rsidRPr="00E97226">
        <w:t xml:space="preserve">azo de entrega dos </w:t>
      </w:r>
      <w:r w:rsidR="00393377">
        <w:t>materiais</w:t>
      </w:r>
      <w:r w:rsidRPr="00E97226">
        <w:t xml:space="preserve">/produtos </w:t>
      </w:r>
      <w:r w:rsidRPr="00E97226">
        <w:rPr>
          <w:color w:val="000000"/>
        </w:rPr>
        <w:t>(conforme a necessidade</w:t>
      </w:r>
      <w:r w:rsidR="009E21FA">
        <w:rPr>
          <w:color w:val="000000"/>
        </w:rPr>
        <w:t xml:space="preserve"> em </w:t>
      </w:r>
      <w:r w:rsidR="00393377">
        <w:rPr>
          <w:color w:val="000000"/>
        </w:rPr>
        <w:t xml:space="preserve">até </w:t>
      </w:r>
      <w:r w:rsidR="009E21FA">
        <w:rPr>
          <w:color w:val="000000"/>
        </w:rPr>
        <w:t>12 meses).</w:t>
      </w:r>
    </w:p>
    <w:p w:rsidR="00D5058E" w:rsidRPr="00E97226" w:rsidRDefault="00D5058E" w:rsidP="001B610F">
      <w:pPr>
        <w:pStyle w:val="Padro"/>
        <w:ind w:right="-52"/>
        <w:jc w:val="both"/>
        <w:rPr>
          <w:bCs/>
          <w:color w:val="000000"/>
          <w:szCs w:val="24"/>
        </w:rPr>
      </w:pPr>
    </w:p>
    <w:p w:rsidR="00D5058E" w:rsidRPr="00E97226" w:rsidRDefault="00D5058E" w:rsidP="00D5058E">
      <w:pPr>
        <w:pStyle w:val="Padro"/>
        <w:ind w:right="-52"/>
        <w:jc w:val="both"/>
        <w:rPr>
          <w:szCs w:val="24"/>
        </w:rPr>
      </w:pPr>
      <w:r w:rsidRPr="00E97226">
        <w:rPr>
          <w:szCs w:val="24"/>
        </w:rPr>
        <w:t>6.</w:t>
      </w:r>
      <w:r w:rsidR="00C07A07" w:rsidRPr="00E97226">
        <w:rPr>
          <w:szCs w:val="24"/>
        </w:rPr>
        <w:t>5</w:t>
      </w:r>
      <w:r w:rsidRPr="00E97226">
        <w:rPr>
          <w:szCs w:val="24"/>
        </w:rPr>
        <w:t>.</w:t>
      </w:r>
      <w:r w:rsidRPr="00E97226">
        <w:rPr>
          <w:b/>
          <w:szCs w:val="24"/>
        </w:rPr>
        <w:t xml:space="preserve"> </w:t>
      </w:r>
      <w:r w:rsidRPr="00E97226">
        <w:rPr>
          <w:szCs w:val="24"/>
        </w:rPr>
        <w:t>Indicação nome completo do representante legal da empresa com a devida qualificação, (nacionalidade, estado civil, profissão, n.º do CPF, n.º da cédula de identidade, endereço residencial) e telefone.</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6.</w:t>
      </w:r>
      <w:r w:rsidR="00C07A07" w:rsidRPr="00E97226">
        <w:rPr>
          <w:rFonts w:ascii="Times New Roman" w:hAnsi="Times New Roman"/>
          <w:sz w:val="24"/>
          <w:szCs w:val="24"/>
        </w:rPr>
        <w:t>6</w:t>
      </w:r>
      <w:r w:rsidRPr="00E97226">
        <w:rPr>
          <w:rFonts w:ascii="Times New Roman" w:hAnsi="Times New Roman"/>
          <w:sz w:val="24"/>
          <w:szCs w:val="24"/>
        </w:rPr>
        <w:t xml:space="preserve">. Poderá ser admitido pelo(a) Pregoeiro(a) erro de natureza formal, desde que não comprometa o interesse público e da administração. </w:t>
      </w:r>
    </w:p>
    <w:p w:rsidR="006A5EE5" w:rsidRPr="00E97226" w:rsidRDefault="006A5EE5" w:rsidP="004B1BFA">
      <w:pPr>
        <w:pStyle w:val="Corpodetexto3"/>
        <w:widowControl/>
        <w:rPr>
          <w:rFonts w:ascii="Times New Roman" w:hAnsi="Times New Roman"/>
          <w:b/>
          <w:bCs/>
          <w:snapToGrid w:val="0"/>
          <w:sz w:val="24"/>
          <w:szCs w:val="24"/>
        </w:rPr>
      </w:pPr>
    </w:p>
    <w:p w:rsidR="004B1BFA" w:rsidRPr="00E97226" w:rsidRDefault="004B1BFA" w:rsidP="004B1BFA">
      <w:pPr>
        <w:pStyle w:val="Corpodetexto3"/>
        <w:widowControl/>
        <w:pBdr>
          <w:top w:val="single" w:sz="4" w:space="1" w:color="auto"/>
          <w:left w:val="single" w:sz="4" w:space="4" w:color="auto"/>
          <w:bottom w:val="single" w:sz="4" w:space="1" w:color="auto"/>
          <w:right w:val="single" w:sz="4" w:space="4" w:color="auto"/>
        </w:pBdr>
        <w:rPr>
          <w:rFonts w:ascii="Times New Roman" w:hAnsi="Times New Roman"/>
          <w:b/>
          <w:bCs/>
          <w:snapToGrid w:val="0"/>
          <w:sz w:val="24"/>
          <w:szCs w:val="24"/>
        </w:rPr>
      </w:pPr>
      <w:r w:rsidRPr="00E97226">
        <w:rPr>
          <w:rFonts w:ascii="Times New Roman" w:hAnsi="Times New Roman"/>
          <w:b/>
          <w:bCs/>
          <w:snapToGrid w:val="0"/>
          <w:sz w:val="24"/>
          <w:szCs w:val="24"/>
        </w:rPr>
        <w:t>7 - DO INÍCIO DA SESSÃO</w:t>
      </w:r>
    </w:p>
    <w:p w:rsidR="004B1BFA" w:rsidRPr="00E97226" w:rsidRDefault="004B1BFA" w:rsidP="004B1BFA">
      <w:pPr>
        <w:pStyle w:val="Corpodetexto"/>
        <w:widowControl/>
        <w:rPr>
          <w:rFonts w:ascii="Times New Roman" w:hAnsi="Times New Roman"/>
          <w:b/>
          <w:snapToGrid w:val="0"/>
          <w:szCs w:val="24"/>
        </w:rPr>
      </w:pPr>
    </w:p>
    <w:p w:rsidR="004B1BFA" w:rsidRPr="00E97226" w:rsidRDefault="004B1BFA" w:rsidP="004B1BFA">
      <w:pPr>
        <w:pStyle w:val="Corpodetexto"/>
        <w:widowControl/>
        <w:rPr>
          <w:rFonts w:ascii="Times New Roman" w:hAnsi="Times New Roman"/>
          <w:szCs w:val="24"/>
        </w:rPr>
      </w:pPr>
      <w:r w:rsidRPr="00E97226">
        <w:rPr>
          <w:rFonts w:ascii="Times New Roman" w:hAnsi="Times New Roman"/>
          <w:szCs w:val="24"/>
        </w:rPr>
        <w:t>7.1. O(A) Pregoeiro(a), via sistema eletrônico, dará início à sessão eletrônica, na data e horário previstos na condição 1 deste edital, com a divulgação da proposta de menor preço unitário, mas não do seu proponente.</w:t>
      </w:r>
    </w:p>
    <w:p w:rsidR="004B1BFA" w:rsidRPr="00E97226" w:rsidRDefault="004B1BFA" w:rsidP="004B1BFA">
      <w:pPr>
        <w:jc w:val="both"/>
        <w:rPr>
          <w:b/>
        </w:rPr>
      </w:pPr>
    </w:p>
    <w:p w:rsidR="004B1BFA" w:rsidRPr="00E97226" w:rsidRDefault="004B1BFA" w:rsidP="004B1BFA">
      <w:pPr>
        <w:pBdr>
          <w:top w:val="single" w:sz="4" w:space="1" w:color="auto"/>
          <w:left w:val="single" w:sz="4" w:space="4" w:color="auto"/>
          <w:bottom w:val="single" w:sz="4" w:space="1" w:color="auto"/>
          <w:right w:val="single" w:sz="4" w:space="4" w:color="auto"/>
        </w:pBdr>
        <w:jc w:val="both"/>
        <w:rPr>
          <w:b/>
        </w:rPr>
      </w:pPr>
      <w:r w:rsidRPr="00E97226">
        <w:rPr>
          <w:b/>
        </w:rPr>
        <w:t>8 – DA FORMULAÇÃO DE LANCES E PROCEDIMENTO</w:t>
      </w:r>
    </w:p>
    <w:p w:rsidR="004B1BFA" w:rsidRPr="00E97226" w:rsidRDefault="004B1BFA" w:rsidP="004B1BFA">
      <w:pPr>
        <w:jc w:val="both"/>
      </w:pPr>
    </w:p>
    <w:p w:rsidR="004B1BFA" w:rsidRPr="00E97226" w:rsidRDefault="004B1BFA" w:rsidP="004B1BFA">
      <w:pPr>
        <w:jc w:val="both"/>
      </w:pPr>
      <w:r w:rsidRPr="00E97226">
        <w:t>8.1. Iniciada a sessão eletrônica, a licitante poderá encaminhar lances, exclusivamente por meio do sistema eletrônico, sendo imediatamente informada do seu recebimento e respectivos valores.</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8.2. A licitante poderá oferecer lances sucessivos de preço unitário</w:t>
      </w:r>
      <w:r w:rsidRPr="00E97226">
        <w:rPr>
          <w:rFonts w:ascii="Times New Roman" w:hAnsi="Times New Roman"/>
          <w:bCs/>
          <w:sz w:val="24"/>
          <w:szCs w:val="24"/>
        </w:rPr>
        <w:t>,</w:t>
      </w:r>
      <w:r w:rsidRPr="00E97226">
        <w:rPr>
          <w:rFonts w:ascii="Times New Roman" w:hAnsi="Times New Roman"/>
          <w:b/>
          <w:sz w:val="24"/>
          <w:szCs w:val="24"/>
        </w:rPr>
        <w:t xml:space="preserve"> </w:t>
      </w:r>
      <w:r w:rsidRPr="00E97226">
        <w:rPr>
          <w:rFonts w:ascii="Times New Roman" w:hAnsi="Times New Roman"/>
          <w:sz w:val="24"/>
          <w:szCs w:val="24"/>
        </w:rPr>
        <w:t>observando o horário fixado e as regras de aceitação dos mesmos.</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8.3. Somente será aceito lance cujo valor for inferior ao último que tenha sido anteriormente registrado no sistema.</w:t>
      </w:r>
    </w:p>
    <w:p w:rsidR="004B1BFA" w:rsidRPr="00E97226" w:rsidRDefault="004B1BFA" w:rsidP="004B1BFA">
      <w:pPr>
        <w:ind w:firstLine="850"/>
        <w:jc w:val="both"/>
      </w:pPr>
    </w:p>
    <w:p w:rsidR="004B1BFA" w:rsidRPr="00E97226" w:rsidRDefault="004B1BFA" w:rsidP="004B1BFA">
      <w:pPr>
        <w:pStyle w:val="Corpodetexto3"/>
        <w:widowControl/>
        <w:rPr>
          <w:rFonts w:ascii="Times New Roman" w:hAnsi="Times New Roman"/>
          <w:sz w:val="24"/>
          <w:szCs w:val="24"/>
          <w:shd w:val="clear" w:color="FFFFFF" w:fill="FFFFFF"/>
        </w:rPr>
      </w:pPr>
      <w:r w:rsidRPr="00E97226">
        <w:rPr>
          <w:rFonts w:ascii="Times New Roman" w:hAnsi="Times New Roman"/>
          <w:sz w:val="24"/>
          <w:szCs w:val="24"/>
          <w:shd w:val="clear" w:color="FFFFFF" w:fill="FFFFFF"/>
        </w:rPr>
        <w:t>8.4. Não serão aceitos dois ou mais lances de mesmo valor, prevalecendo aquele que foi recebido e registrado em primeiro lugar pelo sistema eletrônico.</w:t>
      </w:r>
    </w:p>
    <w:p w:rsidR="004B1BFA" w:rsidRPr="00E97226" w:rsidRDefault="004B1BFA" w:rsidP="004B1BFA">
      <w:pPr>
        <w:ind w:firstLine="850"/>
        <w:jc w:val="both"/>
        <w:rPr>
          <w:shd w:val="clear" w:color="FFFFFF" w:fill="FFFFFF"/>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8.5. Durante a sessão eletrônica, a licitante será informada, em tempo real, do valor do menor lance registrado, vedada a identificação do seu detentor.</w:t>
      </w:r>
    </w:p>
    <w:p w:rsidR="004B1BFA" w:rsidRPr="00E97226" w:rsidRDefault="004B1BFA" w:rsidP="004B1BFA">
      <w:pPr>
        <w:ind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8.6. No caso de desconexão com o pregoeiro, no decorrer da sessão eletrônica, o sistema eletrônico poderá permanecer acessível ao licitante para a recepção dos lances, retomando o Pregoeiro, quando possível, sua atuação no certame, sem prejuízo dos atos realizados.</w:t>
      </w:r>
    </w:p>
    <w:p w:rsidR="004B1BFA" w:rsidRPr="00E97226" w:rsidRDefault="004B1BFA" w:rsidP="004B1BFA">
      <w:pPr>
        <w:ind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8.6.1. Quando a desconexão persistir por tempo superior a 10 (dez) minutos, a sessão eletrônica será suspensa e terá reinício somente após comunicação expressa ao(s) licitante(s).</w:t>
      </w:r>
    </w:p>
    <w:p w:rsidR="004B1BFA" w:rsidRPr="00E97226" w:rsidRDefault="004B1BFA" w:rsidP="004B1BFA">
      <w:pPr>
        <w:ind w:left="284"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lastRenderedPageBreak/>
        <w:t>8.7. Após o fechamento da etapa de lances, o(a) Pregoeiro(a) poderá encaminhar, pelo sistema eletrônico, contrapropostas diretamente à licitante que tenha apresentado o lance de menor valor,  para que seja obtido preço melhor, bem como decidir sobre a sua aceitação.</w:t>
      </w:r>
    </w:p>
    <w:p w:rsidR="004B1BFA" w:rsidRPr="00E97226" w:rsidRDefault="004B1BFA" w:rsidP="004B1BFA">
      <w:pPr>
        <w:jc w:val="both"/>
      </w:pPr>
    </w:p>
    <w:p w:rsidR="004B1BFA" w:rsidRPr="00E97226" w:rsidRDefault="004B1BFA" w:rsidP="004B1BFA">
      <w:pPr>
        <w:jc w:val="both"/>
      </w:pPr>
      <w:r w:rsidRPr="00E97226">
        <w:t xml:space="preserve">8.8. A classificação obedecerá à </w:t>
      </w:r>
      <w:r w:rsidRPr="00E97226">
        <w:rPr>
          <w:b/>
          <w:bCs/>
        </w:rPr>
        <w:t>ordem crescente dos preços unitários apresentados</w:t>
      </w:r>
      <w:r w:rsidRPr="00E97226">
        <w:t xml:space="preserve">, em relação a cada item licitado. A licitante poderá ofertar proposta de preços em relação a um, a alguns, ou a todos os itens licitados. </w:t>
      </w:r>
    </w:p>
    <w:p w:rsidR="004B1BFA" w:rsidRPr="00E97226" w:rsidRDefault="004B1BFA" w:rsidP="004B1BFA">
      <w:pPr>
        <w:jc w:val="both"/>
      </w:pPr>
    </w:p>
    <w:p w:rsidR="004B1BFA" w:rsidRPr="00E97226" w:rsidRDefault="004B1BFA" w:rsidP="004B1BFA">
      <w:pPr>
        <w:jc w:val="both"/>
      </w:pPr>
      <w:r w:rsidRPr="00E97226">
        <w:t>8.9. Após comunicado de encerramento da sessão, a licitante detentora da melhor oferta, em relação a cada item, deverá comprovar sua habilitação, conforme documentação e forma exigida na condição 9 deste edital.</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8.10. Em caso de inabilitação ou desclassificação de proposta impressa, a administração poderá convocar os outros licitantes na ordem de classificação, conforme disposto no art. </w:t>
      </w:r>
      <w:r w:rsidR="00B73500" w:rsidRPr="00E97226">
        <w:rPr>
          <w:rFonts w:ascii="Times New Roman" w:hAnsi="Times New Roman"/>
          <w:bCs/>
          <w:sz w:val="24"/>
          <w:szCs w:val="24"/>
        </w:rPr>
        <w:t xml:space="preserve">13 </w:t>
      </w:r>
      <w:r w:rsidRPr="00E97226">
        <w:rPr>
          <w:rFonts w:ascii="Times New Roman" w:hAnsi="Times New Roman"/>
          <w:bCs/>
          <w:sz w:val="24"/>
          <w:szCs w:val="24"/>
        </w:rPr>
        <w:t xml:space="preserve">do Decreto </w:t>
      </w:r>
      <w:r w:rsidR="00C0238F" w:rsidRPr="00E97226">
        <w:rPr>
          <w:rFonts w:ascii="Times New Roman" w:hAnsi="Times New Roman"/>
          <w:bCs/>
          <w:sz w:val="24"/>
          <w:szCs w:val="24"/>
        </w:rPr>
        <w:t>1.674/2010</w:t>
      </w:r>
      <w:r w:rsidRPr="00E97226">
        <w:rPr>
          <w:rFonts w:ascii="Times New Roman" w:hAnsi="Times New Roman"/>
          <w:bCs/>
          <w:sz w:val="24"/>
          <w:szCs w:val="24"/>
        </w:rPr>
        <w:t>.</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8.11. Será considerável aceitável a proposta que contemple preços compatíveis com os praticados no mercado.  </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8.12. As Microempresas e Empresas de Pequeno Porto – EPP deverão declarar na proposta eletrônica, quando do envio da proposta inicial, que estão enquadradas nessa(s) categoria(s). </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8.13. A ausência dessa declaração, neste momento, significará a desistência da Microempresa ou da Empresa de Pequeno Porte licitante de utilizar-se das prerrogativas a ela concedidas pela Lei Complementar Federal nº 123/06. </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8.14. Será assegurado como critério de desempate preferência de contratação para as Microempresas e Empresas de Pequeno Porte, conforme Lei Complementar Federal nº 123/06, e que tenham declarado encontrar-se nessa categoria, conforme demanda o item 8.12.  </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8.15. Entende-se por empate quando as propostas apresentadas pelas Microempresas e Empresas de Pequeno Porte sejam iguais ou até 5% (cinco por cento) superiores à proposta mais bem classificada. Não ocorrera empate quando a proposta mais bem classificada já for originária de Microempresa ou Empresa de Pequeno Porte.  </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8.16. Ocorrendo o empate, a Microempresa ou a Empresa de Pequeno Porte melhor classificada poderá apresentar proposta de preço inferior àquela considerada vencedora do certame, situação em que será adjudicado em seu favor o objeto licitado. A proposta deverá ser apresentada no prazo máximo de 05 (cinco) minutos, a partir da solicitação do Pregoeiro, sob pena de preclusão.  </w:t>
      </w:r>
    </w:p>
    <w:p w:rsidR="004B1BFA" w:rsidRPr="00E97226" w:rsidRDefault="004B1BFA" w:rsidP="004B1BFA">
      <w:pPr>
        <w:pStyle w:val="Recuodecorpodetexto3"/>
        <w:tabs>
          <w:tab w:val="left" w:pos="720"/>
        </w:tabs>
        <w:ind w:firstLine="0"/>
        <w:rPr>
          <w:rFonts w:ascii="Times New Roman" w:hAnsi="Times New Roman"/>
          <w:bCs/>
          <w:sz w:val="24"/>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8.17. Na hipótese de não contratação nos termos previstos nos itens </w:t>
      </w:r>
      <w:smartTag w:uri="urn:schemas-microsoft-com:office:smarttags" w:element="metricconverter">
        <w:smartTagPr>
          <w:attr w:name="ProductID" w:val="8.12 a"/>
        </w:smartTagPr>
        <w:r w:rsidRPr="00E97226">
          <w:rPr>
            <w:rFonts w:ascii="Times New Roman" w:hAnsi="Times New Roman"/>
            <w:bCs/>
            <w:sz w:val="24"/>
            <w:szCs w:val="24"/>
          </w:rPr>
          <w:t>8.12 a</w:t>
        </w:r>
      </w:smartTag>
      <w:r w:rsidRPr="00E97226">
        <w:rPr>
          <w:rFonts w:ascii="Times New Roman" w:hAnsi="Times New Roman"/>
          <w:bCs/>
          <w:sz w:val="24"/>
          <w:szCs w:val="24"/>
        </w:rPr>
        <w:t xml:space="preserve"> 8.16, o objeto licitado será adjudicado em favor da proposta originalmente vencedora do certame, ou seja, da empresa que não se enquadra como Microempresa ou Empresa de Pequeno Porte que apresentou a melhor proposta.  </w:t>
      </w:r>
    </w:p>
    <w:p w:rsidR="006A5EE5" w:rsidRPr="00E97226" w:rsidRDefault="006A5EE5" w:rsidP="004B1BFA">
      <w:pPr>
        <w:jc w:val="both"/>
        <w:rPr>
          <w:b/>
        </w:rPr>
      </w:pPr>
    </w:p>
    <w:p w:rsidR="004B1BFA" w:rsidRPr="00E97226" w:rsidRDefault="004B1BFA" w:rsidP="004B1BFA">
      <w:pPr>
        <w:pBdr>
          <w:top w:val="single" w:sz="4" w:space="1" w:color="auto"/>
          <w:left w:val="single" w:sz="4" w:space="4" w:color="auto"/>
          <w:bottom w:val="single" w:sz="4" w:space="1" w:color="auto"/>
          <w:right w:val="single" w:sz="4" w:space="4" w:color="auto"/>
        </w:pBdr>
        <w:jc w:val="both"/>
        <w:rPr>
          <w:b/>
        </w:rPr>
      </w:pPr>
      <w:r w:rsidRPr="00E97226">
        <w:rPr>
          <w:b/>
        </w:rPr>
        <w:t>9 - DA HABILITAÇÃO</w:t>
      </w:r>
    </w:p>
    <w:p w:rsidR="004B1BFA" w:rsidRPr="00E97226" w:rsidRDefault="004B1BFA" w:rsidP="004B1BFA">
      <w:pPr>
        <w:jc w:val="both"/>
        <w:rPr>
          <w:b/>
        </w:rPr>
      </w:pPr>
    </w:p>
    <w:p w:rsidR="004B1BFA" w:rsidRPr="00E97226" w:rsidRDefault="004B1BFA" w:rsidP="004B1BFA">
      <w:pPr>
        <w:pStyle w:val="Corpodetexto"/>
        <w:tabs>
          <w:tab w:val="left" w:pos="720"/>
        </w:tabs>
        <w:rPr>
          <w:rFonts w:ascii="Times New Roman" w:hAnsi="Times New Roman"/>
          <w:szCs w:val="24"/>
        </w:rPr>
      </w:pPr>
      <w:r w:rsidRPr="00E97226">
        <w:rPr>
          <w:rFonts w:ascii="Times New Roman" w:hAnsi="Times New Roman"/>
          <w:szCs w:val="24"/>
        </w:rPr>
        <w:lastRenderedPageBreak/>
        <w:t>9.1. Para sua habilitação, a(s) licitante(s) detentora(s) da melhor oferta deverá(</w:t>
      </w:r>
      <w:r w:rsidR="00A0458E">
        <w:rPr>
          <w:rFonts w:ascii="Times New Roman" w:hAnsi="Times New Roman"/>
          <w:szCs w:val="24"/>
        </w:rPr>
        <w:t>ã</w:t>
      </w:r>
      <w:r w:rsidRPr="00E97226">
        <w:rPr>
          <w:rFonts w:ascii="Times New Roman" w:hAnsi="Times New Roman"/>
          <w:szCs w:val="24"/>
        </w:rPr>
        <w:t>o) apresentar os seguintes documentos:</w:t>
      </w:r>
    </w:p>
    <w:p w:rsidR="004B1BFA" w:rsidRPr="00E97226" w:rsidRDefault="004B1BFA" w:rsidP="004B1BFA">
      <w:pPr>
        <w:pStyle w:val="Corpodetexto"/>
        <w:tabs>
          <w:tab w:val="left" w:pos="720"/>
        </w:tabs>
        <w:rPr>
          <w:rFonts w:ascii="Times New Roman" w:hAnsi="Times New Roman"/>
          <w:b/>
          <w:bCs/>
          <w:szCs w:val="24"/>
        </w:rPr>
      </w:pPr>
    </w:p>
    <w:p w:rsidR="00460BD6" w:rsidRPr="00E97226" w:rsidRDefault="00460BD6" w:rsidP="00460BD6">
      <w:pPr>
        <w:pStyle w:val="Padro"/>
        <w:jc w:val="both"/>
        <w:rPr>
          <w:szCs w:val="24"/>
        </w:rPr>
      </w:pPr>
      <w:r w:rsidRPr="00E97226">
        <w:rPr>
          <w:b/>
          <w:bCs/>
          <w:szCs w:val="24"/>
        </w:rPr>
        <w:t xml:space="preserve">a) </w:t>
      </w:r>
      <w:r w:rsidRPr="00E97226">
        <w:rPr>
          <w:szCs w:val="24"/>
        </w:rPr>
        <w:t>Certidão de Regularidade do INSS;</w:t>
      </w:r>
    </w:p>
    <w:p w:rsidR="00460BD6" w:rsidRPr="00E97226" w:rsidRDefault="00460BD6" w:rsidP="00460BD6">
      <w:pPr>
        <w:pStyle w:val="Padro"/>
        <w:jc w:val="both"/>
        <w:rPr>
          <w:szCs w:val="24"/>
        </w:rPr>
      </w:pPr>
      <w:r w:rsidRPr="00E97226">
        <w:rPr>
          <w:b/>
          <w:bCs/>
          <w:szCs w:val="24"/>
        </w:rPr>
        <w:t xml:space="preserve">b) </w:t>
      </w:r>
      <w:r w:rsidRPr="00E97226">
        <w:rPr>
          <w:szCs w:val="24"/>
        </w:rPr>
        <w:t>Certificado de Regularidade do FGTS;</w:t>
      </w:r>
    </w:p>
    <w:p w:rsidR="00460BD6" w:rsidRPr="00E97226" w:rsidRDefault="00460BD6" w:rsidP="00460BD6">
      <w:pPr>
        <w:pStyle w:val="Padro"/>
        <w:jc w:val="both"/>
        <w:rPr>
          <w:szCs w:val="24"/>
        </w:rPr>
      </w:pPr>
      <w:r w:rsidRPr="00E97226">
        <w:rPr>
          <w:b/>
          <w:bCs/>
          <w:szCs w:val="24"/>
        </w:rPr>
        <w:t>c)</w:t>
      </w:r>
      <w:r w:rsidRPr="00E97226">
        <w:rPr>
          <w:szCs w:val="24"/>
        </w:rPr>
        <w:t xml:space="preserve"> Certidão Negativa de Débitos da Fazenda Federal, expedida pela Secretaria da Receita Federal e pela Procuradoria Geral da Fazenda Nacional;</w:t>
      </w:r>
    </w:p>
    <w:p w:rsidR="00460BD6" w:rsidRPr="00E97226" w:rsidRDefault="00460BD6" w:rsidP="00460BD6">
      <w:pPr>
        <w:pStyle w:val="Padro"/>
        <w:jc w:val="both"/>
        <w:rPr>
          <w:szCs w:val="24"/>
        </w:rPr>
      </w:pPr>
      <w:r w:rsidRPr="00E97226">
        <w:rPr>
          <w:b/>
          <w:bCs/>
          <w:szCs w:val="24"/>
        </w:rPr>
        <w:t>d)</w:t>
      </w:r>
      <w:r w:rsidRPr="00E97226">
        <w:rPr>
          <w:szCs w:val="24"/>
        </w:rPr>
        <w:t xml:space="preserve"> Certidão Negativa Débito Municipal, do domicílio da empresa;</w:t>
      </w:r>
    </w:p>
    <w:p w:rsidR="00460BD6" w:rsidRPr="00E97226" w:rsidRDefault="00460BD6" w:rsidP="00460BD6">
      <w:pPr>
        <w:pStyle w:val="Padro"/>
        <w:jc w:val="both"/>
        <w:rPr>
          <w:szCs w:val="24"/>
        </w:rPr>
      </w:pPr>
      <w:r w:rsidRPr="00E97226">
        <w:rPr>
          <w:b/>
          <w:bCs/>
          <w:szCs w:val="24"/>
        </w:rPr>
        <w:t xml:space="preserve">e) </w:t>
      </w:r>
      <w:r w:rsidRPr="00E97226">
        <w:rPr>
          <w:szCs w:val="24"/>
        </w:rPr>
        <w:t>Certidão Negativa da Receita Estadual;</w:t>
      </w:r>
    </w:p>
    <w:p w:rsidR="00460BD6" w:rsidRPr="00E97226" w:rsidRDefault="00460BD6" w:rsidP="00460BD6">
      <w:pPr>
        <w:pStyle w:val="Padro"/>
        <w:jc w:val="both"/>
        <w:rPr>
          <w:szCs w:val="24"/>
        </w:rPr>
      </w:pPr>
      <w:r w:rsidRPr="00E97226">
        <w:rPr>
          <w:b/>
          <w:bCs/>
          <w:szCs w:val="24"/>
        </w:rPr>
        <w:t>f)</w:t>
      </w:r>
      <w:r w:rsidRPr="00E97226">
        <w:rPr>
          <w:szCs w:val="24"/>
        </w:rPr>
        <w:t xml:space="preserve"> Contrato Social e última alteração contratual, registrados na Junta Comercial do Estado sede da proponente;</w:t>
      </w:r>
    </w:p>
    <w:p w:rsidR="00460BD6" w:rsidRDefault="00460BD6" w:rsidP="00460BD6">
      <w:pPr>
        <w:jc w:val="both"/>
      </w:pPr>
      <w:r w:rsidRPr="00E97226">
        <w:rPr>
          <w:b/>
          <w:bCs/>
        </w:rPr>
        <w:t xml:space="preserve">g) </w:t>
      </w:r>
      <w:r w:rsidRPr="00E97226">
        <w:t>Certidão Negativa de concordata e falência do Cartório Distribuidor da Comarca sede da proponente, emitida a menos de 60 (sessenta) dias da data de abertura das Propostas a este edital;</w:t>
      </w:r>
    </w:p>
    <w:p w:rsidR="005C2BEB" w:rsidRPr="005C2BEB" w:rsidRDefault="005C2BEB" w:rsidP="00460BD6">
      <w:pPr>
        <w:jc w:val="both"/>
        <w:rPr>
          <w:b/>
        </w:rPr>
      </w:pPr>
      <w:r>
        <w:rPr>
          <w:b/>
        </w:rPr>
        <w:t xml:space="preserve">h) </w:t>
      </w:r>
      <w:r>
        <w:rPr>
          <w:color w:val="000000"/>
        </w:rPr>
        <w:t>Certidão Negativa de Débitos Trabalhistas – CNDT, emitida pela Justiça do Trabalho.</w:t>
      </w:r>
    </w:p>
    <w:p w:rsidR="00C83C03" w:rsidRPr="00E97226" w:rsidRDefault="00C83C03" w:rsidP="004B1BFA">
      <w:pPr>
        <w:jc w:val="both"/>
      </w:pPr>
    </w:p>
    <w:p w:rsidR="004B1BFA" w:rsidRPr="00E97226" w:rsidRDefault="004B1BFA" w:rsidP="004B1BFA">
      <w:pPr>
        <w:jc w:val="both"/>
      </w:pPr>
      <w:r w:rsidRPr="00E97226">
        <w:t>9.</w:t>
      </w:r>
      <w:r w:rsidR="00460BD6" w:rsidRPr="00E97226">
        <w:t>2</w:t>
      </w:r>
      <w:r w:rsidRPr="00E97226">
        <w:t xml:space="preserve">. </w:t>
      </w:r>
      <w:r w:rsidRPr="00E97226">
        <w:rPr>
          <w:b/>
        </w:rPr>
        <w:t xml:space="preserve">No prazo de até 03 (três) dias após o encerramento da sessão, os originais ou cópias autenticadas dos documentos de habilitação, bem como da proposta de preços, deverão ser entregues </w:t>
      </w:r>
      <w:r w:rsidR="000C0530" w:rsidRPr="00E97226">
        <w:rPr>
          <w:b/>
        </w:rPr>
        <w:t>no Setor de Licitações</w:t>
      </w:r>
      <w:r w:rsidRPr="00E97226">
        <w:rPr>
          <w:b/>
        </w:rPr>
        <w:t xml:space="preserve"> da </w:t>
      </w:r>
      <w:r w:rsidR="000C0530" w:rsidRPr="00E97226">
        <w:rPr>
          <w:b/>
        </w:rPr>
        <w:t>Prefeitura</w:t>
      </w:r>
      <w:r w:rsidRPr="00E97226">
        <w:rPr>
          <w:b/>
        </w:rPr>
        <w:t xml:space="preserve"> Municipal </w:t>
      </w:r>
      <w:r w:rsidR="000C0530" w:rsidRPr="00E97226">
        <w:rPr>
          <w:b/>
        </w:rPr>
        <w:t>de Teutônia</w:t>
      </w:r>
      <w:r w:rsidRPr="00E97226">
        <w:rPr>
          <w:b/>
        </w:rPr>
        <w:t xml:space="preserve">, localizada na </w:t>
      </w:r>
      <w:r w:rsidR="000C0530" w:rsidRPr="00E97226">
        <w:rPr>
          <w:b/>
        </w:rPr>
        <w:t>Avenida 01 Oeste</w:t>
      </w:r>
      <w:r w:rsidRPr="00E97226">
        <w:rPr>
          <w:b/>
        </w:rPr>
        <w:t xml:space="preserve">, </w:t>
      </w:r>
      <w:r w:rsidR="000C0530" w:rsidRPr="00E97226">
        <w:rPr>
          <w:b/>
        </w:rPr>
        <w:t>nº 878, Bairro Centro Administrativo – Teutônia - RS</w:t>
      </w:r>
      <w:r w:rsidRPr="00E97226">
        <w:rPr>
          <w:b/>
        </w:rPr>
        <w:t xml:space="preserve">, CEP </w:t>
      </w:r>
      <w:r w:rsidR="000C0530" w:rsidRPr="00E97226">
        <w:rPr>
          <w:b/>
        </w:rPr>
        <w:t>95.890-000</w:t>
      </w:r>
      <w:r w:rsidRPr="00E97226">
        <w:rPr>
          <w:b/>
        </w:rPr>
        <w:t>.</w:t>
      </w:r>
    </w:p>
    <w:p w:rsidR="004B1BFA" w:rsidRPr="00E97226" w:rsidRDefault="004B1BFA" w:rsidP="004B1BFA">
      <w:pPr>
        <w:jc w:val="both"/>
      </w:pPr>
    </w:p>
    <w:p w:rsidR="004B1BFA" w:rsidRPr="00E97226" w:rsidRDefault="004B1BFA" w:rsidP="004B1BFA">
      <w:pPr>
        <w:jc w:val="both"/>
      </w:pPr>
      <w:r w:rsidRPr="00E97226">
        <w:t>9.</w:t>
      </w:r>
      <w:r w:rsidR="00460BD6" w:rsidRPr="00E97226">
        <w:t>2</w:t>
      </w:r>
      <w:r w:rsidRPr="00E97226">
        <w:t xml:space="preserve">.1. O prazo começará a contar do primeiro dia útil após o encerramento da sessão e, se o vencimento cair em sábado, domingo ou feriado, considerar-se-á prorrogado até o primeiro dia útil seguinte. </w:t>
      </w:r>
    </w:p>
    <w:p w:rsidR="004B1BFA" w:rsidRPr="00E97226" w:rsidRDefault="004B1BFA" w:rsidP="004B1BFA">
      <w:pPr>
        <w:jc w:val="both"/>
      </w:pPr>
    </w:p>
    <w:p w:rsidR="004B1BFA" w:rsidRPr="00E97226" w:rsidRDefault="004B1BFA" w:rsidP="004B1BFA">
      <w:pPr>
        <w:jc w:val="both"/>
      </w:pPr>
      <w:r w:rsidRPr="00E97226">
        <w:t>9.</w:t>
      </w:r>
      <w:r w:rsidR="00460BD6" w:rsidRPr="00E97226">
        <w:t>2</w:t>
      </w:r>
      <w:r w:rsidRPr="00E97226">
        <w:t>.2. Não serão aceitos “protocolos de entrega” ou “solicitação de documento”, em substituição aos documentos requeridos no presente Edital.</w:t>
      </w:r>
    </w:p>
    <w:p w:rsidR="004B1BFA" w:rsidRPr="00E97226" w:rsidRDefault="004B1BFA" w:rsidP="004B1BFA">
      <w:pPr>
        <w:jc w:val="both"/>
      </w:pPr>
    </w:p>
    <w:p w:rsidR="004B1BFA" w:rsidRPr="00E97226" w:rsidRDefault="004B1BFA" w:rsidP="004B1BFA">
      <w:pPr>
        <w:jc w:val="both"/>
      </w:pPr>
      <w:r w:rsidRPr="00E97226">
        <w:t>9.</w:t>
      </w:r>
      <w:r w:rsidR="00460BD6" w:rsidRPr="00E97226">
        <w:t>3</w:t>
      </w:r>
      <w:r w:rsidRPr="00E97226">
        <w:t>. A empresa licitante que convocada na forma prevista pelo item 9.</w:t>
      </w:r>
      <w:r w:rsidR="00460BD6" w:rsidRPr="00E97226">
        <w:t>2</w:t>
      </w:r>
      <w:r w:rsidRPr="00E97226">
        <w:t xml:space="preserve"> deixar de entregar a documentação, entregar documentação falsa ou não mantiver sua proposta ficará passível da aplicação de multa pecuniária de até 10% sobre o valor total de sua proposta, assim como a decretação da suspensão temporária do direito de participar de licitações deflagradas pelo Município de </w:t>
      </w:r>
      <w:r w:rsidR="000C0530" w:rsidRPr="00E97226">
        <w:t>Teutônia</w:t>
      </w:r>
      <w:r w:rsidRPr="00E97226">
        <w:t>, bem como o impedimento de contratar com o mesmo, pelo período de até 02 anos.</w:t>
      </w:r>
    </w:p>
    <w:p w:rsidR="004B1BFA" w:rsidRPr="00E97226" w:rsidRDefault="004B1BFA" w:rsidP="004B1BFA">
      <w:pPr>
        <w:jc w:val="both"/>
      </w:pPr>
    </w:p>
    <w:p w:rsidR="004B1BFA" w:rsidRPr="00E97226" w:rsidRDefault="00460BD6" w:rsidP="004B1BFA">
      <w:pPr>
        <w:jc w:val="both"/>
      </w:pPr>
      <w:r w:rsidRPr="00E97226">
        <w:t>9.4</w:t>
      </w:r>
      <w:r w:rsidR="004B1BFA" w:rsidRPr="00E97226">
        <w:t xml:space="preserve">. A comprovação pela licitante do preenchimento dos requisitos de habilitação ora exigidos deverá operar-se em relação à data de realização da sessão eletrônica prevista no item 1.1, salvo as exceções previstas pela Lei Complementar nº 123/2006. </w:t>
      </w:r>
    </w:p>
    <w:p w:rsidR="006A5EE5" w:rsidRPr="00E97226" w:rsidRDefault="006A5EE5" w:rsidP="004B1BFA">
      <w:pPr>
        <w:jc w:val="both"/>
        <w:rPr>
          <w:b/>
        </w:rPr>
      </w:pPr>
    </w:p>
    <w:p w:rsidR="004B1BFA" w:rsidRPr="00E97226" w:rsidRDefault="004B1BFA" w:rsidP="004B1BFA">
      <w:pPr>
        <w:pBdr>
          <w:top w:val="single" w:sz="4" w:space="1" w:color="auto"/>
          <w:left w:val="single" w:sz="4" w:space="4" w:color="auto"/>
          <w:bottom w:val="single" w:sz="4" w:space="1" w:color="auto"/>
          <w:right w:val="single" w:sz="4" w:space="4" w:color="auto"/>
        </w:pBdr>
        <w:jc w:val="both"/>
        <w:rPr>
          <w:b/>
        </w:rPr>
      </w:pPr>
      <w:r w:rsidRPr="00E97226">
        <w:rPr>
          <w:b/>
        </w:rPr>
        <w:t>10 - DO JULGAMENTO</w:t>
      </w:r>
    </w:p>
    <w:p w:rsidR="004B1BFA" w:rsidRPr="00E97226" w:rsidRDefault="004B1BFA" w:rsidP="004B1BFA">
      <w:pPr>
        <w:ind w:left="284"/>
        <w:jc w:val="both"/>
      </w:pPr>
    </w:p>
    <w:p w:rsidR="004B1BFA" w:rsidRPr="00E97226" w:rsidRDefault="004B1BFA" w:rsidP="004B1BFA">
      <w:pPr>
        <w:jc w:val="both"/>
      </w:pPr>
      <w:r w:rsidRPr="00E97226">
        <w:t>10.1. Após análise da proposta e da documentação, o(a) Pregoeiro(a) anunciará o(s) licitante(s) vencedor(es).</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10.2. Na hipótese da proposta ou do lance de menor valor não ser aceito ou se a licitante vencedora não atender às exigências habilitatórias, o(a) Pregoeiro(a) examinará, na ordem de classificação, a proposta ou lance subseqüente, verificando a sua aceitabilidade e procedendo a </w:t>
      </w:r>
      <w:r w:rsidRPr="00E97226">
        <w:rPr>
          <w:rFonts w:ascii="Times New Roman" w:hAnsi="Times New Roman"/>
          <w:sz w:val="24"/>
          <w:szCs w:val="24"/>
        </w:rPr>
        <w:lastRenderedPageBreak/>
        <w:t>sua habilitação, e assim sucessivamente, até a apuração de uma proposta ou lance que atenda ao edital.</w:t>
      </w:r>
    </w:p>
    <w:p w:rsidR="006A5EE5" w:rsidRPr="00E97226" w:rsidRDefault="006A5EE5" w:rsidP="004B1BFA">
      <w:pPr>
        <w:jc w:val="both"/>
        <w:rPr>
          <w:b/>
        </w:rPr>
      </w:pPr>
    </w:p>
    <w:p w:rsidR="004B1BFA" w:rsidRPr="00E97226" w:rsidRDefault="004B1BFA" w:rsidP="004B1BFA">
      <w:pPr>
        <w:pBdr>
          <w:top w:val="single" w:sz="4" w:space="1" w:color="auto"/>
          <w:left w:val="single" w:sz="4" w:space="4" w:color="auto"/>
          <w:bottom w:val="single" w:sz="4" w:space="1" w:color="auto"/>
          <w:right w:val="single" w:sz="4" w:space="4" w:color="auto"/>
        </w:pBdr>
        <w:jc w:val="both"/>
        <w:rPr>
          <w:b/>
        </w:rPr>
      </w:pPr>
      <w:r w:rsidRPr="00E97226">
        <w:rPr>
          <w:b/>
        </w:rPr>
        <w:t>11 - DO RECURSO ADMINISTRATIVO</w:t>
      </w:r>
    </w:p>
    <w:p w:rsidR="004B1BFA" w:rsidRPr="00E97226" w:rsidRDefault="004B1BFA" w:rsidP="004B1BFA">
      <w:pPr>
        <w:jc w:val="both"/>
        <w:rPr>
          <w:b/>
        </w:rPr>
      </w:pPr>
    </w:p>
    <w:p w:rsidR="004B1BFA" w:rsidRPr="00E97226" w:rsidRDefault="004B1BFA" w:rsidP="004B1BFA">
      <w:pPr>
        <w:jc w:val="both"/>
        <w:rPr>
          <w:b/>
          <w:bCs/>
        </w:rPr>
      </w:pPr>
      <w:r w:rsidRPr="00E97226">
        <w:t xml:space="preserve">11.1. Caberá recurso nos casos previstos na Lei nº 10.520/02, devendo a licitante </w:t>
      </w:r>
      <w:r w:rsidRPr="00E97226">
        <w:rPr>
          <w:bCs/>
        </w:rPr>
        <w:t>manifestar motivadamente</w:t>
      </w:r>
      <w:r w:rsidRPr="00E97226">
        <w:t xml:space="preserve"> sua intenção de interpor recurso, através de formulário próprio do sistema eletrônico, explicitando sucintamente suas razões, após o término da sessão de lances, sob pena de decadência do direito de recorrer.</w:t>
      </w:r>
    </w:p>
    <w:p w:rsidR="004B1BFA" w:rsidRPr="00E97226" w:rsidRDefault="004B1BFA" w:rsidP="004B1BFA">
      <w:pPr>
        <w:ind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11.1.1. A intenção motivada de recorrer é aquela que identifica, objetivamente, os fatos e o direito que a licitante pretende que sejam revistos pelo(a) Pregoeiro(a). </w:t>
      </w:r>
    </w:p>
    <w:p w:rsidR="004B1BFA" w:rsidRPr="00E97226" w:rsidRDefault="004B1BFA" w:rsidP="004B1BFA">
      <w:pPr>
        <w:ind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11.2. A licitante que manifestar a intenção de recurso, caso esse tenha sido aceito pelo(a) Pregoeiro(a), disporá do prazo de 03 (três) dias corridos a partir da data da declaração do vencedor, para apresentação das razões do recurso, por meio de formulário específico do sistema, que será disponibilizado a todos os participantes, ficando as demais desde logo intimadas para apresentar as contra-razões em prazo igual, contado do término do prazo do recorrente.</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11.2.1. O prazo começará a contar do primeiro dia útil após a declaração do vencedor e, se o vencimento cair em sábado, domingo ou feriado, considerar-se-á prorrogado até o primeiro dia útil seguinte.</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11.3. A falta de manifestação imediata e motivada da licitante, após a sessão pública, importará decadência do direito de recurso, encaminhando-se o procedimento para homologação e adjudicação de seu objeto.</w:t>
      </w:r>
    </w:p>
    <w:p w:rsidR="004B1BFA" w:rsidRPr="00E97226" w:rsidRDefault="004B1BFA" w:rsidP="004B1BFA">
      <w:pPr>
        <w:ind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11.4. O recurso contra decisão do(a) Pregoeiro(a) não terá efeito suspensivo.</w:t>
      </w:r>
    </w:p>
    <w:p w:rsidR="004B1BFA" w:rsidRPr="00E97226" w:rsidRDefault="004B1BFA" w:rsidP="004B1BFA">
      <w:pPr>
        <w:ind w:left="284"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11.5. O acolhimento do recurso importará na invalidação apenas dos atos insuscetíveis de aproveitamento.</w:t>
      </w:r>
    </w:p>
    <w:p w:rsidR="004B1BFA" w:rsidRPr="00E97226" w:rsidRDefault="004B1BFA" w:rsidP="004B1BFA">
      <w:pPr>
        <w:ind w:left="284" w:firstLine="850"/>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11.6. Não serão conhecidos os recursos interpostos após os respectivos prazos legais, bem como os encaminhados por fax, correios ou entregues pessoalmente.</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jc w:val="both"/>
        <w:rPr>
          <w:b/>
        </w:rPr>
      </w:pPr>
      <w:r w:rsidRPr="00E97226">
        <w:t>11.7. Se o(a) Pregoeiro(a) não reconsiderar a decisão recorrida, encaminhará o recurso ao Prefeito Municipal, autoridade competente para julgá-lo.</w:t>
      </w:r>
    </w:p>
    <w:p w:rsidR="006A5EE5" w:rsidRPr="00E97226" w:rsidRDefault="006A5EE5" w:rsidP="004B1BFA">
      <w:pPr>
        <w:pStyle w:val="Corpodetexto3"/>
        <w:widowControl/>
        <w:rPr>
          <w:rFonts w:ascii="Times New Roman" w:hAnsi="Times New Roman"/>
          <w:sz w:val="24"/>
          <w:szCs w:val="24"/>
        </w:rPr>
      </w:pPr>
    </w:p>
    <w:p w:rsidR="004B1BFA" w:rsidRPr="00E97226" w:rsidRDefault="004B1BFA" w:rsidP="004B1BFA">
      <w:pPr>
        <w:pBdr>
          <w:top w:val="single" w:sz="4" w:space="1" w:color="auto"/>
          <w:left w:val="single" w:sz="4" w:space="4" w:color="auto"/>
          <w:bottom w:val="single" w:sz="4" w:space="1" w:color="auto"/>
          <w:right w:val="single" w:sz="4" w:space="4" w:color="auto"/>
        </w:pBdr>
        <w:jc w:val="both"/>
        <w:rPr>
          <w:b/>
        </w:rPr>
      </w:pPr>
      <w:r w:rsidRPr="00E97226">
        <w:rPr>
          <w:b/>
        </w:rPr>
        <w:t>12 - DA ADJUDICAÇÃO E HOMOLOGAÇÃO</w:t>
      </w:r>
    </w:p>
    <w:p w:rsidR="004B1BFA" w:rsidRPr="00E97226" w:rsidRDefault="004B1BFA" w:rsidP="004B1BFA">
      <w:pPr>
        <w:ind w:left="284"/>
        <w:jc w:val="both"/>
      </w:pPr>
    </w:p>
    <w:p w:rsidR="006A5EE5" w:rsidRPr="00E97226" w:rsidRDefault="004B1BFA" w:rsidP="004B1BFA">
      <w:pPr>
        <w:jc w:val="both"/>
        <w:rPr>
          <w:color w:val="FF0000"/>
        </w:rPr>
      </w:pPr>
      <w:r w:rsidRPr="00E97226">
        <w:t xml:space="preserve">12.1. Decidido(s) o(s) recurso(s) e constatada a regularidade dos atos procedimentais, a autoridade competente homologará e adjudicará o objeto da licitação ao(s) vencedor(es), nos termos do </w:t>
      </w:r>
      <w:r w:rsidR="00E75CAF" w:rsidRPr="00E97226">
        <w:rPr>
          <w:color w:val="000000"/>
        </w:rPr>
        <w:t xml:space="preserve">art. </w:t>
      </w:r>
      <w:r w:rsidR="00B73500" w:rsidRPr="00E97226">
        <w:rPr>
          <w:color w:val="000000"/>
        </w:rPr>
        <w:t>nono e seguintes</w:t>
      </w:r>
      <w:r w:rsidRPr="00E97226">
        <w:rPr>
          <w:color w:val="FF0000"/>
        </w:rPr>
        <w:t xml:space="preserve"> </w:t>
      </w:r>
      <w:r w:rsidRPr="00E97226">
        <w:rPr>
          <w:color w:val="000000"/>
        </w:rPr>
        <w:t xml:space="preserve">do Decreto nº </w:t>
      </w:r>
      <w:r w:rsidR="00E75CAF" w:rsidRPr="00E97226">
        <w:rPr>
          <w:color w:val="000000"/>
        </w:rPr>
        <w:t>1.674/2010</w:t>
      </w:r>
      <w:r w:rsidRPr="00E97226">
        <w:rPr>
          <w:color w:val="000000"/>
        </w:rPr>
        <w:t>.</w:t>
      </w:r>
    </w:p>
    <w:p w:rsidR="004B1BFA" w:rsidRPr="00E97226" w:rsidRDefault="004B1BFA" w:rsidP="004B1BFA">
      <w:pPr>
        <w:jc w:val="both"/>
        <w:rPr>
          <w:bCs/>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 xml:space="preserve">13 - DA </w:t>
      </w:r>
      <w:r w:rsidR="0094400B" w:rsidRPr="00E97226">
        <w:rPr>
          <w:rFonts w:ascii="Times New Roman" w:hAnsi="Times New Roman"/>
          <w:b/>
          <w:sz w:val="24"/>
          <w:szCs w:val="24"/>
        </w:rPr>
        <w:t>HOMOLOGAÇÃO</w:t>
      </w:r>
    </w:p>
    <w:p w:rsidR="004B1BFA" w:rsidRPr="00E97226" w:rsidRDefault="004B1BFA" w:rsidP="004B1BFA">
      <w:pPr>
        <w:pStyle w:val="Recuodecorpodetexto3"/>
        <w:tabs>
          <w:tab w:val="left" w:pos="720"/>
          <w:tab w:val="left" w:pos="1985"/>
        </w:tabs>
        <w:ind w:firstLine="0"/>
        <w:rPr>
          <w:rFonts w:ascii="Times New Roman" w:hAnsi="Times New Roman"/>
          <w:b/>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13.1. Após a homologação da presente licitação</w:t>
      </w:r>
      <w:r w:rsidR="0094400B" w:rsidRPr="00E97226">
        <w:rPr>
          <w:rFonts w:ascii="Times New Roman" w:hAnsi="Times New Roman"/>
          <w:bCs/>
          <w:sz w:val="24"/>
          <w:szCs w:val="24"/>
        </w:rPr>
        <w:t xml:space="preserve">, a qual terá efeito de compromisso de </w:t>
      </w:r>
      <w:r w:rsidR="0094400B" w:rsidRPr="00E97226">
        <w:rPr>
          <w:rFonts w:ascii="Times New Roman" w:hAnsi="Times New Roman"/>
          <w:bCs/>
          <w:sz w:val="24"/>
          <w:szCs w:val="24"/>
        </w:rPr>
        <w:lastRenderedPageBreak/>
        <w:t>fornecimento nas condições estabelecidas</w:t>
      </w:r>
      <w:r w:rsidRPr="00E97226">
        <w:rPr>
          <w:rFonts w:ascii="Times New Roman" w:hAnsi="Times New Roman"/>
          <w:bCs/>
          <w:sz w:val="24"/>
          <w:szCs w:val="24"/>
        </w:rPr>
        <w:t xml:space="preserve">, a critério e necessidades da Administração, </w:t>
      </w:r>
      <w:r w:rsidR="0094400B" w:rsidRPr="00E97226">
        <w:rPr>
          <w:rFonts w:ascii="Times New Roman" w:hAnsi="Times New Roman"/>
          <w:bCs/>
          <w:sz w:val="24"/>
          <w:szCs w:val="24"/>
        </w:rPr>
        <w:t xml:space="preserve">terá a </w:t>
      </w:r>
      <w:r w:rsidRPr="00E97226">
        <w:rPr>
          <w:rFonts w:ascii="Times New Roman" w:hAnsi="Times New Roman"/>
          <w:bCs/>
          <w:sz w:val="24"/>
          <w:szCs w:val="24"/>
        </w:rPr>
        <w:t xml:space="preserve">validade pelo período de </w:t>
      </w:r>
      <w:r w:rsidR="00E22FBB" w:rsidRPr="00E97226">
        <w:rPr>
          <w:rFonts w:ascii="Times New Roman" w:hAnsi="Times New Roman"/>
          <w:bCs/>
          <w:sz w:val="24"/>
          <w:szCs w:val="24"/>
        </w:rPr>
        <w:t>12</w:t>
      </w:r>
      <w:r w:rsidRPr="00E97226">
        <w:rPr>
          <w:rFonts w:ascii="Times New Roman" w:hAnsi="Times New Roman"/>
          <w:bCs/>
          <w:sz w:val="24"/>
          <w:szCs w:val="24"/>
        </w:rPr>
        <w:t xml:space="preserve"> (</w:t>
      </w:r>
      <w:r w:rsidR="00E22FBB" w:rsidRPr="00E97226">
        <w:rPr>
          <w:rFonts w:ascii="Times New Roman" w:hAnsi="Times New Roman"/>
          <w:bCs/>
          <w:sz w:val="24"/>
          <w:szCs w:val="24"/>
        </w:rPr>
        <w:t>doze</w:t>
      </w:r>
      <w:r w:rsidR="0094400B" w:rsidRPr="00E97226">
        <w:rPr>
          <w:rFonts w:ascii="Times New Roman" w:hAnsi="Times New Roman"/>
          <w:bCs/>
          <w:sz w:val="24"/>
          <w:szCs w:val="24"/>
        </w:rPr>
        <w:t>) meses.</w:t>
      </w:r>
      <w:r w:rsidRPr="00E97226">
        <w:rPr>
          <w:rFonts w:ascii="Times New Roman" w:hAnsi="Times New Roman"/>
          <w:bCs/>
          <w:sz w:val="24"/>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bCs/>
          <w:color w:val="FF0000"/>
          <w:sz w:val="24"/>
          <w:szCs w:val="24"/>
        </w:rPr>
      </w:pPr>
    </w:p>
    <w:p w:rsidR="004B1BFA" w:rsidRPr="00E97226" w:rsidRDefault="0094400B"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13.2. Após a homologação, </w:t>
      </w:r>
      <w:r w:rsidR="004B1BFA" w:rsidRPr="00E97226">
        <w:rPr>
          <w:rFonts w:ascii="Times New Roman" w:hAnsi="Times New Roman"/>
          <w:bCs/>
          <w:sz w:val="24"/>
          <w:szCs w:val="24"/>
        </w:rPr>
        <w:t xml:space="preserve">é facultado à Administração Municipal emitir Nota de Empenho em favor da(s) empresa(s) registrada(s), a qual, juntamente com este Edital e seus Anexos, terão força de contrato, </w:t>
      </w:r>
      <w:r w:rsidRPr="00E97226">
        <w:rPr>
          <w:rFonts w:ascii="Times New Roman" w:hAnsi="Times New Roman"/>
          <w:bCs/>
          <w:sz w:val="24"/>
          <w:szCs w:val="24"/>
        </w:rPr>
        <w:t>pois a</w:t>
      </w:r>
      <w:r w:rsidR="004B1BFA" w:rsidRPr="00E97226">
        <w:rPr>
          <w:rFonts w:ascii="Times New Roman" w:hAnsi="Times New Roman"/>
          <w:bCs/>
          <w:sz w:val="24"/>
          <w:szCs w:val="24"/>
        </w:rPr>
        <w:t xml:space="preserve"> Administração opt</w:t>
      </w:r>
      <w:r w:rsidRPr="00E97226">
        <w:rPr>
          <w:rFonts w:ascii="Times New Roman" w:hAnsi="Times New Roman"/>
          <w:bCs/>
          <w:sz w:val="24"/>
          <w:szCs w:val="24"/>
        </w:rPr>
        <w:t>a</w:t>
      </w:r>
      <w:r w:rsidR="004B1BFA" w:rsidRPr="00E97226">
        <w:rPr>
          <w:rFonts w:ascii="Times New Roman" w:hAnsi="Times New Roman"/>
          <w:bCs/>
          <w:sz w:val="24"/>
          <w:szCs w:val="24"/>
        </w:rPr>
        <w:t xml:space="preserve"> por valer-se da prerrogativa estabelecida pelo art. 62, da Lei Federal nº 8.666/93, substituindo o instrumento de contrato pela respectiva Nota de Empenho.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13.</w:t>
      </w:r>
      <w:r w:rsidR="0094400B" w:rsidRPr="00E97226">
        <w:rPr>
          <w:rFonts w:ascii="Times New Roman" w:hAnsi="Times New Roman"/>
          <w:bCs/>
          <w:sz w:val="24"/>
          <w:szCs w:val="24"/>
        </w:rPr>
        <w:t>3</w:t>
      </w:r>
      <w:r w:rsidRPr="00E97226">
        <w:rPr>
          <w:rFonts w:ascii="Times New Roman" w:hAnsi="Times New Roman"/>
          <w:bCs/>
          <w:sz w:val="24"/>
          <w:szCs w:val="24"/>
        </w:rPr>
        <w:t xml:space="preserve">. A existência de preços registrados não obriga a Administração a firmar as contratações que deles poderão advir, facultando-se a realização de licitação específica para a aquisição pretendida, sendo assegurado à(s) empresa(s) beneficiária(s) do Registro a preferência de fornecimento em igualdade de condições.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13.4. O direito de preferência de que trata o subitem anterior poderá ser exercido pelo beneficiário do Registro, quando a Administração Municipal optar pela aquisição do objeto cujo preço está registrado, por outro meio legalmente permitido, que não </w:t>
      </w:r>
      <w:r w:rsidR="00A85656" w:rsidRPr="00E97226">
        <w:rPr>
          <w:rFonts w:ascii="Times New Roman" w:hAnsi="Times New Roman"/>
          <w:bCs/>
          <w:sz w:val="24"/>
          <w:szCs w:val="24"/>
        </w:rPr>
        <w:t>o Contrato</w:t>
      </w:r>
      <w:r w:rsidR="00DD4367" w:rsidRPr="00E97226">
        <w:rPr>
          <w:rFonts w:ascii="Times New Roman" w:hAnsi="Times New Roman"/>
          <w:bCs/>
          <w:sz w:val="24"/>
          <w:szCs w:val="24"/>
        </w:rPr>
        <w:t>.</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13.5. Os itens e preços registrados, bem como os respectivos fornecedores, ficarão disponibilizados durante a vigência </w:t>
      </w:r>
      <w:r w:rsidR="00A85656" w:rsidRPr="00E97226">
        <w:rPr>
          <w:rFonts w:ascii="Times New Roman" w:hAnsi="Times New Roman"/>
          <w:bCs/>
          <w:sz w:val="24"/>
          <w:szCs w:val="24"/>
        </w:rPr>
        <w:t xml:space="preserve">do </w:t>
      </w:r>
      <w:r w:rsidR="0094400B" w:rsidRPr="00E97226">
        <w:rPr>
          <w:rFonts w:ascii="Times New Roman" w:hAnsi="Times New Roman"/>
          <w:bCs/>
          <w:sz w:val="24"/>
          <w:szCs w:val="24"/>
        </w:rPr>
        <w:t>Registro (12 meses)</w:t>
      </w:r>
      <w:r w:rsidRPr="00E97226">
        <w:rPr>
          <w:rFonts w:ascii="Times New Roman" w:hAnsi="Times New Roman"/>
          <w:bCs/>
          <w:sz w:val="24"/>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13.6. Excepcio</w:t>
      </w:r>
      <w:r w:rsidR="00C67312" w:rsidRPr="00E97226">
        <w:rPr>
          <w:rFonts w:ascii="Times New Roman" w:hAnsi="Times New Roman"/>
          <w:bCs/>
          <w:sz w:val="24"/>
          <w:szCs w:val="24"/>
        </w:rPr>
        <w:t>nalmente, quando o quantitativo</w:t>
      </w:r>
      <w:r w:rsidRPr="00E97226">
        <w:rPr>
          <w:rFonts w:ascii="Times New Roman" w:hAnsi="Times New Roman"/>
          <w:bCs/>
          <w:sz w:val="24"/>
          <w:szCs w:val="24"/>
        </w:rPr>
        <w:t xml:space="preserve"> total estimado para </w:t>
      </w:r>
      <w:r w:rsidR="0094400B" w:rsidRPr="00E97226">
        <w:rPr>
          <w:rFonts w:ascii="Times New Roman" w:hAnsi="Times New Roman"/>
          <w:bCs/>
          <w:sz w:val="24"/>
          <w:szCs w:val="24"/>
        </w:rPr>
        <w:t xml:space="preserve">o </w:t>
      </w:r>
      <w:r w:rsidRPr="00E97226">
        <w:rPr>
          <w:rFonts w:ascii="Times New Roman" w:hAnsi="Times New Roman"/>
          <w:bCs/>
          <w:sz w:val="24"/>
          <w:szCs w:val="24"/>
        </w:rPr>
        <w:t xml:space="preserve">fornecimento não puder ser atendido pelo licitante vencedor, admitir-se-á a convocação de tantos licitantes quantos forem necessários para se atingir o quantitativo total, respeitando-se a ordem de classificação das empresas e desde que referidos licitantes aceitem praticar o mesmo preço da proposta vencedora.  </w:t>
      </w:r>
    </w:p>
    <w:p w:rsidR="004B1BFA" w:rsidRPr="00E97226" w:rsidRDefault="004B1BFA" w:rsidP="004B1BFA">
      <w:pPr>
        <w:pStyle w:val="Recuodecorpodetexto3"/>
        <w:tabs>
          <w:tab w:val="left" w:pos="720"/>
          <w:tab w:val="left" w:pos="1985"/>
        </w:tabs>
        <w:ind w:firstLine="0"/>
        <w:rPr>
          <w:rFonts w:ascii="Times New Roman" w:hAnsi="Times New Roman"/>
          <w:bCs/>
          <w:color w:val="FF0000"/>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color w:val="FF0000"/>
          <w:sz w:val="24"/>
          <w:szCs w:val="24"/>
        </w:rPr>
      </w:pPr>
      <w:r w:rsidRPr="00E97226">
        <w:rPr>
          <w:rFonts w:ascii="Times New Roman" w:hAnsi="Times New Roman"/>
          <w:bCs/>
          <w:sz w:val="24"/>
          <w:szCs w:val="24"/>
        </w:rPr>
        <w:t xml:space="preserve">13.7. </w:t>
      </w:r>
      <w:r w:rsidR="0094400B" w:rsidRPr="00E97226">
        <w:rPr>
          <w:rFonts w:ascii="Times New Roman" w:hAnsi="Times New Roman"/>
          <w:bCs/>
          <w:sz w:val="24"/>
          <w:szCs w:val="24"/>
        </w:rPr>
        <w:t>O Registro</w:t>
      </w:r>
      <w:r w:rsidRPr="00E97226">
        <w:rPr>
          <w:rFonts w:ascii="Times New Roman" w:hAnsi="Times New Roman"/>
          <w:bCs/>
          <w:sz w:val="24"/>
          <w:szCs w:val="24"/>
        </w:rPr>
        <w:t>, durante sua vigência, poderá ser utilizad</w:t>
      </w:r>
      <w:r w:rsidR="0094400B" w:rsidRPr="00E97226">
        <w:rPr>
          <w:rFonts w:ascii="Times New Roman" w:hAnsi="Times New Roman"/>
          <w:bCs/>
          <w:sz w:val="24"/>
          <w:szCs w:val="24"/>
        </w:rPr>
        <w:t>o</w:t>
      </w:r>
      <w:r w:rsidRPr="00E97226">
        <w:rPr>
          <w:rFonts w:ascii="Times New Roman" w:hAnsi="Times New Roman"/>
          <w:bCs/>
          <w:sz w:val="24"/>
          <w:szCs w:val="24"/>
        </w:rPr>
        <w:t xml:space="preserve"> por qualquer órgão ou entidade da Administração Municipal de </w:t>
      </w:r>
      <w:r w:rsidR="00234A6E" w:rsidRPr="00E97226">
        <w:rPr>
          <w:rFonts w:ascii="Times New Roman" w:hAnsi="Times New Roman"/>
          <w:bCs/>
          <w:sz w:val="24"/>
          <w:szCs w:val="24"/>
        </w:rPr>
        <w:t xml:space="preserve">Teutônia </w:t>
      </w:r>
      <w:r w:rsidRPr="00E97226">
        <w:rPr>
          <w:rFonts w:ascii="Times New Roman" w:hAnsi="Times New Roman"/>
          <w:bCs/>
          <w:sz w:val="24"/>
          <w:szCs w:val="24"/>
        </w:rPr>
        <w:t xml:space="preserve">e que não tenha participado deste certame licitatório, mediante prévia consulta </w:t>
      </w:r>
      <w:r w:rsidR="00F235E2">
        <w:rPr>
          <w:rFonts w:ascii="Times New Roman" w:hAnsi="Times New Roman"/>
          <w:bCs/>
          <w:sz w:val="24"/>
          <w:szCs w:val="24"/>
        </w:rPr>
        <w:t>à Administração Municipal</w:t>
      </w:r>
      <w:r w:rsidRPr="00E97226">
        <w:rPr>
          <w:rFonts w:ascii="Times New Roman" w:hAnsi="Times New Roman"/>
          <w:bCs/>
          <w:sz w:val="24"/>
          <w:szCs w:val="24"/>
        </w:rPr>
        <w:t>, desde que devidamente comprovada a vantagem.</w:t>
      </w:r>
      <w:r w:rsidRPr="00E97226">
        <w:rPr>
          <w:rFonts w:ascii="Times New Roman" w:hAnsi="Times New Roman"/>
          <w:bCs/>
          <w:color w:val="FF0000"/>
          <w:sz w:val="24"/>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13.7.1. Os Órgãos e Entidades que não participaram do presente Registro de Preços, quando desejarem fazer uso </w:t>
      </w:r>
      <w:r w:rsidR="00A85656" w:rsidRPr="00E97226">
        <w:rPr>
          <w:rFonts w:ascii="Times New Roman" w:hAnsi="Times New Roman"/>
          <w:bCs/>
          <w:sz w:val="24"/>
          <w:szCs w:val="24"/>
        </w:rPr>
        <w:t xml:space="preserve">do </w:t>
      </w:r>
      <w:r w:rsidR="0094400B" w:rsidRPr="00E97226">
        <w:rPr>
          <w:rFonts w:ascii="Times New Roman" w:hAnsi="Times New Roman"/>
          <w:bCs/>
          <w:sz w:val="24"/>
          <w:szCs w:val="24"/>
        </w:rPr>
        <w:t>mesmo</w:t>
      </w:r>
      <w:r w:rsidRPr="00E97226">
        <w:rPr>
          <w:rFonts w:ascii="Times New Roman" w:hAnsi="Times New Roman"/>
          <w:bCs/>
          <w:sz w:val="24"/>
          <w:szCs w:val="24"/>
        </w:rPr>
        <w:t xml:space="preserve">, deverão manifestar seu interesse perante a </w:t>
      </w:r>
      <w:r w:rsidR="00F235E2">
        <w:rPr>
          <w:rFonts w:ascii="Times New Roman" w:hAnsi="Times New Roman"/>
          <w:bCs/>
          <w:sz w:val="24"/>
          <w:szCs w:val="24"/>
        </w:rPr>
        <w:t>Administração Municipal</w:t>
      </w:r>
      <w:r w:rsidR="00234A6E" w:rsidRPr="00E97226">
        <w:rPr>
          <w:rFonts w:ascii="Times New Roman" w:hAnsi="Times New Roman"/>
          <w:bCs/>
          <w:sz w:val="24"/>
          <w:szCs w:val="24"/>
        </w:rPr>
        <w:t>,</w:t>
      </w:r>
      <w:r w:rsidRPr="00E97226">
        <w:rPr>
          <w:rFonts w:ascii="Times New Roman" w:hAnsi="Times New Roman"/>
          <w:bCs/>
          <w:sz w:val="24"/>
          <w:szCs w:val="24"/>
        </w:rPr>
        <w:t xml:space="preserve"> para que essa indique os possíveis fornecedores e respectivos preços a serem praticados, obedecida a ordem de classificação.</w:t>
      </w:r>
    </w:p>
    <w:p w:rsidR="004B1BFA" w:rsidRPr="00E97226" w:rsidRDefault="004B1BFA" w:rsidP="004B1BFA">
      <w:pPr>
        <w:pStyle w:val="Recuodecorpodetexto3"/>
        <w:tabs>
          <w:tab w:val="left" w:pos="720"/>
          <w:tab w:val="left" w:pos="1985"/>
        </w:tabs>
        <w:ind w:firstLine="0"/>
        <w:rPr>
          <w:rFonts w:ascii="Times New Roman" w:hAnsi="Times New Roman"/>
          <w:bCs/>
          <w:color w:val="FF0000"/>
          <w:sz w:val="24"/>
          <w:szCs w:val="24"/>
        </w:rPr>
      </w:pPr>
      <w:r w:rsidRPr="00E97226">
        <w:rPr>
          <w:rFonts w:ascii="Times New Roman" w:hAnsi="Times New Roman"/>
          <w:bCs/>
          <w:color w:val="FF0000"/>
          <w:sz w:val="24"/>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13.7.2. Nos casos em que forem superadas as estimativas de consumo constantes </w:t>
      </w:r>
      <w:r w:rsidR="00A85656" w:rsidRPr="00E97226">
        <w:rPr>
          <w:rFonts w:ascii="Times New Roman" w:hAnsi="Times New Roman"/>
          <w:bCs/>
          <w:sz w:val="24"/>
          <w:szCs w:val="24"/>
        </w:rPr>
        <w:t xml:space="preserve">no </w:t>
      </w:r>
      <w:r w:rsidR="0094400B" w:rsidRPr="00E97226">
        <w:rPr>
          <w:rFonts w:ascii="Times New Roman" w:hAnsi="Times New Roman"/>
          <w:bCs/>
          <w:sz w:val="24"/>
          <w:szCs w:val="24"/>
        </w:rPr>
        <w:t>Registro</w:t>
      </w:r>
      <w:r w:rsidRPr="00E97226">
        <w:rPr>
          <w:rFonts w:ascii="Times New Roman" w:hAnsi="Times New Roman"/>
          <w:bCs/>
          <w:sz w:val="24"/>
          <w:szCs w:val="24"/>
        </w:rPr>
        <w:t xml:space="preserve">, caberá ao fornecedor, observadas as demais condições nela estabelecidas, optar pela aceitação ou não do fornecimento, independentemente dos quantitativos </w:t>
      </w:r>
      <w:r w:rsidR="00A85656" w:rsidRPr="00E97226">
        <w:rPr>
          <w:rFonts w:ascii="Times New Roman" w:hAnsi="Times New Roman"/>
          <w:bCs/>
          <w:sz w:val="24"/>
          <w:szCs w:val="24"/>
        </w:rPr>
        <w:t xml:space="preserve">do </w:t>
      </w:r>
      <w:r w:rsidR="0094400B" w:rsidRPr="00E97226">
        <w:rPr>
          <w:rFonts w:ascii="Times New Roman" w:hAnsi="Times New Roman"/>
          <w:bCs/>
          <w:sz w:val="24"/>
          <w:szCs w:val="24"/>
        </w:rPr>
        <w:t>Edital</w:t>
      </w:r>
      <w:r w:rsidRPr="00E97226">
        <w:rPr>
          <w:rFonts w:ascii="Times New Roman" w:hAnsi="Times New Roman"/>
          <w:bCs/>
          <w:sz w:val="24"/>
          <w:szCs w:val="24"/>
        </w:rPr>
        <w:t xml:space="preserve">, desde que este não prejudique as obrigações anteriormente assumidas.  </w:t>
      </w:r>
    </w:p>
    <w:p w:rsidR="004B1BFA" w:rsidRPr="00E97226" w:rsidRDefault="004B1BFA" w:rsidP="004B1BFA">
      <w:pPr>
        <w:pStyle w:val="Recuodecorpodetexto3"/>
        <w:tabs>
          <w:tab w:val="left" w:pos="720"/>
          <w:tab w:val="left" w:pos="1985"/>
        </w:tabs>
        <w:ind w:firstLine="0"/>
        <w:rPr>
          <w:rFonts w:ascii="Times New Roman" w:hAnsi="Times New Roman"/>
          <w:bCs/>
          <w:color w:val="FF0000"/>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13.7.3. As aquisições ou contratações adicionais a que se refere este subitem não poderão exceder, por órgão ou entidade, a 100% (cem por cento) dos quantitativos registrados </w:t>
      </w:r>
      <w:r w:rsidR="00A85656" w:rsidRPr="00E97226">
        <w:rPr>
          <w:rFonts w:ascii="Times New Roman" w:hAnsi="Times New Roman"/>
          <w:bCs/>
          <w:sz w:val="24"/>
          <w:szCs w:val="24"/>
        </w:rPr>
        <w:t xml:space="preserve">no </w:t>
      </w:r>
      <w:r w:rsidR="00284072" w:rsidRPr="00E97226">
        <w:rPr>
          <w:rFonts w:ascii="Times New Roman" w:hAnsi="Times New Roman"/>
          <w:bCs/>
          <w:sz w:val="24"/>
          <w:szCs w:val="24"/>
        </w:rPr>
        <w:t>Edital</w:t>
      </w:r>
      <w:r w:rsidR="00A85656" w:rsidRPr="00E97226">
        <w:rPr>
          <w:rFonts w:ascii="Times New Roman" w:hAnsi="Times New Roman"/>
          <w:bCs/>
          <w:sz w:val="24"/>
          <w:szCs w:val="24"/>
        </w:rPr>
        <w:t>.</w:t>
      </w:r>
    </w:p>
    <w:p w:rsidR="004B1BFA" w:rsidRPr="00E97226" w:rsidRDefault="004B1BFA" w:rsidP="004B1BFA">
      <w:pPr>
        <w:jc w:val="both"/>
        <w:rPr>
          <w:bCs/>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14 – DO EQUILÍBRIO ECONÓMICO FINANCEIRO</w:t>
      </w:r>
    </w:p>
    <w:p w:rsidR="004B1BFA" w:rsidRPr="00E97226" w:rsidRDefault="004B1BFA" w:rsidP="004B1BFA">
      <w:pPr>
        <w:pStyle w:val="Recuodecorpodetexto3"/>
        <w:tabs>
          <w:tab w:val="left" w:pos="720"/>
          <w:tab w:val="left" w:pos="1985"/>
        </w:tabs>
        <w:ind w:firstLine="0"/>
        <w:rPr>
          <w:rFonts w:ascii="Times New Roman" w:hAnsi="Times New Roman"/>
          <w:b/>
          <w:sz w:val="24"/>
          <w:szCs w:val="24"/>
        </w:rPr>
      </w:pPr>
    </w:p>
    <w:p w:rsidR="004B1BFA" w:rsidRPr="00E97226" w:rsidRDefault="004B1BFA" w:rsidP="004B1BFA">
      <w:pPr>
        <w:jc w:val="both"/>
        <w:rPr>
          <w:bCs/>
          <w:color w:val="000000"/>
        </w:rPr>
      </w:pPr>
      <w:r w:rsidRPr="00E97226">
        <w:rPr>
          <w:bCs/>
          <w:color w:val="000000"/>
        </w:rPr>
        <w:lastRenderedPageBreak/>
        <w:t xml:space="preserve">14.1. </w:t>
      </w:r>
      <w:r w:rsidR="00284072" w:rsidRPr="00E97226">
        <w:rPr>
          <w:bCs/>
          <w:color w:val="000000"/>
        </w:rPr>
        <w:t>A quantidade a ser adquirida</w:t>
      </w:r>
      <w:r w:rsidR="00A85656" w:rsidRPr="00E97226">
        <w:rPr>
          <w:bCs/>
          <w:color w:val="000000"/>
        </w:rPr>
        <w:t xml:space="preserve"> </w:t>
      </w:r>
      <w:r w:rsidRPr="00E97226">
        <w:rPr>
          <w:bCs/>
          <w:color w:val="000000"/>
        </w:rPr>
        <w:t xml:space="preserve">poderá sofrer alterações, obedecidas as disposições contidas no art. 65, da Lei Federal nº 8.666/93.  </w:t>
      </w:r>
    </w:p>
    <w:p w:rsidR="004B1BFA" w:rsidRPr="00E97226" w:rsidRDefault="004B1BFA" w:rsidP="004B1BFA">
      <w:pPr>
        <w:jc w:val="both"/>
        <w:rPr>
          <w:bCs/>
        </w:rPr>
      </w:pPr>
    </w:p>
    <w:p w:rsidR="004B1BFA" w:rsidRPr="00E97226" w:rsidRDefault="004B1BFA" w:rsidP="004B1BFA">
      <w:pPr>
        <w:jc w:val="both"/>
        <w:rPr>
          <w:bCs/>
        </w:rPr>
      </w:pPr>
      <w:r w:rsidRPr="00E97226">
        <w:rPr>
          <w:bCs/>
        </w:rPr>
        <w:t xml:space="preserve">14.1.1. Os preços registrados poderão ser revistos em decorrência de eventual redução daqueles praticados no mercado, ou de fato que eleve o custo dos serviços ou bens registrados, cabendo </w:t>
      </w:r>
      <w:r w:rsidR="00F235E2">
        <w:rPr>
          <w:bCs/>
        </w:rPr>
        <w:t>as secretarias responsáveis</w:t>
      </w:r>
      <w:r w:rsidRPr="00E97226">
        <w:rPr>
          <w:bCs/>
        </w:rPr>
        <w:t xml:space="preserve"> promover as necessárias negociações junto aos fornecedores.  </w:t>
      </w:r>
    </w:p>
    <w:p w:rsidR="004B1BFA" w:rsidRPr="00E97226" w:rsidRDefault="004B1BFA" w:rsidP="004B1BFA">
      <w:pPr>
        <w:jc w:val="both"/>
        <w:rPr>
          <w:bCs/>
        </w:rPr>
      </w:pPr>
    </w:p>
    <w:p w:rsidR="004B1BFA" w:rsidRPr="00E97226" w:rsidRDefault="004B1BFA" w:rsidP="004B1BFA">
      <w:pPr>
        <w:jc w:val="both"/>
        <w:rPr>
          <w:bCs/>
        </w:rPr>
      </w:pPr>
      <w:r w:rsidRPr="00E97226">
        <w:rPr>
          <w:bCs/>
        </w:rPr>
        <w:t xml:space="preserve">14.2. Quando os preços inicialmente registrados, por motivo superveniente, tornarem-se superiores aos preços praticados no mercado, a Administração Municipal deverá: </w:t>
      </w:r>
    </w:p>
    <w:p w:rsidR="004B1BFA" w:rsidRPr="00E97226" w:rsidRDefault="004B1BFA" w:rsidP="004B1BFA">
      <w:pPr>
        <w:jc w:val="both"/>
        <w:rPr>
          <w:bCs/>
        </w:rPr>
      </w:pPr>
      <w:r w:rsidRPr="00E97226">
        <w:rPr>
          <w:bCs/>
        </w:rPr>
        <w:t xml:space="preserve">a) convocar o fornecedor, visando à negociação para redução de preços e sua adequação aos praticados pelo mercado; </w:t>
      </w:r>
    </w:p>
    <w:p w:rsidR="004B1BFA" w:rsidRPr="00E97226" w:rsidRDefault="004B1BFA" w:rsidP="004B1BFA">
      <w:pPr>
        <w:jc w:val="both"/>
        <w:rPr>
          <w:bCs/>
        </w:rPr>
      </w:pPr>
      <w:r w:rsidRPr="00E97226">
        <w:rPr>
          <w:bCs/>
        </w:rPr>
        <w:t xml:space="preserve">b) frustrada a negociação, o fornecedor será liberado do compromisso assumido; </w:t>
      </w:r>
    </w:p>
    <w:p w:rsidR="004B1BFA" w:rsidRPr="00E97226" w:rsidRDefault="004B1BFA" w:rsidP="004B1BFA">
      <w:pPr>
        <w:jc w:val="both"/>
        <w:rPr>
          <w:bCs/>
        </w:rPr>
      </w:pPr>
      <w:r w:rsidRPr="00E97226">
        <w:rPr>
          <w:bCs/>
        </w:rPr>
        <w:t xml:space="preserve">c) convocar os demais fornecedores, visando a igual oportunidade de negociação. </w:t>
      </w:r>
    </w:p>
    <w:p w:rsidR="004B1BFA" w:rsidRPr="00E97226" w:rsidRDefault="004B1BFA" w:rsidP="004B1BFA">
      <w:pPr>
        <w:jc w:val="both"/>
        <w:rPr>
          <w:bCs/>
        </w:rPr>
      </w:pPr>
    </w:p>
    <w:p w:rsidR="004B1BFA" w:rsidRPr="00E97226" w:rsidRDefault="004B1BFA" w:rsidP="004B1BFA">
      <w:pPr>
        <w:jc w:val="both"/>
        <w:rPr>
          <w:bCs/>
        </w:rPr>
      </w:pPr>
      <w:r w:rsidRPr="00E97226">
        <w:rPr>
          <w:bCs/>
        </w:rPr>
        <w:t>14.3. Quando o preço de mercado tornar-se superior aos preços registrados e o fornecedor, mediante requerimento devidamente comprovado, não puder cumprir o compromisso, a</w:t>
      </w:r>
      <w:r w:rsidR="00F235E2">
        <w:rPr>
          <w:bCs/>
        </w:rPr>
        <w:t>s</w:t>
      </w:r>
      <w:r w:rsidRPr="00E97226">
        <w:rPr>
          <w:bCs/>
        </w:rPr>
        <w:t xml:space="preserve"> Secretaria Municipa</w:t>
      </w:r>
      <w:r w:rsidR="00F235E2">
        <w:rPr>
          <w:bCs/>
        </w:rPr>
        <w:t>is</w:t>
      </w:r>
      <w:r w:rsidRPr="00E97226">
        <w:rPr>
          <w:bCs/>
        </w:rPr>
        <w:t xml:space="preserve"> poder</w:t>
      </w:r>
      <w:r w:rsidR="00F235E2">
        <w:rPr>
          <w:bCs/>
        </w:rPr>
        <w:t>ão</w:t>
      </w:r>
      <w:r w:rsidRPr="00E97226">
        <w:rPr>
          <w:bCs/>
        </w:rPr>
        <w:t xml:space="preserve">: </w:t>
      </w:r>
    </w:p>
    <w:p w:rsidR="004B1BFA" w:rsidRPr="00E97226" w:rsidRDefault="004B1BFA" w:rsidP="004B1BFA">
      <w:pPr>
        <w:jc w:val="both"/>
        <w:rPr>
          <w:bCs/>
        </w:rPr>
      </w:pPr>
      <w:r w:rsidRPr="00E97226">
        <w:rPr>
          <w:bCs/>
        </w:rPr>
        <w:t xml:space="preserve">a) liberar o fornecedor do compromisso assumido, sem aplicação de penalidades, se a comunicação ocorrer antes do pedido de fornecimento, desde que confirmada a veracidade dos motivos apresentados; </w:t>
      </w:r>
    </w:p>
    <w:p w:rsidR="004B1BFA" w:rsidRPr="00E97226" w:rsidRDefault="004B1BFA" w:rsidP="004B1BFA">
      <w:pPr>
        <w:jc w:val="both"/>
        <w:rPr>
          <w:bCs/>
        </w:rPr>
      </w:pPr>
      <w:r w:rsidRPr="00E97226">
        <w:rPr>
          <w:bCs/>
        </w:rPr>
        <w:t xml:space="preserve">b) convocar os demais fornecedores visando igual oportunidade de negociação.  </w:t>
      </w:r>
    </w:p>
    <w:p w:rsidR="004B1BFA" w:rsidRPr="00E97226" w:rsidRDefault="004B1BFA" w:rsidP="004B1BFA">
      <w:pPr>
        <w:jc w:val="both"/>
        <w:rPr>
          <w:bCs/>
        </w:rPr>
      </w:pPr>
    </w:p>
    <w:p w:rsidR="004B1BFA" w:rsidRPr="00E97226" w:rsidRDefault="004B1BFA" w:rsidP="004B1BFA">
      <w:pPr>
        <w:jc w:val="both"/>
        <w:rPr>
          <w:bCs/>
          <w:color w:val="000000"/>
        </w:rPr>
      </w:pPr>
      <w:r w:rsidRPr="00E97226">
        <w:rPr>
          <w:bCs/>
          <w:color w:val="000000"/>
        </w:rPr>
        <w:t>14.3.1. Não havendo êxito nas negociações, a Secretaria Municipa</w:t>
      </w:r>
      <w:r w:rsidR="00E637EB">
        <w:rPr>
          <w:bCs/>
          <w:color w:val="000000"/>
        </w:rPr>
        <w:t>l</w:t>
      </w:r>
      <w:r w:rsidRPr="00E97226">
        <w:rPr>
          <w:bCs/>
          <w:color w:val="000000"/>
        </w:rPr>
        <w:t xml:space="preserve"> dever</w:t>
      </w:r>
      <w:r w:rsidR="00F235E2">
        <w:rPr>
          <w:bCs/>
          <w:color w:val="000000"/>
        </w:rPr>
        <w:t>ão</w:t>
      </w:r>
      <w:r w:rsidRPr="00E97226">
        <w:rPr>
          <w:bCs/>
          <w:color w:val="000000"/>
        </w:rPr>
        <w:t xml:space="preserve"> proceder à revogação </w:t>
      </w:r>
      <w:r w:rsidR="00284072" w:rsidRPr="00E97226">
        <w:rPr>
          <w:bCs/>
          <w:color w:val="000000"/>
        </w:rPr>
        <w:t>da Homologação do(s) item(ns)</w:t>
      </w:r>
      <w:r w:rsidRPr="00E97226">
        <w:rPr>
          <w:bCs/>
          <w:color w:val="000000"/>
        </w:rPr>
        <w:t xml:space="preserve">, adotando as medidas cabíveis para obtenção da contratação mais vantajosa. </w:t>
      </w:r>
    </w:p>
    <w:p w:rsidR="004B1BFA" w:rsidRPr="00E97226" w:rsidRDefault="004B1BFA" w:rsidP="004B1BFA">
      <w:pPr>
        <w:jc w:val="both"/>
        <w:rPr>
          <w:bCs/>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 xml:space="preserve">15 - DO CANCELAMENTO DO REGISTRO DE PREÇOS </w:t>
      </w:r>
    </w:p>
    <w:p w:rsidR="004B1BFA" w:rsidRPr="00E97226" w:rsidRDefault="004B1BFA" w:rsidP="004B1BFA">
      <w:pPr>
        <w:pStyle w:val="Recuodecorpodetexto3"/>
        <w:tabs>
          <w:tab w:val="left" w:pos="720"/>
          <w:tab w:val="left" w:pos="1985"/>
        </w:tabs>
        <w:ind w:firstLine="0"/>
        <w:rPr>
          <w:rFonts w:ascii="Times New Roman" w:hAnsi="Times New Roman"/>
          <w:b/>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15.1. O fornecedor terá seu registro cancelado quando: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a) descumprir as condições </w:t>
      </w:r>
      <w:r w:rsidR="00284072" w:rsidRPr="00E97226">
        <w:rPr>
          <w:rFonts w:ascii="Times New Roman" w:hAnsi="Times New Roman"/>
          <w:bCs/>
          <w:sz w:val="24"/>
          <w:szCs w:val="24"/>
        </w:rPr>
        <w:t>do Edital</w:t>
      </w:r>
      <w:r w:rsidRPr="00E97226">
        <w:rPr>
          <w:rFonts w:ascii="Times New Roman" w:hAnsi="Times New Roman"/>
          <w:bCs/>
          <w:sz w:val="24"/>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b) não retirar</w:t>
      </w:r>
      <w:r w:rsidR="00284072" w:rsidRPr="00E97226">
        <w:rPr>
          <w:rFonts w:ascii="Times New Roman" w:hAnsi="Times New Roman"/>
          <w:bCs/>
          <w:sz w:val="24"/>
          <w:szCs w:val="24"/>
        </w:rPr>
        <w:t>/receber</w:t>
      </w:r>
      <w:r w:rsidRPr="00E97226">
        <w:rPr>
          <w:rFonts w:ascii="Times New Roman" w:hAnsi="Times New Roman"/>
          <w:bCs/>
          <w:sz w:val="24"/>
          <w:szCs w:val="24"/>
        </w:rPr>
        <w:t xml:space="preserve"> a respectiva nota de empenho, no prazo estabelecido pela Administração, sem justificativa aceitável;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c) não aceitar reduzir o preço registrado, na hipótese de este se tornar superior àqueles praticados no mercado;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d) tiver presentes razões de interesse público.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15.2. O cancelamento de registro, nas hipóteses previstas, assegurados o contraditório e a ampla defesa, será formalizado por termo da autoridade competente, mediante iniciat</w:t>
      </w:r>
      <w:r w:rsidR="00234A6E" w:rsidRPr="00E97226">
        <w:rPr>
          <w:rFonts w:ascii="Times New Roman" w:hAnsi="Times New Roman"/>
          <w:bCs/>
          <w:sz w:val="24"/>
          <w:szCs w:val="24"/>
        </w:rPr>
        <w:t>iva da</w:t>
      </w:r>
      <w:r w:rsidR="00EA0171">
        <w:rPr>
          <w:rFonts w:ascii="Times New Roman" w:hAnsi="Times New Roman"/>
          <w:bCs/>
          <w:sz w:val="24"/>
          <w:szCs w:val="24"/>
        </w:rPr>
        <w:t>s</w:t>
      </w:r>
      <w:r w:rsidR="00234A6E" w:rsidRPr="00E97226">
        <w:rPr>
          <w:rFonts w:ascii="Times New Roman" w:hAnsi="Times New Roman"/>
          <w:bCs/>
          <w:sz w:val="24"/>
          <w:szCs w:val="24"/>
        </w:rPr>
        <w:t xml:space="preserve"> Secretaria</w:t>
      </w:r>
      <w:r w:rsidR="00EA0171">
        <w:rPr>
          <w:rFonts w:ascii="Times New Roman" w:hAnsi="Times New Roman"/>
          <w:bCs/>
          <w:sz w:val="24"/>
          <w:szCs w:val="24"/>
        </w:rPr>
        <w:t>s</w:t>
      </w:r>
      <w:r w:rsidR="00234A6E" w:rsidRPr="00E97226">
        <w:rPr>
          <w:rFonts w:ascii="Times New Roman" w:hAnsi="Times New Roman"/>
          <w:bCs/>
          <w:sz w:val="24"/>
          <w:szCs w:val="24"/>
        </w:rPr>
        <w:t xml:space="preserve"> Municipa</w:t>
      </w:r>
      <w:r w:rsidR="00EA0171">
        <w:rPr>
          <w:rFonts w:ascii="Times New Roman" w:hAnsi="Times New Roman"/>
          <w:bCs/>
          <w:sz w:val="24"/>
          <w:szCs w:val="24"/>
        </w:rPr>
        <w:t>is</w:t>
      </w:r>
      <w:r w:rsidRPr="00E97226">
        <w:rPr>
          <w:rFonts w:ascii="Times New Roman" w:hAnsi="Times New Roman"/>
          <w:bCs/>
          <w:sz w:val="24"/>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p>
    <w:p w:rsidR="004B1BFA" w:rsidRPr="00E97226" w:rsidRDefault="004B1BFA" w:rsidP="004B1BFA">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15.3. O fornecedor poderá solicitar o cancelamento do seu registro de preços na ocorrência de fato superveniente que venha a comprometer a perfeita execução contratual, decorrente de caso fortuito ou de força maior devidamente comprovados, que será avaliado pela Administração.</w:t>
      </w:r>
    </w:p>
    <w:p w:rsidR="006A5EE5" w:rsidRPr="00E97226" w:rsidRDefault="006A5EE5" w:rsidP="004B1BFA">
      <w:pPr>
        <w:jc w:val="both"/>
        <w:rPr>
          <w:bCs/>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16 - DO CONTRATO</w:t>
      </w:r>
    </w:p>
    <w:p w:rsidR="004B1BFA" w:rsidRPr="00E97226" w:rsidRDefault="004B1BFA" w:rsidP="004B1BFA">
      <w:pPr>
        <w:pStyle w:val="Recuodecorpodetexto3"/>
        <w:tabs>
          <w:tab w:val="left" w:pos="720"/>
          <w:tab w:val="left" w:pos="1985"/>
        </w:tabs>
        <w:ind w:firstLine="0"/>
        <w:rPr>
          <w:rFonts w:ascii="Times New Roman" w:hAnsi="Times New Roman"/>
          <w:b/>
          <w:sz w:val="24"/>
          <w:szCs w:val="24"/>
        </w:rPr>
      </w:pPr>
    </w:p>
    <w:p w:rsidR="004B1BFA" w:rsidRPr="00E97226" w:rsidRDefault="004B1BFA" w:rsidP="004B1BFA">
      <w:pPr>
        <w:pStyle w:val="Corpodetexto"/>
        <w:tabs>
          <w:tab w:val="left" w:pos="1276"/>
        </w:tabs>
        <w:rPr>
          <w:rFonts w:ascii="Times New Roman" w:hAnsi="Times New Roman"/>
          <w:color w:val="000000"/>
          <w:szCs w:val="24"/>
        </w:rPr>
      </w:pPr>
      <w:r w:rsidRPr="00E97226">
        <w:rPr>
          <w:rFonts w:ascii="Times New Roman" w:hAnsi="Times New Roman"/>
          <w:color w:val="000000"/>
          <w:szCs w:val="24"/>
        </w:rPr>
        <w:t xml:space="preserve">16.1. </w:t>
      </w:r>
      <w:r w:rsidR="00284072" w:rsidRPr="00E97226">
        <w:rPr>
          <w:rFonts w:ascii="Times New Roman" w:hAnsi="Times New Roman"/>
          <w:color w:val="000000"/>
          <w:szCs w:val="24"/>
        </w:rPr>
        <w:t>Visto que a</w:t>
      </w:r>
      <w:r w:rsidRPr="00E97226">
        <w:rPr>
          <w:rFonts w:ascii="Times New Roman" w:hAnsi="Times New Roman"/>
          <w:color w:val="000000"/>
          <w:szCs w:val="24"/>
        </w:rPr>
        <w:t xml:space="preserve"> Administração opt</w:t>
      </w:r>
      <w:r w:rsidR="00284072" w:rsidRPr="00E97226">
        <w:rPr>
          <w:rFonts w:ascii="Times New Roman" w:hAnsi="Times New Roman"/>
          <w:color w:val="000000"/>
          <w:szCs w:val="24"/>
        </w:rPr>
        <w:t>ou</w:t>
      </w:r>
      <w:r w:rsidRPr="00E97226">
        <w:rPr>
          <w:rFonts w:ascii="Times New Roman" w:hAnsi="Times New Roman"/>
          <w:color w:val="000000"/>
          <w:szCs w:val="24"/>
        </w:rPr>
        <w:t xml:space="preserve"> por se valer da faculdade estabelecida pelo art. 62, da Lei Federal nº 8.666/93 (substituição do instrumento do contrato pela nota de</w:t>
      </w:r>
      <w:r w:rsidR="00015017" w:rsidRPr="00E97226">
        <w:rPr>
          <w:rFonts w:ascii="Times New Roman" w:hAnsi="Times New Roman"/>
          <w:color w:val="000000"/>
          <w:szCs w:val="24"/>
        </w:rPr>
        <w:t xml:space="preserve"> empenho)</w:t>
      </w:r>
      <w:r w:rsidR="00234A6E" w:rsidRPr="00E97226">
        <w:rPr>
          <w:rFonts w:ascii="Times New Roman" w:hAnsi="Times New Roman"/>
          <w:color w:val="000000"/>
          <w:szCs w:val="24"/>
        </w:rPr>
        <w:t>,</w:t>
      </w:r>
      <w:r w:rsidR="00015017" w:rsidRPr="00E97226">
        <w:rPr>
          <w:rFonts w:ascii="Times New Roman" w:hAnsi="Times New Roman"/>
          <w:color w:val="000000"/>
          <w:szCs w:val="24"/>
        </w:rPr>
        <w:t xml:space="preserve"> a </w:t>
      </w:r>
      <w:r w:rsidR="00015017" w:rsidRPr="00E97226">
        <w:rPr>
          <w:rFonts w:ascii="Times New Roman" w:hAnsi="Times New Roman"/>
          <w:color w:val="000000"/>
          <w:szCs w:val="24"/>
        </w:rPr>
        <w:lastRenderedPageBreak/>
        <w:t>homologação valerá como instrumento de contratação,</w:t>
      </w:r>
      <w:r w:rsidRPr="00E97226">
        <w:rPr>
          <w:rFonts w:ascii="Times New Roman" w:hAnsi="Times New Roman"/>
          <w:color w:val="000000"/>
          <w:szCs w:val="24"/>
        </w:rPr>
        <w:t xml:space="preserve"> sob pena de decair do direito à contratação e sofrer a aplicação de multa de até 10 % sobre o preço total do contrato e suspensão do direito de licitar com o Município de </w:t>
      </w:r>
      <w:r w:rsidR="00234A6E" w:rsidRPr="00E97226">
        <w:rPr>
          <w:rFonts w:ascii="Times New Roman" w:hAnsi="Times New Roman"/>
          <w:color w:val="000000"/>
          <w:szCs w:val="24"/>
        </w:rPr>
        <w:t>Teutônia</w:t>
      </w:r>
      <w:r w:rsidRPr="00E97226">
        <w:rPr>
          <w:rFonts w:ascii="Times New Roman" w:hAnsi="Times New Roman"/>
          <w:color w:val="000000"/>
          <w:szCs w:val="24"/>
        </w:rPr>
        <w:t xml:space="preserve"> pelo período de até 2 (dois) anos.  </w:t>
      </w:r>
    </w:p>
    <w:p w:rsidR="004B1BFA" w:rsidRPr="00E97226" w:rsidRDefault="004B1BFA" w:rsidP="004B1BFA">
      <w:pPr>
        <w:pStyle w:val="Corpodetexto"/>
        <w:autoSpaceDE/>
        <w:autoSpaceDN/>
        <w:rPr>
          <w:rFonts w:ascii="Times New Roman" w:hAnsi="Times New Roman"/>
          <w:color w:val="000000"/>
          <w:szCs w:val="24"/>
        </w:rPr>
      </w:pPr>
      <w:r w:rsidRPr="00E97226">
        <w:rPr>
          <w:rFonts w:ascii="Times New Roman" w:hAnsi="Times New Roman"/>
          <w:color w:val="000000"/>
          <w:szCs w:val="24"/>
        </w:rPr>
        <w:t xml:space="preserve"> </w:t>
      </w:r>
    </w:p>
    <w:p w:rsidR="004B1BFA" w:rsidRPr="00E97226" w:rsidRDefault="004B1BFA" w:rsidP="004B1BFA">
      <w:pPr>
        <w:pStyle w:val="Recuodecorpodetexto3"/>
        <w:tabs>
          <w:tab w:val="left" w:pos="720"/>
          <w:tab w:val="left" w:pos="1985"/>
        </w:tabs>
        <w:ind w:firstLine="0"/>
        <w:rPr>
          <w:rFonts w:ascii="Times New Roman" w:hAnsi="Times New Roman"/>
          <w:sz w:val="24"/>
          <w:szCs w:val="24"/>
        </w:rPr>
      </w:pPr>
      <w:r w:rsidRPr="00E97226">
        <w:rPr>
          <w:rFonts w:ascii="Times New Roman" w:hAnsi="Times New Roman"/>
          <w:sz w:val="24"/>
          <w:szCs w:val="24"/>
        </w:rPr>
        <w:t>16.</w:t>
      </w:r>
      <w:r w:rsidR="00015017" w:rsidRPr="00E97226">
        <w:rPr>
          <w:rFonts w:ascii="Times New Roman" w:hAnsi="Times New Roman"/>
          <w:sz w:val="24"/>
          <w:szCs w:val="24"/>
        </w:rPr>
        <w:t>2</w:t>
      </w:r>
      <w:r w:rsidRPr="00E97226">
        <w:rPr>
          <w:rFonts w:ascii="Times New Roman" w:hAnsi="Times New Roman"/>
          <w:sz w:val="24"/>
          <w:szCs w:val="24"/>
        </w:rPr>
        <w:t xml:space="preserve">. Em caso de decadência ao direito de contratar, aplicar-se-á o disposto no art. 13 do Decreto </w:t>
      </w:r>
      <w:r w:rsidR="00234A6E" w:rsidRPr="00E97226">
        <w:rPr>
          <w:rFonts w:ascii="Times New Roman" w:hAnsi="Times New Roman"/>
          <w:sz w:val="24"/>
          <w:szCs w:val="24"/>
        </w:rPr>
        <w:t>1.674/2010</w:t>
      </w:r>
      <w:r w:rsidRPr="00E97226">
        <w:rPr>
          <w:rFonts w:ascii="Times New Roman" w:hAnsi="Times New Roman"/>
          <w:sz w:val="24"/>
          <w:szCs w:val="24"/>
        </w:rPr>
        <w:t>.</w:t>
      </w: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426"/>
          <w:tab w:val="left" w:pos="720"/>
        </w:tabs>
        <w:ind w:firstLine="0"/>
        <w:rPr>
          <w:rFonts w:ascii="Times New Roman" w:hAnsi="Times New Roman"/>
          <w:b/>
          <w:sz w:val="24"/>
          <w:szCs w:val="24"/>
        </w:rPr>
      </w:pPr>
      <w:r w:rsidRPr="00E97226">
        <w:rPr>
          <w:rFonts w:ascii="Times New Roman" w:hAnsi="Times New Roman"/>
          <w:b/>
          <w:sz w:val="24"/>
          <w:szCs w:val="24"/>
        </w:rPr>
        <w:t xml:space="preserve">17 – DO MODO E LOCAL DE ENTREGA DO(S) </w:t>
      </w:r>
      <w:r w:rsidR="00A0458E">
        <w:rPr>
          <w:rFonts w:ascii="Times New Roman" w:hAnsi="Times New Roman"/>
          <w:b/>
          <w:sz w:val="24"/>
          <w:szCs w:val="24"/>
        </w:rPr>
        <w:t>MATERIAL</w:t>
      </w:r>
      <w:r w:rsidR="00AF759D">
        <w:rPr>
          <w:rFonts w:ascii="Times New Roman" w:hAnsi="Times New Roman"/>
          <w:b/>
          <w:sz w:val="24"/>
          <w:szCs w:val="24"/>
        </w:rPr>
        <w:t>(I</w:t>
      </w:r>
      <w:r w:rsidRPr="00E97226">
        <w:rPr>
          <w:rFonts w:ascii="Times New Roman" w:hAnsi="Times New Roman"/>
          <w:b/>
          <w:sz w:val="24"/>
          <w:szCs w:val="24"/>
        </w:rPr>
        <w:t>S)</w:t>
      </w: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p>
    <w:p w:rsidR="004B1BFA" w:rsidRPr="00276424" w:rsidRDefault="004B1BFA" w:rsidP="004B1BFA">
      <w:pPr>
        <w:pStyle w:val="Corpodetexto31"/>
        <w:rPr>
          <w:rFonts w:ascii="Times New Roman" w:hAnsi="Times New Roman"/>
          <w:b/>
          <w:sz w:val="24"/>
          <w:szCs w:val="24"/>
        </w:rPr>
      </w:pPr>
      <w:r w:rsidRPr="00E97226">
        <w:rPr>
          <w:rFonts w:ascii="Times New Roman" w:hAnsi="Times New Roman"/>
          <w:sz w:val="24"/>
          <w:szCs w:val="24"/>
        </w:rPr>
        <w:t xml:space="preserve">17.1. </w:t>
      </w:r>
      <w:r w:rsidRPr="00E97226">
        <w:rPr>
          <w:rFonts w:ascii="Times New Roman" w:hAnsi="Times New Roman"/>
          <w:bCs/>
          <w:sz w:val="24"/>
          <w:szCs w:val="24"/>
        </w:rPr>
        <w:t xml:space="preserve">Os </w:t>
      </w:r>
      <w:r w:rsidR="0029576E" w:rsidRPr="00E97226">
        <w:rPr>
          <w:rFonts w:ascii="Times New Roman" w:hAnsi="Times New Roman"/>
          <w:bCs/>
          <w:sz w:val="24"/>
          <w:szCs w:val="24"/>
        </w:rPr>
        <w:t>produtos</w:t>
      </w:r>
      <w:r w:rsidRPr="00E97226">
        <w:rPr>
          <w:rFonts w:ascii="Times New Roman" w:hAnsi="Times New Roman"/>
          <w:bCs/>
          <w:sz w:val="24"/>
          <w:szCs w:val="24"/>
        </w:rPr>
        <w:t xml:space="preserve"> </w:t>
      </w:r>
      <w:r w:rsidRPr="00E97226">
        <w:rPr>
          <w:rFonts w:ascii="Times New Roman" w:hAnsi="Times New Roman"/>
          <w:sz w:val="24"/>
          <w:szCs w:val="24"/>
        </w:rPr>
        <w:t>deverão ser entregues</w:t>
      </w:r>
      <w:r w:rsidR="00276424">
        <w:rPr>
          <w:rFonts w:ascii="Times New Roman" w:hAnsi="Times New Roman"/>
          <w:sz w:val="24"/>
          <w:szCs w:val="24"/>
        </w:rPr>
        <w:t xml:space="preserve"> conforme a necessidade, em até 05 (cinco) dias após a solicitação do Setor de Compras</w:t>
      </w:r>
      <w:r w:rsidR="002858F6">
        <w:rPr>
          <w:rFonts w:ascii="Times New Roman" w:hAnsi="Times New Roman"/>
          <w:sz w:val="24"/>
          <w:szCs w:val="24"/>
        </w:rPr>
        <w:t xml:space="preserve"> </w:t>
      </w:r>
      <w:r w:rsidR="00276424">
        <w:rPr>
          <w:rFonts w:ascii="Times New Roman" w:hAnsi="Times New Roman"/>
          <w:sz w:val="24"/>
          <w:szCs w:val="24"/>
        </w:rPr>
        <w:t>(Ordem de Compra), com a devida apresentação de nota de empenho,</w:t>
      </w:r>
      <w:r w:rsidR="001503A1" w:rsidRPr="00E97226">
        <w:rPr>
          <w:rFonts w:ascii="Times New Roman" w:hAnsi="Times New Roman"/>
          <w:sz w:val="24"/>
          <w:szCs w:val="24"/>
        </w:rPr>
        <w:t xml:space="preserve"> </w:t>
      </w:r>
      <w:r w:rsidR="00EA0171">
        <w:rPr>
          <w:rFonts w:ascii="Times New Roman" w:hAnsi="Times New Roman"/>
          <w:sz w:val="24"/>
          <w:szCs w:val="24"/>
        </w:rPr>
        <w:t xml:space="preserve">diretamente </w:t>
      </w:r>
      <w:r w:rsidR="001503A1" w:rsidRPr="00E97226">
        <w:rPr>
          <w:rFonts w:ascii="Times New Roman" w:hAnsi="Times New Roman"/>
          <w:sz w:val="24"/>
          <w:szCs w:val="24"/>
        </w:rPr>
        <w:t xml:space="preserve">no </w:t>
      </w:r>
      <w:r w:rsidR="00EA0171">
        <w:rPr>
          <w:rFonts w:ascii="Times New Roman" w:hAnsi="Times New Roman"/>
          <w:sz w:val="24"/>
          <w:szCs w:val="24"/>
        </w:rPr>
        <w:t>almoxarifado central da Prefeitura Municipal de Teutônia</w:t>
      </w:r>
      <w:r w:rsidR="001503A1" w:rsidRPr="00E97226">
        <w:rPr>
          <w:rFonts w:ascii="Times New Roman" w:hAnsi="Times New Roman"/>
          <w:sz w:val="24"/>
          <w:szCs w:val="24"/>
        </w:rPr>
        <w:t xml:space="preserve">, localizado na </w:t>
      </w:r>
      <w:r w:rsidR="00EA0171">
        <w:rPr>
          <w:rFonts w:ascii="Times New Roman" w:hAnsi="Times New Roman"/>
          <w:sz w:val="24"/>
          <w:szCs w:val="24"/>
        </w:rPr>
        <w:t xml:space="preserve">Avenida I Oeste, </w:t>
      </w:r>
      <w:r w:rsidR="001503A1" w:rsidRPr="00E97226">
        <w:rPr>
          <w:rFonts w:ascii="Times New Roman" w:hAnsi="Times New Roman"/>
          <w:sz w:val="24"/>
          <w:szCs w:val="24"/>
        </w:rPr>
        <w:t>n.º 5</w:t>
      </w:r>
      <w:r w:rsidR="00EA0171">
        <w:rPr>
          <w:rFonts w:ascii="Times New Roman" w:hAnsi="Times New Roman"/>
          <w:sz w:val="24"/>
          <w:szCs w:val="24"/>
        </w:rPr>
        <w:t>07</w:t>
      </w:r>
      <w:r w:rsidR="001503A1" w:rsidRPr="00E97226">
        <w:rPr>
          <w:rFonts w:ascii="Times New Roman" w:hAnsi="Times New Roman"/>
          <w:sz w:val="24"/>
          <w:szCs w:val="24"/>
        </w:rPr>
        <w:t>, Bairro C</w:t>
      </w:r>
      <w:r w:rsidR="00EA0171">
        <w:rPr>
          <w:rFonts w:ascii="Times New Roman" w:hAnsi="Times New Roman"/>
          <w:sz w:val="24"/>
          <w:szCs w:val="24"/>
        </w:rPr>
        <w:t>entro Administrativo</w:t>
      </w:r>
      <w:r w:rsidR="001503A1" w:rsidRPr="00E97226">
        <w:rPr>
          <w:rFonts w:ascii="Times New Roman" w:hAnsi="Times New Roman"/>
          <w:sz w:val="24"/>
          <w:szCs w:val="24"/>
        </w:rPr>
        <w:t>, Município de Teutôn</w:t>
      </w:r>
      <w:r w:rsidR="00EA0171">
        <w:rPr>
          <w:rFonts w:ascii="Times New Roman" w:hAnsi="Times New Roman"/>
          <w:sz w:val="24"/>
          <w:szCs w:val="24"/>
        </w:rPr>
        <w:t>ia, RS</w:t>
      </w:r>
      <w:r w:rsidR="00AF759D">
        <w:rPr>
          <w:rFonts w:ascii="Times New Roman" w:hAnsi="Times New Roman"/>
          <w:sz w:val="24"/>
          <w:szCs w:val="24"/>
        </w:rPr>
        <w:t>, em até 12 (doze) meses.</w:t>
      </w:r>
    </w:p>
    <w:p w:rsidR="004B1BFA" w:rsidRPr="00E97226" w:rsidRDefault="004B1BFA" w:rsidP="004B1BFA">
      <w:pPr>
        <w:pStyle w:val="Recuodecorpodetexto31"/>
        <w:ind w:firstLine="0"/>
        <w:rPr>
          <w:rFonts w:ascii="Times New Roman" w:hAnsi="Times New Roman"/>
          <w:color w:val="auto"/>
          <w:sz w:val="24"/>
          <w:szCs w:val="24"/>
        </w:rPr>
      </w:pPr>
    </w:p>
    <w:p w:rsidR="004B1BFA" w:rsidRPr="00E97226" w:rsidRDefault="004B1BFA" w:rsidP="004B1BFA">
      <w:pPr>
        <w:pStyle w:val="Recuodecorpodetexto31"/>
        <w:tabs>
          <w:tab w:val="left" w:pos="426"/>
          <w:tab w:val="left" w:pos="720"/>
        </w:tabs>
        <w:ind w:firstLine="0"/>
        <w:rPr>
          <w:rFonts w:ascii="Times New Roman" w:hAnsi="Times New Roman"/>
          <w:bCs/>
          <w:color w:val="auto"/>
          <w:sz w:val="24"/>
          <w:szCs w:val="24"/>
        </w:rPr>
      </w:pPr>
      <w:r w:rsidRPr="00E97226">
        <w:rPr>
          <w:rFonts w:ascii="Times New Roman" w:hAnsi="Times New Roman"/>
          <w:bCs/>
          <w:color w:val="auto"/>
          <w:sz w:val="24"/>
          <w:szCs w:val="24"/>
        </w:rPr>
        <w:t xml:space="preserve">17.2. Mediante escrita e justificada solicitação da empresa Contratada, o prazo declinado no item acima poderá ser prorrogado uma única vez por igual período, contanto que a empresa Contratada proceda a tal solicitação durante o transcurso do prazo que, originariamente, lhe foi concedido para entrega dos </w:t>
      </w:r>
      <w:r w:rsidR="00AF759D">
        <w:rPr>
          <w:rFonts w:ascii="Times New Roman" w:hAnsi="Times New Roman"/>
          <w:bCs/>
          <w:color w:val="auto"/>
          <w:sz w:val="24"/>
          <w:szCs w:val="24"/>
        </w:rPr>
        <w:t>materiai</w:t>
      </w:r>
      <w:r w:rsidRPr="00E97226">
        <w:rPr>
          <w:rFonts w:ascii="Times New Roman" w:hAnsi="Times New Roman"/>
          <w:bCs/>
          <w:color w:val="auto"/>
          <w:sz w:val="24"/>
          <w:szCs w:val="24"/>
        </w:rPr>
        <w:t xml:space="preserve">s, e sendo conveniente para a Administração tal pedido.  </w:t>
      </w:r>
    </w:p>
    <w:p w:rsidR="004B1BFA" w:rsidRPr="00E97226" w:rsidRDefault="004B1BFA" w:rsidP="004B1BFA">
      <w:pPr>
        <w:pStyle w:val="Recuodecorpodetexto31"/>
        <w:tabs>
          <w:tab w:val="left" w:pos="426"/>
          <w:tab w:val="left" w:pos="720"/>
        </w:tabs>
        <w:ind w:firstLine="0"/>
        <w:rPr>
          <w:rFonts w:ascii="Times New Roman" w:hAnsi="Times New Roman"/>
          <w:bCs/>
          <w:color w:val="auto"/>
          <w:sz w:val="24"/>
          <w:szCs w:val="24"/>
        </w:rPr>
      </w:pPr>
    </w:p>
    <w:p w:rsidR="004B1BFA" w:rsidRPr="00E97226" w:rsidRDefault="004B1BFA" w:rsidP="004B1BFA">
      <w:pPr>
        <w:pStyle w:val="Recuodecorpodetexto31"/>
        <w:tabs>
          <w:tab w:val="left" w:pos="426"/>
          <w:tab w:val="left" w:pos="720"/>
        </w:tabs>
        <w:ind w:firstLine="0"/>
        <w:rPr>
          <w:rFonts w:ascii="Times New Roman" w:hAnsi="Times New Roman"/>
          <w:bCs/>
          <w:color w:val="auto"/>
          <w:sz w:val="24"/>
          <w:szCs w:val="24"/>
        </w:rPr>
      </w:pPr>
      <w:r w:rsidRPr="00E97226">
        <w:rPr>
          <w:rFonts w:ascii="Times New Roman" w:hAnsi="Times New Roman"/>
          <w:bCs/>
          <w:color w:val="auto"/>
          <w:sz w:val="24"/>
          <w:szCs w:val="24"/>
        </w:rPr>
        <w:t xml:space="preserve">17.3. A Nota de Empenho </w:t>
      </w:r>
      <w:r w:rsidR="00015017" w:rsidRPr="00E97226">
        <w:rPr>
          <w:rFonts w:ascii="Times New Roman" w:hAnsi="Times New Roman"/>
          <w:bCs/>
          <w:color w:val="auto"/>
          <w:sz w:val="24"/>
          <w:szCs w:val="24"/>
        </w:rPr>
        <w:t>e/</w:t>
      </w:r>
      <w:r w:rsidRPr="00E97226">
        <w:rPr>
          <w:rFonts w:ascii="Times New Roman" w:hAnsi="Times New Roman"/>
          <w:bCs/>
          <w:color w:val="auto"/>
          <w:sz w:val="24"/>
          <w:szCs w:val="24"/>
        </w:rPr>
        <w:t xml:space="preserve">ou a Ordem de Entrega </w:t>
      </w:r>
      <w:r w:rsidRPr="00E97226">
        <w:rPr>
          <w:rFonts w:ascii="Times New Roman" w:hAnsi="Times New Roman"/>
          <w:bCs/>
          <w:color w:val="auto"/>
          <w:sz w:val="24"/>
          <w:szCs w:val="24"/>
          <w:u w:val="single"/>
        </w:rPr>
        <w:t>poderá</w:t>
      </w:r>
      <w:r w:rsidRPr="00E97226">
        <w:rPr>
          <w:rFonts w:ascii="Times New Roman" w:hAnsi="Times New Roman"/>
          <w:bCs/>
          <w:color w:val="auto"/>
          <w:sz w:val="24"/>
          <w:szCs w:val="24"/>
        </w:rPr>
        <w:t xml:space="preserve"> ser repassada à </w:t>
      </w:r>
      <w:r w:rsidRPr="00E97226">
        <w:rPr>
          <w:rFonts w:ascii="Times New Roman" w:hAnsi="Times New Roman"/>
          <w:bCs/>
          <w:sz w:val="24"/>
          <w:szCs w:val="24"/>
        </w:rPr>
        <w:t xml:space="preserve">Contratada </w:t>
      </w:r>
      <w:r w:rsidRPr="00E97226">
        <w:rPr>
          <w:rFonts w:ascii="Times New Roman" w:hAnsi="Times New Roman"/>
          <w:bCs/>
          <w:color w:val="auto"/>
          <w:sz w:val="24"/>
          <w:szCs w:val="24"/>
        </w:rPr>
        <w:t xml:space="preserve">por meio de </w:t>
      </w:r>
      <w:r w:rsidR="001503A1" w:rsidRPr="00E97226">
        <w:rPr>
          <w:rFonts w:ascii="Times New Roman" w:hAnsi="Times New Roman"/>
          <w:bCs/>
          <w:color w:val="auto"/>
          <w:sz w:val="24"/>
          <w:szCs w:val="24"/>
        </w:rPr>
        <w:t>fax</w:t>
      </w:r>
      <w:r w:rsidR="00015017" w:rsidRPr="00E97226">
        <w:rPr>
          <w:rFonts w:ascii="Times New Roman" w:hAnsi="Times New Roman"/>
          <w:bCs/>
          <w:color w:val="auto"/>
          <w:sz w:val="24"/>
          <w:szCs w:val="24"/>
        </w:rPr>
        <w:t>/e-mail</w:t>
      </w:r>
      <w:r w:rsidRPr="00E97226">
        <w:rPr>
          <w:rFonts w:ascii="Times New Roman" w:hAnsi="Times New Roman"/>
          <w:bCs/>
          <w:color w:val="auto"/>
          <w:sz w:val="24"/>
          <w:szCs w:val="24"/>
        </w:rPr>
        <w:t xml:space="preserve">. </w:t>
      </w:r>
    </w:p>
    <w:p w:rsidR="004B1BFA" w:rsidRPr="00E97226" w:rsidRDefault="004B1BFA" w:rsidP="004B1BFA">
      <w:pPr>
        <w:pStyle w:val="Recuodecorpodetexto31"/>
        <w:tabs>
          <w:tab w:val="left" w:pos="426"/>
          <w:tab w:val="left" w:pos="720"/>
        </w:tabs>
        <w:ind w:firstLine="0"/>
        <w:rPr>
          <w:rFonts w:ascii="Times New Roman" w:hAnsi="Times New Roman"/>
          <w:bCs/>
          <w:color w:val="auto"/>
          <w:sz w:val="24"/>
          <w:szCs w:val="24"/>
        </w:rPr>
      </w:pPr>
    </w:p>
    <w:p w:rsidR="004B1BFA" w:rsidRPr="00E97226" w:rsidRDefault="004B1BFA" w:rsidP="004B1BFA">
      <w:pPr>
        <w:pStyle w:val="Recuodecorpodetexto31"/>
        <w:ind w:firstLine="0"/>
        <w:rPr>
          <w:rFonts w:ascii="Times New Roman" w:hAnsi="Times New Roman"/>
          <w:color w:val="auto"/>
          <w:sz w:val="24"/>
          <w:szCs w:val="24"/>
        </w:rPr>
      </w:pPr>
      <w:r w:rsidRPr="00E97226">
        <w:rPr>
          <w:rFonts w:ascii="Times New Roman" w:hAnsi="Times New Roman"/>
          <w:color w:val="auto"/>
          <w:sz w:val="24"/>
          <w:szCs w:val="24"/>
        </w:rPr>
        <w:t xml:space="preserve">17.4. A entrega dos </w:t>
      </w:r>
      <w:r w:rsidR="009E21FA">
        <w:rPr>
          <w:rFonts w:ascii="Times New Roman" w:hAnsi="Times New Roman"/>
          <w:color w:val="auto"/>
          <w:sz w:val="24"/>
          <w:szCs w:val="24"/>
        </w:rPr>
        <w:t>materiais/</w:t>
      </w:r>
      <w:r w:rsidRPr="00E97226">
        <w:rPr>
          <w:rFonts w:ascii="Times New Roman" w:hAnsi="Times New Roman"/>
          <w:color w:val="auto"/>
          <w:sz w:val="24"/>
          <w:szCs w:val="24"/>
        </w:rPr>
        <w:t xml:space="preserve">produtos é de responsabilidade da </w:t>
      </w:r>
      <w:r w:rsidRPr="00E97226">
        <w:rPr>
          <w:rFonts w:ascii="Times New Roman" w:hAnsi="Times New Roman"/>
          <w:sz w:val="24"/>
          <w:szCs w:val="24"/>
        </w:rPr>
        <w:t>Contratada,</w:t>
      </w:r>
      <w:r w:rsidRPr="00E97226">
        <w:rPr>
          <w:rFonts w:ascii="Times New Roman" w:hAnsi="Times New Roman"/>
          <w:color w:val="auto"/>
          <w:sz w:val="24"/>
          <w:szCs w:val="24"/>
        </w:rPr>
        <w:t xml:space="preserve"> devendo ser entregues ao Poder Público em emba</w:t>
      </w:r>
      <w:r w:rsidR="001503A1" w:rsidRPr="00E97226">
        <w:rPr>
          <w:rFonts w:ascii="Times New Roman" w:hAnsi="Times New Roman"/>
          <w:color w:val="auto"/>
          <w:sz w:val="24"/>
          <w:szCs w:val="24"/>
        </w:rPr>
        <w:t>lagens apropriadas.</w:t>
      </w:r>
    </w:p>
    <w:p w:rsidR="004B1BFA" w:rsidRPr="00E97226" w:rsidRDefault="004B1BFA" w:rsidP="004B1BFA">
      <w:pPr>
        <w:pStyle w:val="Recuodecorpodetexto31"/>
        <w:ind w:firstLine="0"/>
        <w:rPr>
          <w:rFonts w:ascii="Times New Roman" w:hAnsi="Times New Roman"/>
          <w:color w:val="auto"/>
          <w:sz w:val="24"/>
          <w:szCs w:val="24"/>
        </w:rPr>
      </w:pPr>
    </w:p>
    <w:p w:rsidR="004B1BFA" w:rsidRPr="00E97226" w:rsidRDefault="004B1BFA" w:rsidP="004B1BFA">
      <w:pPr>
        <w:pStyle w:val="Recuodecorpodetexto31"/>
        <w:ind w:firstLine="0"/>
        <w:rPr>
          <w:rFonts w:ascii="Times New Roman" w:hAnsi="Times New Roman"/>
          <w:color w:val="auto"/>
          <w:sz w:val="24"/>
          <w:szCs w:val="24"/>
        </w:rPr>
      </w:pPr>
      <w:r w:rsidRPr="00E97226">
        <w:rPr>
          <w:rFonts w:ascii="Times New Roman" w:hAnsi="Times New Roman"/>
          <w:color w:val="auto"/>
          <w:sz w:val="24"/>
          <w:szCs w:val="24"/>
        </w:rPr>
        <w:t xml:space="preserve">17.5.  Deverão ser observados a legislação pertinente para cada </w:t>
      </w:r>
      <w:r w:rsidR="009E21FA">
        <w:rPr>
          <w:rFonts w:ascii="Times New Roman" w:hAnsi="Times New Roman"/>
          <w:color w:val="auto"/>
          <w:sz w:val="24"/>
          <w:szCs w:val="24"/>
        </w:rPr>
        <w:t>material/</w:t>
      </w:r>
      <w:r w:rsidRPr="00E97226">
        <w:rPr>
          <w:rFonts w:ascii="Times New Roman" w:hAnsi="Times New Roman"/>
          <w:color w:val="auto"/>
          <w:sz w:val="24"/>
          <w:szCs w:val="24"/>
        </w:rPr>
        <w:t>produto, com suas respectivas autorizações</w:t>
      </w:r>
      <w:r w:rsidR="001503A1" w:rsidRPr="00E97226">
        <w:rPr>
          <w:rFonts w:ascii="Times New Roman" w:hAnsi="Times New Roman"/>
          <w:color w:val="auto"/>
          <w:sz w:val="24"/>
          <w:szCs w:val="24"/>
        </w:rPr>
        <w:t>.</w:t>
      </w:r>
    </w:p>
    <w:p w:rsidR="006A5EE5" w:rsidRPr="00E97226" w:rsidRDefault="006A5EE5" w:rsidP="004B1BFA">
      <w:pPr>
        <w:pStyle w:val="Recuodecorpodetexto3"/>
        <w:tabs>
          <w:tab w:val="left" w:pos="426"/>
          <w:tab w:val="left" w:pos="720"/>
        </w:tabs>
        <w:ind w:firstLine="0"/>
        <w:rPr>
          <w:rFonts w:ascii="Times New Roman" w:hAnsi="Times New Roman"/>
          <w:bCs/>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ind w:firstLine="0"/>
        <w:rPr>
          <w:rFonts w:ascii="Times New Roman" w:hAnsi="Times New Roman"/>
          <w:b/>
          <w:sz w:val="24"/>
          <w:szCs w:val="24"/>
        </w:rPr>
      </w:pPr>
      <w:r w:rsidRPr="00E97226">
        <w:rPr>
          <w:rFonts w:ascii="Times New Roman" w:hAnsi="Times New Roman"/>
          <w:b/>
          <w:sz w:val="24"/>
          <w:szCs w:val="24"/>
        </w:rPr>
        <w:t>18 - DOS ENCARGOS DA CONTRATADA</w:t>
      </w:r>
    </w:p>
    <w:p w:rsidR="004B1BFA" w:rsidRPr="00E97226" w:rsidRDefault="004B1BFA" w:rsidP="004B1BFA">
      <w:pPr>
        <w:pStyle w:val="Recuodecorpodetexto3"/>
        <w:ind w:firstLine="0"/>
        <w:rPr>
          <w:rFonts w:ascii="Times New Roman" w:hAnsi="Times New Roman"/>
          <w:b/>
          <w:sz w:val="24"/>
          <w:szCs w:val="24"/>
        </w:rPr>
      </w:pPr>
    </w:p>
    <w:p w:rsidR="004B1BFA" w:rsidRPr="00E97226" w:rsidRDefault="004B1BFA" w:rsidP="004B1BFA">
      <w:pPr>
        <w:pStyle w:val="Recuodecorpodetexto3"/>
        <w:ind w:firstLine="0"/>
        <w:rPr>
          <w:rFonts w:ascii="Times New Roman" w:hAnsi="Times New Roman"/>
          <w:bCs/>
          <w:sz w:val="24"/>
          <w:szCs w:val="24"/>
        </w:rPr>
      </w:pPr>
      <w:r w:rsidRPr="00E97226">
        <w:rPr>
          <w:rFonts w:ascii="Times New Roman" w:hAnsi="Times New Roman"/>
          <w:bCs/>
          <w:sz w:val="24"/>
          <w:szCs w:val="24"/>
        </w:rPr>
        <w:t>18.1 Serão suportados exclusivamente pela Contratada:</w:t>
      </w:r>
    </w:p>
    <w:p w:rsidR="004B1BFA" w:rsidRPr="00E97226" w:rsidRDefault="004B1BFA" w:rsidP="004B1BFA">
      <w:pPr>
        <w:pStyle w:val="Recuodecorpodetexto3"/>
        <w:ind w:firstLine="0"/>
        <w:rPr>
          <w:rFonts w:ascii="Times New Roman" w:hAnsi="Times New Roman"/>
          <w:bCs/>
          <w:sz w:val="24"/>
          <w:szCs w:val="24"/>
        </w:rPr>
      </w:pPr>
    </w:p>
    <w:p w:rsidR="004B1BFA" w:rsidRPr="00E97226" w:rsidRDefault="004B1BFA" w:rsidP="004B1BFA">
      <w:pPr>
        <w:pStyle w:val="Recuodecorpodetexto3"/>
        <w:ind w:firstLine="0"/>
        <w:rPr>
          <w:rFonts w:ascii="Times New Roman" w:hAnsi="Times New Roman"/>
          <w:bCs/>
          <w:sz w:val="24"/>
          <w:szCs w:val="24"/>
        </w:rPr>
      </w:pPr>
      <w:r w:rsidRPr="00E97226">
        <w:rPr>
          <w:rFonts w:ascii="Times New Roman" w:hAnsi="Times New Roman"/>
          <w:bCs/>
          <w:sz w:val="24"/>
          <w:szCs w:val="24"/>
        </w:rPr>
        <w:t>18.1.1 os débitos fiscais, trabalhistas, previdenciários, comerciais, seguros e de responsabilidade civil resultantes do fornecimento dos</w:t>
      </w:r>
      <w:r w:rsidR="001A154E">
        <w:rPr>
          <w:rFonts w:ascii="Times New Roman" w:hAnsi="Times New Roman"/>
          <w:bCs/>
          <w:sz w:val="24"/>
          <w:szCs w:val="24"/>
        </w:rPr>
        <w:t xml:space="preserve"> materiais/</w:t>
      </w:r>
      <w:r w:rsidRPr="00E97226">
        <w:rPr>
          <w:rFonts w:ascii="Times New Roman" w:hAnsi="Times New Roman"/>
          <w:bCs/>
          <w:sz w:val="24"/>
          <w:szCs w:val="24"/>
        </w:rPr>
        <w:t xml:space="preserve">produtos; </w:t>
      </w:r>
    </w:p>
    <w:p w:rsidR="004B1BFA" w:rsidRPr="00E97226" w:rsidRDefault="004B1BFA" w:rsidP="004B1BFA">
      <w:pPr>
        <w:pStyle w:val="Recuodecorpodetexto3"/>
        <w:ind w:firstLine="0"/>
        <w:rPr>
          <w:rFonts w:ascii="Times New Roman" w:hAnsi="Times New Roman"/>
          <w:bCs/>
          <w:sz w:val="24"/>
          <w:szCs w:val="24"/>
        </w:rPr>
      </w:pPr>
    </w:p>
    <w:p w:rsidR="004B1BFA" w:rsidRPr="00E97226" w:rsidRDefault="004B1BFA" w:rsidP="004B1BFA">
      <w:pPr>
        <w:pStyle w:val="Recuodecorpodetexto3"/>
        <w:ind w:firstLine="0"/>
        <w:rPr>
          <w:rFonts w:ascii="Times New Roman" w:hAnsi="Times New Roman"/>
          <w:bCs/>
          <w:sz w:val="24"/>
          <w:szCs w:val="24"/>
        </w:rPr>
      </w:pPr>
      <w:r w:rsidRPr="00E97226">
        <w:rPr>
          <w:rFonts w:ascii="Times New Roman" w:hAnsi="Times New Roman"/>
          <w:bCs/>
          <w:sz w:val="24"/>
          <w:szCs w:val="24"/>
        </w:rPr>
        <w:t xml:space="preserve">18.1.2. as despesas com transporte e entrega dos </w:t>
      </w:r>
      <w:r w:rsidR="001A154E">
        <w:rPr>
          <w:rFonts w:ascii="Times New Roman" w:hAnsi="Times New Roman"/>
          <w:bCs/>
          <w:sz w:val="24"/>
          <w:szCs w:val="24"/>
        </w:rPr>
        <w:t>materiais/</w:t>
      </w:r>
      <w:r w:rsidRPr="00E97226">
        <w:rPr>
          <w:rFonts w:ascii="Times New Roman" w:hAnsi="Times New Roman"/>
          <w:bCs/>
          <w:sz w:val="24"/>
          <w:szCs w:val="24"/>
        </w:rPr>
        <w:t>produtos nos locais indicados.</w:t>
      </w:r>
    </w:p>
    <w:p w:rsidR="004B1BFA" w:rsidRPr="00E97226" w:rsidRDefault="004B1BFA" w:rsidP="004B1BFA">
      <w:pPr>
        <w:pStyle w:val="Recuodecorpodetexto3"/>
        <w:ind w:firstLine="0"/>
        <w:rPr>
          <w:rFonts w:ascii="Times New Roman" w:hAnsi="Times New Roman"/>
          <w:bCs/>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426"/>
          <w:tab w:val="left" w:pos="720"/>
        </w:tabs>
        <w:ind w:firstLine="0"/>
        <w:rPr>
          <w:rFonts w:ascii="Times New Roman" w:hAnsi="Times New Roman"/>
          <w:b/>
          <w:sz w:val="24"/>
          <w:szCs w:val="24"/>
        </w:rPr>
      </w:pPr>
      <w:r w:rsidRPr="00E97226">
        <w:rPr>
          <w:rFonts w:ascii="Times New Roman" w:hAnsi="Times New Roman"/>
          <w:b/>
          <w:sz w:val="24"/>
          <w:szCs w:val="24"/>
        </w:rPr>
        <w:t>19 - DA FISCALIZAÇÃO</w:t>
      </w:r>
    </w:p>
    <w:p w:rsidR="004B1BFA" w:rsidRPr="00E97226" w:rsidRDefault="004B1BFA" w:rsidP="004B1BFA">
      <w:pPr>
        <w:pStyle w:val="Recuodecorpodetexto3"/>
        <w:tabs>
          <w:tab w:val="left" w:pos="426"/>
          <w:tab w:val="left" w:pos="720"/>
        </w:tabs>
        <w:ind w:firstLine="0"/>
        <w:rPr>
          <w:rFonts w:ascii="Times New Roman" w:hAnsi="Times New Roman"/>
          <w:b/>
          <w:sz w:val="24"/>
          <w:szCs w:val="24"/>
        </w:rPr>
      </w:pPr>
    </w:p>
    <w:p w:rsidR="004B1BFA" w:rsidRPr="00E97226" w:rsidRDefault="004B1BFA" w:rsidP="004B1BFA">
      <w:pPr>
        <w:pStyle w:val="Corpodetexto"/>
        <w:tabs>
          <w:tab w:val="left" w:pos="360"/>
        </w:tabs>
        <w:rPr>
          <w:rFonts w:ascii="Times New Roman" w:hAnsi="Times New Roman"/>
          <w:szCs w:val="24"/>
        </w:rPr>
      </w:pPr>
      <w:smartTag w:uri="urn:schemas-microsoft-com:office:smarttags" w:element="metricconverter">
        <w:smartTagPr>
          <w:attr w:name="ProductID" w:val="19.1 A"/>
        </w:smartTagPr>
        <w:r w:rsidRPr="00E97226">
          <w:rPr>
            <w:rFonts w:ascii="Times New Roman" w:hAnsi="Times New Roman"/>
            <w:szCs w:val="24"/>
          </w:rPr>
          <w:t>19.1 A</w:t>
        </w:r>
      </w:smartTag>
      <w:r w:rsidRPr="00E97226">
        <w:rPr>
          <w:rFonts w:ascii="Times New Roman" w:hAnsi="Times New Roman"/>
          <w:szCs w:val="24"/>
        </w:rPr>
        <w:t xml:space="preserve"> fiscalização do cumprimento das disposições será realizada </w:t>
      </w:r>
      <w:r w:rsidR="001A154E">
        <w:rPr>
          <w:rFonts w:ascii="Times New Roman" w:hAnsi="Times New Roman"/>
          <w:szCs w:val="24"/>
        </w:rPr>
        <w:t>p</w:t>
      </w:r>
      <w:r w:rsidR="006538D0">
        <w:rPr>
          <w:rFonts w:ascii="Times New Roman" w:hAnsi="Times New Roman"/>
          <w:szCs w:val="24"/>
        </w:rPr>
        <w:t xml:space="preserve">elos servidores </w:t>
      </w:r>
      <w:r w:rsidR="00663731">
        <w:rPr>
          <w:rFonts w:ascii="Times New Roman" w:hAnsi="Times New Roman"/>
          <w:szCs w:val="24"/>
        </w:rPr>
        <w:t>João Carlos Eidelwein e Jair César Dalferth</w:t>
      </w:r>
      <w:r w:rsidR="006538D0">
        <w:rPr>
          <w:rFonts w:ascii="Times New Roman" w:hAnsi="Times New Roman"/>
          <w:szCs w:val="24"/>
        </w:rPr>
        <w:t>.</w:t>
      </w:r>
    </w:p>
    <w:p w:rsidR="004B1BFA" w:rsidRPr="00E97226" w:rsidRDefault="004B1BFA" w:rsidP="004B1BFA">
      <w:pPr>
        <w:pStyle w:val="Corpodetexto"/>
        <w:tabs>
          <w:tab w:val="left" w:pos="360"/>
        </w:tabs>
        <w:rPr>
          <w:rFonts w:ascii="Times New Roman" w:hAnsi="Times New Roman"/>
          <w:szCs w:val="24"/>
        </w:rPr>
      </w:pPr>
    </w:p>
    <w:p w:rsidR="004B1BFA" w:rsidRPr="00E97226" w:rsidRDefault="004B1BFA" w:rsidP="004B1BFA">
      <w:pPr>
        <w:pStyle w:val="Corpodetexto"/>
        <w:tabs>
          <w:tab w:val="left" w:pos="360"/>
        </w:tabs>
        <w:rPr>
          <w:rFonts w:ascii="Times New Roman" w:hAnsi="Times New Roman"/>
          <w:szCs w:val="24"/>
        </w:rPr>
      </w:pPr>
      <w:r w:rsidRPr="00E97226">
        <w:rPr>
          <w:rFonts w:ascii="Times New Roman" w:hAnsi="Times New Roman"/>
          <w:szCs w:val="24"/>
        </w:rPr>
        <w:t xml:space="preserve">19.2 À fiscalização cabe conferir as especificações da(s) nota(s) fiscal(is) e do(s) </w:t>
      </w:r>
      <w:r w:rsidR="001A154E">
        <w:rPr>
          <w:rFonts w:ascii="Times New Roman" w:hAnsi="Times New Roman"/>
          <w:szCs w:val="24"/>
        </w:rPr>
        <w:t>material(ais)/</w:t>
      </w:r>
      <w:r w:rsidRPr="00E97226">
        <w:rPr>
          <w:rFonts w:ascii="Times New Roman" w:hAnsi="Times New Roman"/>
          <w:szCs w:val="24"/>
        </w:rPr>
        <w:t>produto(s) fornecidos.</w:t>
      </w:r>
    </w:p>
    <w:p w:rsidR="004B1BFA" w:rsidRPr="00E97226" w:rsidRDefault="004B1BFA" w:rsidP="004B1BFA">
      <w:pPr>
        <w:pStyle w:val="Corpodetexto"/>
        <w:tabs>
          <w:tab w:val="left" w:pos="360"/>
        </w:tabs>
        <w:rPr>
          <w:rFonts w:ascii="Times New Roman" w:hAnsi="Times New Roman"/>
          <w:szCs w:val="24"/>
        </w:rPr>
      </w:pP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r w:rsidRPr="00E97226">
        <w:rPr>
          <w:rFonts w:ascii="Times New Roman" w:hAnsi="Times New Roman"/>
          <w:bCs/>
          <w:sz w:val="24"/>
          <w:szCs w:val="24"/>
        </w:rPr>
        <w:t xml:space="preserve">19.3. Caberá à fiscalização, por parte dos responsáveis pela Secretaria respectiva ao receber os </w:t>
      </w:r>
      <w:r w:rsidR="001A154E">
        <w:rPr>
          <w:rFonts w:ascii="Times New Roman" w:hAnsi="Times New Roman"/>
          <w:bCs/>
          <w:sz w:val="24"/>
          <w:szCs w:val="24"/>
        </w:rPr>
        <w:t>materiais/</w:t>
      </w:r>
      <w:r w:rsidRPr="00E97226">
        <w:rPr>
          <w:rFonts w:ascii="Times New Roman" w:hAnsi="Times New Roman"/>
          <w:bCs/>
          <w:sz w:val="24"/>
          <w:szCs w:val="24"/>
        </w:rPr>
        <w:t xml:space="preserve">produtos, emitir o competente Termo de Recebimento Provisório do bem objeto do </w:t>
      </w:r>
      <w:r w:rsidRPr="00E97226">
        <w:rPr>
          <w:rFonts w:ascii="Times New Roman" w:hAnsi="Times New Roman"/>
          <w:bCs/>
          <w:sz w:val="24"/>
          <w:szCs w:val="24"/>
        </w:rPr>
        <w:lastRenderedPageBreak/>
        <w:t xml:space="preserve">contrato, devendo, para tanto, ser aferida a compatibilidade dos mesmos com as especificações exigidas, inclusive no que concerne aos quantitativos exigidos.  </w:t>
      </w: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r w:rsidRPr="00E97226">
        <w:rPr>
          <w:rFonts w:ascii="Times New Roman" w:hAnsi="Times New Roman"/>
          <w:bCs/>
          <w:sz w:val="24"/>
          <w:szCs w:val="24"/>
        </w:rPr>
        <w:t>19.4. O recebimento definitivo do(s) produtos(s) será dado no prazo de 15 (quinze) dias, contados a partir da entrega do(s) produto(s)</w:t>
      </w:r>
      <w:r w:rsidR="00015017" w:rsidRPr="00E97226">
        <w:rPr>
          <w:rFonts w:ascii="Times New Roman" w:hAnsi="Times New Roman"/>
          <w:bCs/>
          <w:sz w:val="24"/>
          <w:szCs w:val="24"/>
        </w:rPr>
        <w:t xml:space="preserve">, após verificada sua adequação, </w:t>
      </w:r>
      <w:r w:rsidRPr="00E97226">
        <w:rPr>
          <w:rFonts w:ascii="Times New Roman" w:hAnsi="Times New Roman"/>
          <w:bCs/>
          <w:sz w:val="24"/>
          <w:szCs w:val="24"/>
        </w:rPr>
        <w:t>mediante Termo de Recebimento Definitivo, emitido pela fiscalização competente.</w:t>
      </w: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p>
    <w:p w:rsidR="004B1BFA" w:rsidRPr="00E97226" w:rsidRDefault="004B1BFA" w:rsidP="004B1BFA">
      <w:pPr>
        <w:pStyle w:val="Recuodecorpodetexto3"/>
        <w:tabs>
          <w:tab w:val="left" w:pos="426"/>
          <w:tab w:val="left" w:pos="720"/>
        </w:tabs>
        <w:ind w:firstLine="0"/>
        <w:rPr>
          <w:rFonts w:ascii="Times New Roman" w:hAnsi="Times New Roman"/>
          <w:bCs/>
          <w:sz w:val="24"/>
          <w:szCs w:val="24"/>
        </w:rPr>
      </w:pPr>
      <w:r w:rsidRPr="00E97226">
        <w:rPr>
          <w:rFonts w:ascii="Times New Roman" w:hAnsi="Times New Roman"/>
          <w:bCs/>
          <w:sz w:val="24"/>
          <w:szCs w:val="24"/>
        </w:rPr>
        <w:t xml:space="preserve">19.5. Não será aceito produto que não atenda às especificações constantes na descrição do objeto. Os produtos recusados pela Fiscalização deverão ser substituídos pela contratada no prazo máximo de 05 dias, contados do recebimento de comunicado específico lavrado pela Fiscalização. </w:t>
      </w:r>
    </w:p>
    <w:p w:rsidR="004B1BFA" w:rsidRPr="00E97226" w:rsidRDefault="004B1BFA" w:rsidP="004B1BFA">
      <w:pPr>
        <w:pStyle w:val="Corpodetexto"/>
        <w:tabs>
          <w:tab w:val="left" w:pos="360"/>
        </w:tabs>
        <w:rPr>
          <w:rFonts w:ascii="Times New Roman" w:hAnsi="Times New Roman"/>
          <w:szCs w:val="24"/>
        </w:rPr>
      </w:pPr>
    </w:p>
    <w:p w:rsidR="004B1BFA" w:rsidRPr="00E97226" w:rsidRDefault="004B1BFA" w:rsidP="004B1BFA">
      <w:pPr>
        <w:pStyle w:val="Corpodetexto"/>
        <w:tabs>
          <w:tab w:val="left" w:pos="360"/>
        </w:tabs>
        <w:rPr>
          <w:rFonts w:ascii="Times New Roman" w:hAnsi="Times New Roman"/>
          <w:szCs w:val="24"/>
        </w:rPr>
      </w:pPr>
      <w:r w:rsidRPr="00E97226">
        <w:rPr>
          <w:rFonts w:ascii="Times New Roman" w:hAnsi="Times New Roman"/>
          <w:szCs w:val="24"/>
        </w:rPr>
        <w:t xml:space="preserve">19.6. Em caso de aprovação do produto pela Fiscalização, esta encaminhará a nota fiscal, juntamente com um atestado, à SMF/Contabilidade. </w:t>
      </w:r>
    </w:p>
    <w:p w:rsidR="004B1BFA" w:rsidRPr="00E97226" w:rsidRDefault="004B1BFA" w:rsidP="004B1BFA">
      <w:pPr>
        <w:pStyle w:val="Corpodetexto"/>
        <w:tabs>
          <w:tab w:val="left" w:pos="360"/>
        </w:tabs>
        <w:rPr>
          <w:rFonts w:ascii="Times New Roman" w:hAnsi="Times New Roman"/>
          <w:szCs w:val="24"/>
        </w:rPr>
      </w:pPr>
    </w:p>
    <w:p w:rsidR="004B1BFA" w:rsidRPr="00E97226" w:rsidRDefault="004B1BFA" w:rsidP="004B1BFA">
      <w:pPr>
        <w:pStyle w:val="Corpodetexto"/>
        <w:tabs>
          <w:tab w:val="left" w:pos="360"/>
        </w:tabs>
        <w:rPr>
          <w:rFonts w:ascii="Times New Roman" w:hAnsi="Times New Roman"/>
          <w:szCs w:val="24"/>
        </w:rPr>
      </w:pPr>
      <w:r w:rsidRPr="00E97226">
        <w:rPr>
          <w:rFonts w:ascii="Times New Roman" w:hAnsi="Times New Roman"/>
          <w:szCs w:val="24"/>
        </w:rPr>
        <w:t xml:space="preserve">19.7. A contratada deverá indicar e manter preposto aceito pela Administração Municipal, a fim de representá-la durante a execução </w:t>
      </w:r>
      <w:r w:rsidR="00015017" w:rsidRPr="00E97226">
        <w:rPr>
          <w:rFonts w:ascii="Times New Roman" w:hAnsi="Times New Roman"/>
          <w:szCs w:val="24"/>
        </w:rPr>
        <w:t>do Registro</w:t>
      </w:r>
      <w:r w:rsidRPr="00E97226">
        <w:rPr>
          <w:rFonts w:ascii="Times New Roman" w:hAnsi="Times New Roman"/>
          <w:szCs w:val="24"/>
        </w:rPr>
        <w:t xml:space="preserve">.  </w:t>
      </w:r>
    </w:p>
    <w:p w:rsidR="004B1BFA" w:rsidRPr="00E97226" w:rsidRDefault="004B1BFA" w:rsidP="004B1BFA">
      <w:pPr>
        <w:pStyle w:val="Corpodetexto"/>
        <w:tabs>
          <w:tab w:val="left" w:pos="360"/>
        </w:tabs>
        <w:rPr>
          <w:rFonts w:ascii="Times New Roman" w:hAnsi="Times New Roman"/>
          <w:szCs w:val="24"/>
        </w:rPr>
      </w:pPr>
    </w:p>
    <w:p w:rsidR="004B1BFA" w:rsidRPr="00E97226" w:rsidRDefault="004B1BFA" w:rsidP="004B1BFA">
      <w:pPr>
        <w:pStyle w:val="Corpodetexto"/>
        <w:tabs>
          <w:tab w:val="left" w:pos="360"/>
        </w:tabs>
        <w:rPr>
          <w:rFonts w:ascii="Times New Roman" w:hAnsi="Times New Roman"/>
          <w:szCs w:val="24"/>
        </w:rPr>
      </w:pPr>
      <w:r w:rsidRPr="00E97226">
        <w:rPr>
          <w:rFonts w:ascii="Times New Roman" w:hAnsi="Times New Roman"/>
          <w:szCs w:val="24"/>
        </w:rPr>
        <w:t xml:space="preserve">19.8. O recebimento provisório ou definitivo dos produtos, por parte da respectiva Secretaria fazer, não exclui a responsabilidade da empresa </w:t>
      </w:r>
      <w:r w:rsidRPr="00E97226">
        <w:rPr>
          <w:rFonts w:ascii="Times New Roman" w:hAnsi="Times New Roman"/>
          <w:color w:val="000000"/>
          <w:szCs w:val="24"/>
        </w:rPr>
        <w:t>Contratada</w:t>
      </w:r>
      <w:r w:rsidRPr="00E97226">
        <w:rPr>
          <w:rFonts w:ascii="Times New Roman" w:hAnsi="Times New Roman"/>
          <w:szCs w:val="24"/>
        </w:rPr>
        <w:t xml:space="preserve"> pela qualidade, eficiência e adequação dos produtos entregues ao Poder Público.  </w:t>
      </w:r>
    </w:p>
    <w:p w:rsidR="004B1BFA" w:rsidRPr="00E97226" w:rsidRDefault="004B1BFA" w:rsidP="004B1BFA">
      <w:pPr>
        <w:pStyle w:val="Recuodecorpodetexto3"/>
        <w:tabs>
          <w:tab w:val="left" w:pos="720"/>
        </w:tabs>
        <w:ind w:firstLine="0"/>
        <w:rPr>
          <w:rFonts w:ascii="Times New Roman" w:hAnsi="Times New Roman"/>
          <w:b/>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s>
        <w:ind w:firstLine="0"/>
        <w:rPr>
          <w:rFonts w:ascii="Times New Roman" w:hAnsi="Times New Roman"/>
          <w:b/>
          <w:sz w:val="24"/>
          <w:szCs w:val="24"/>
        </w:rPr>
      </w:pPr>
      <w:r w:rsidRPr="00E97226">
        <w:rPr>
          <w:rFonts w:ascii="Times New Roman" w:hAnsi="Times New Roman"/>
          <w:b/>
          <w:sz w:val="24"/>
          <w:szCs w:val="24"/>
        </w:rPr>
        <w:t>20 – DA DOTAÇÃO ORÇAMENTÁRIA</w:t>
      </w:r>
    </w:p>
    <w:p w:rsidR="004B1BFA" w:rsidRPr="00E97226" w:rsidRDefault="004B1BFA" w:rsidP="004B1BFA">
      <w:pPr>
        <w:pStyle w:val="Recuodecorpodetexto3"/>
        <w:tabs>
          <w:tab w:val="left" w:pos="720"/>
        </w:tabs>
        <w:ind w:firstLine="0"/>
        <w:rPr>
          <w:rFonts w:ascii="Times New Roman" w:hAnsi="Times New Roman"/>
          <w:b/>
          <w:sz w:val="24"/>
          <w:szCs w:val="24"/>
        </w:rPr>
      </w:pPr>
    </w:p>
    <w:p w:rsidR="004B1BFA" w:rsidRDefault="004B1BFA" w:rsidP="004B1BFA">
      <w:pPr>
        <w:pStyle w:val="Recuodecorpodetexto3"/>
        <w:tabs>
          <w:tab w:val="left" w:pos="540"/>
          <w:tab w:val="left" w:pos="720"/>
        </w:tabs>
        <w:ind w:firstLine="0"/>
        <w:rPr>
          <w:rFonts w:ascii="Times New Roman" w:hAnsi="Times New Roman"/>
          <w:sz w:val="24"/>
          <w:szCs w:val="24"/>
        </w:rPr>
      </w:pPr>
      <w:r w:rsidRPr="00E97226">
        <w:rPr>
          <w:rFonts w:ascii="Times New Roman" w:hAnsi="Times New Roman"/>
          <w:sz w:val="24"/>
          <w:szCs w:val="24"/>
        </w:rPr>
        <w:t>20.1. As despesas decorrentes da presente licitação correrão à conta da seguinte dotaç</w:t>
      </w:r>
      <w:r w:rsidR="00DC571F">
        <w:rPr>
          <w:rFonts w:ascii="Times New Roman" w:hAnsi="Times New Roman"/>
          <w:sz w:val="24"/>
          <w:szCs w:val="24"/>
        </w:rPr>
        <w:t>ão</w:t>
      </w:r>
      <w:r w:rsidRPr="00E97226">
        <w:rPr>
          <w:rFonts w:ascii="Times New Roman" w:hAnsi="Times New Roman"/>
          <w:sz w:val="24"/>
          <w:szCs w:val="24"/>
        </w:rPr>
        <w:t xml:space="preserve"> orçamentária: </w:t>
      </w:r>
    </w:p>
    <w:p w:rsidR="00623AFB" w:rsidRPr="00452660" w:rsidRDefault="00623AFB" w:rsidP="00623AFB">
      <w:pPr>
        <w:pStyle w:val="Corpodotexto"/>
        <w:rPr>
          <w:b/>
          <w:bCs/>
          <w:szCs w:val="24"/>
        </w:rPr>
      </w:pPr>
      <w:r w:rsidRPr="00452660">
        <w:rPr>
          <w:b/>
          <w:bCs/>
          <w:szCs w:val="24"/>
        </w:rPr>
        <w:t>0</w:t>
      </w:r>
      <w:r>
        <w:rPr>
          <w:b/>
          <w:bCs/>
          <w:szCs w:val="24"/>
        </w:rPr>
        <w:t>3</w:t>
      </w:r>
      <w:r w:rsidRPr="00452660">
        <w:rPr>
          <w:b/>
          <w:bCs/>
          <w:szCs w:val="24"/>
        </w:rPr>
        <w:t xml:space="preserve"> – SECRETARIA MUNICIPAL </w:t>
      </w:r>
      <w:r>
        <w:rPr>
          <w:b/>
          <w:bCs/>
          <w:szCs w:val="24"/>
        </w:rPr>
        <w:t>DE ADMINISTRAÇÃO</w:t>
      </w:r>
    </w:p>
    <w:p w:rsidR="00623AFB" w:rsidRPr="00452660" w:rsidRDefault="00623AFB" w:rsidP="00623AFB">
      <w:pPr>
        <w:pStyle w:val="Corpodotexto"/>
        <w:rPr>
          <w:b/>
          <w:bCs/>
          <w:szCs w:val="24"/>
        </w:rPr>
      </w:pPr>
      <w:r w:rsidRPr="00452660">
        <w:rPr>
          <w:b/>
          <w:bCs/>
          <w:szCs w:val="24"/>
        </w:rPr>
        <w:t xml:space="preserve">01 - SECRETARIA MUNICIPAL </w:t>
      </w:r>
      <w:r>
        <w:rPr>
          <w:b/>
          <w:bCs/>
          <w:szCs w:val="24"/>
        </w:rPr>
        <w:t>DE ADMINISTRAÇÃO</w:t>
      </w:r>
    </w:p>
    <w:p w:rsidR="00623AFB" w:rsidRPr="00452660" w:rsidRDefault="00623AFB" w:rsidP="00623AFB">
      <w:pPr>
        <w:pStyle w:val="Corpodotexto"/>
        <w:rPr>
          <w:b/>
          <w:bCs/>
          <w:szCs w:val="24"/>
        </w:rPr>
      </w:pPr>
      <w:r w:rsidRPr="00452660">
        <w:rPr>
          <w:b/>
          <w:bCs/>
          <w:szCs w:val="24"/>
        </w:rPr>
        <w:t>04.122.000</w:t>
      </w:r>
      <w:r w:rsidR="003F78F0">
        <w:rPr>
          <w:b/>
          <w:bCs/>
          <w:szCs w:val="24"/>
        </w:rPr>
        <w:t>4</w:t>
      </w:r>
      <w:r w:rsidRPr="00452660">
        <w:rPr>
          <w:b/>
          <w:bCs/>
          <w:szCs w:val="24"/>
        </w:rPr>
        <w:t>.200</w:t>
      </w:r>
      <w:r w:rsidR="003F78F0">
        <w:rPr>
          <w:b/>
          <w:bCs/>
          <w:szCs w:val="24"/>
        </w:rPr>
        <w:t>3</w:t>
      </w:r>
      <w:r w:rsidRPr="00452660">
        <w:rPr>
          <w:b/>
          <w:bCs/>
          <w:szCs w:val="24"/>
        </w:rPr>
        <w:t xml:space="preserve"> - MANUTENÇÃO DAS ATIVIDADES DA SECRETARIA</w:t>
      </w:r>
    </w:p>
    <w:p w:rsidR="00623AFB" w:rsidRDefault="00623AFB" w:rsidP="00623AFB">
      <w:pPr>
        <w:pStyle w:val="Recuodecorpodetexto3"/>
        <w:tabs>
          <w:tab w:val="left" w:pos="540"/>
          <w:tab w:val="left" w:pos="720"/>
        </w:tabs>
        <w:ind w:firstLine="0"/>
        <w:rPr>
          <w:rFonts w:ascii="Times New Roman" w:hAnsi="Times New Roman"/>
          <w:sz w:val="24"/>
          <w:szCs w:val="24"/>
        </w:rPr>
      </w:pPr>
      <w:r w:rsidRPr="00452660">
        <w:rPr>
          <w:rFonts w:ascii="Times New Roman" w:hAnsi="Times New Roman"/>
          <w:b/>
          <w:bCs/>
          <w:color w:val="auto"/>
          <w:sz w:val="24"/>
          <w:szCs w:val="24"/>
        </w:rPr>
        <w:t>3.3.</w:t>
      </w:r>
      <w:r>
        <w:rPr>
          <w:rFonts w:ascii="Times New Roman" w:hAnsi="Times New Roman"/>
          <w:b/>
          <w:bCs/>
          <w:color w:val="auto"/>
          <w:sz w:val="24"/>
          <w:szCs w:val="24"/>
        </w:rPr>
        <w:t>3.</w:t>
      </w:r>
      <w:r w:rsidRPr="00452660">
        <w:rPr>
          <w:rFonts w:ascii="Times New Roman" w:hAnsi="Times New Roman"/>
          <w:b/>
          <w:bCs/>
          <w:color w:val="auto"/>
          <w:sz w:val="24"/>
          <w:szCs w:val="24"/>
        </w:rPr>
        <w:t>9</w:t>
      </w:r>
      <w:r>
        <w:rPr>
          <w:rFonts w:ascii="Times New Roman" w:hAnsi="Times New Roman"/>
          <w:b/>
          <w:bCs/>
          <w:color w:val="auto"/>
          <w:sz w:val="24"/>
          <w:szCs w:val="24"/>
        </w:rPr>
        <w:t>.</w:t>
      </w:r>
      <w:r w:rsidRPr="00452660">
        <w:rPr>
          <w:rFonts w:ascii="Times New Roman" w:hAnsi="Times New Roman"/>
          <w:b/>
          <w:bCs/>
          <w:color w:val="auto"/>
          <w:sz w:val="24"/>
          <w:szCs w:val="24"/>
        </w:rPr>
        <w:t>0.30</w:t>
      </w:r>
      <w:r>
        <w:rPr>
          <w:rFonts w:ascii="Times New Roman" w:hAnsi="Times New Roman"/>
          <w:b/>
          <w:bCs/>
          <w:color w:val="auto"/>
          <w:sz w:val="24"/>
          <w:szCs w:val="24"/>
        </w:rPr>
        <w:t>00</w:t>
      </w:r>
      <w:r w:rsidRPr="00452660">
        <w:rPr>
          <w:rFonts w:ascii="Times New Roman" w:hAnsi="Times New Roman"/>
          <w:b/>
          <w:bCs/>
          <w:color w:val="auto"/>
          <w:sz w:val="24"/>
          <w:szCs w:val="24"/>
        </w:rPr>
        <w:t>0</w:t>
      </w:r>
      <w:r>
        <w:rPr>
          <w:rFonts w:ascii="Times New Roman" w:hAnsi="Times New Roman"/>
          <w:b/>
          <w:bCs/>
          <w:color w:val="auto"/>
          <w:sz w:val="24"/>
          <w:szCs w:val="24"/>
        </w:rPr>
        <w:t>0</w:t>
      </w:r>
      <w:r w:rsidRPr="00452660">
        <w:rPr>
          <w:rFonts w:ascii="Times New Roman" w:hAnsi="Times New Roman"/>
          <w:b/>
          <w:bCs/>
          <w:color w:val="auto"/>
          <w:sz w:val="24"/>
          <w:szCs w:val="24"/>
        </w:rPr>
        <w:t>0000 –</w:t>
      </w:r>
      <w:r>
        <w:rPr>
          <w:rFonts w:ascii="Times New Roman" w:hAnsi="Times New Roman"/>
          <w:b/>
          <w:bCs/>
          <w:color w:val="auto"/>
          <w:sz w:val="24"/>
          <w:szCs w:val="24"/>
        </w:rPr>
        <w:t>MATERIAL</w:t>
      </w:r>
      <w:r w:rsidRPr="00452660">
        <w:rPr>
          <w:rFonts w:ascii="Times New Roman" w:hAnsi="Times New Roman"/>
          <w:b/>
          <w:bCs/>
          <w:color w:val="auto"/>
          <w:sz w:val="24"/>
          <w:szCs w:val="24"/>
        </w:rPr>
        <w:t xml:space="preserve"> DE CONSUMO – </w:t>
      </w:r>
      <w:r>
        <w:rPr>
          <w:rFonts w:ascii="Times New Roman" w:hAnsi="Times New Roman"/>
          <w:b/>
          <w:bCs/>
          <w:color w:val="auto"/>
          <w:sz w:val="24"/>
          <w:szCs w:val="24"/>
        </w:rPr>
        <w:t>3</w:t>
      </w:r>
      <w:r w:rsidRPr="00452660">
        <w:rPr>
          <w:rFonts w:ascii="Times New Roman" w:hAnsi="Times New Roman"/>
          <w:b/>
          <w:bCs/>
          <w:color w:val="auto"/>
          <w:sz w:val="24"/>
          <w:szCs w:val="24"/>
        </w:rPr>
        <w:t>0</w:t>
      </w:r>
      <w:r>
        <w:rPr>
          <w:rFonts w:ascii="Times New Roman" w:hAnsi="Times New Roman"/>
          <w:b/>
          <w:bCs/>
          <w:color w:val="auto"/>
          <w:sz w:val="24"/>
          <w:szCs w:val="24"/>
        </w:rPr>
        <w:t>8</w:t>
      </w:r>
    </w:p>
    <w:p w:rsidR="00BB600F" w:rsidRDefault="00BB600F" w:rsidP="004B1BFA">
      <w:pPr>
        <w:pStyle w:val="Recuodecorpodetexto3"/>
        <w:tabs>
          <w:tab w:val="left" w:pos="540"/>
          <w:tab w:val="left" w:pos="720"/>
        </w:tabs>
        <w:ind w:firstLine="0"/>
        <w:rPr>
          <w:rFonts w:ascii="Times New Roman" w:hAnsi="Times New Roman"/>
          <w:sz w:val="24"/>
          <w:szCs w:val="24"/>
        </w:rPr>
      </w:pPr>
    </w:p>
    <w:p w:rsidR="00BB600F" w:rsidRPr="00452660" w:rsidRDefault="00BB600F" w:rsidP="00BB600F">
      <w:pPr>
        <w:pStyle w:val="Corpodotexto"/>
        <w:rPr>
          <w:b/>
          <w:bCs/>
          <w:szCs w:val="24"/>
        </w:rPr>
      </w:pPr>
      <w:r w:rsidRPr="00452660">
        <w:rPr>
          <w:b/>
          <w:bCs/>
          <w:szCs w:val="24"/>
        </w:rPr>
        <w:t>05 – SECRETARIA MUNICIPAL OBRAS, VIAÇÃO E TRANSPORTES</w:t>
      </w:r>
    </w:p>
    <w:p w:rsidR="00BB600F" w:rsidRPr="00452660" w:rsidRDefault="00BB600F" w:rsidP="00BB600F">
      <w:pPr>
        <w:pStyle w:val="Corpodotexto"/>
        <w:rPr>
          <w:b/>
          <w:bCs/>
          <w:szCs w:val="24"/>
        </w:rPr>
      </w:pPr>
      <w:r w:rsidRPr="00452660">
        <w:rPr>
          <w:b/>
          <w:bCs/>
          <w:szCs w:val="24"/>
        </w:rPr>
        <w:t>01 - SECRETARIA MUNICIPAL OBRAS, VIAÇÃO E TRANSPORTES</w:t>
      </w:r>
    </w:p>
    <w:p w:rsidR="00BB600F" w:rsidRPr="00452660" w:rsidRDefault="00BB600F" w:rsidP="00BB600F">
      <w:pPr>
        <w:pStyle w:val="Corpodotexto"/>
        <w:rPr>
          <w:b/>
          <w:bCs/>
          <w:szCs w:val="24"/>
        </w:rPr>
      </w:pPr>
      <w:r w:rsidRPr="00452660">
        <w:rPr>
          <w:b/>
          <w:bCs/>
          <w:szCs w:val="24"/>
        </w:rPr>
        <w:t>04.122.0010.2005 - MANUTENÇÃO DAS ATIVIDADES DA SECRETARIA</w:t>
      </w:r>
    </w:p>
    <w:p w:rsidR="00BB600F" w:rsidRDefault="00BB600F" w:rsidP="00BB600F">
      <w:pPr>
        <w:pStyle w:val="Recuodecorpodetexto3"/>
        <w:tabs>
          <w:tab w:val="left" w:pos="540"/>
          <w:tab w:val="left" w:pos="720"/>
        </w:tabs>
        <w:ind w:firstLine="0"/>
        <w:rPr>
          <w:rFonts w:ascii="Times New Roman" w:hAnsi="Times New Roman"/>
          <w:b/>
          <w:bCs/>
          <w:color w:val="auto"/>
          <w:sz w:val="24"/>
          <w:szCs w:val="24"/>
        </w:rPr>
      </w:pPr>
      <w:r w:rsidRPr="00452660">
        <w:rPr>
          <w:rFonts w:ascii="Times New Roman" w:hAnsi="Times New Roman"/>
          <w:b/>
          <w:bCs/>
          <w:color w:val="auto"/>
          <w:sz w:val="24"/>
          <w:szCs w:val="24"/>
        </w:rPr>
        <w:t>3.3.</w:t>
      </w:r>
      <w:r w:rsidR="008B299B">
        <w:rPr>
          <w:rFonts w:ascii="Times New Roman" w:hAnsi="Times New Roman"/>
          <w:b/>
          <w:bCs/>
          <w:color w:val="auto"/>
          <w:sz w:val="24"/>
          <w:szCs w:val="24"/>
        </w:rPr>
        <w:t>3.</w:t>
      </w:r>
      <w:r w:rsidRPr="00452660">
        <w:rPr>
          <w:rFonts w:ascii="Times New Roman" w:hAnsi="Times New Roman"/>
          <w:b/>
          <w:bCs/>
          <w:color w:val="auto"/>
          <w:sz w:val="24"/>
          <w:szCs w:val="24"/>
        </w:rPr>
        <w:t>9</w:t>
      </w:r>
      <w:r w:rsidR="008B299B">
        <w:rPr>
          <w:rFonts w:ascii="Times New Roman" w:hAnsi="Times New Roman"/>
          <w:b/>
          <w:bCs/>
          <w:color w:val="auto"/>
          <w:sz w:val="24"/>
          <w:szCs w:val="24"/>
        </w:rPr>
        <w:t>.</w:t>
      </w:r>
      <w:r w:rsidRPr="00452660">
        <w:rPr>
          <w:rFonts w:ascii="Times New Roman" w:hAnsi="Times New Roman"/>
          <w:b/>
          <w:bCs/>
          <w:color w:val="auto"/>
          <w:sz w:val="24"/>
          <w:szCs w:val="24"/>
        </w:rPr>
        <w:t>0.30</w:t>
      </w:r>
      <w:r w:rsidR="008B299B">
        <w:rPr>
          <w:rFonts w:ascii="Times New Roman" w:hAnsi="Times New Roman"/>
          <w:b/>
          <w:bCs/>
          <w:color w:val="auto"/>
          <w:sz w:val="24"/>
          <w:szCs w:val="24"/>
        </w:rPr>
        <w:t>00</w:t>
      </w:r>
      <w:r w:rsidRPr="00452660">
        <w:rPr>
          <w:rFonts w:ascii="Times New Roman" w:hAnsi="Times New Roman"/>
          <w:b/>
          <w:bCs/>
          <w:color w:val="auto"/>
          <w:sz w:val="24"/>
          <w:szCs w:val="24"/>
        </w:rPr>
        <w:t>0</w:t>
      </w:r>
      <w:r w:rsidR="008B299B">
        <w:rPr>
          <w:rFonts w:ascii="Times New Roman" w:hAnsi="Times New Roman"/>
          <w:b/>
          <w:bCs/>
          <w:color w:val="auto"/>
          <w:sz w:val="24"/>
          <w:szCs w:val="24"/>
        </w:rPr>
        <w:t>0</w:t>
      </w:r>
      <w:r w:rsidRPr="00452660">
        <w:rPr>
          <w:rFonts w:ascii="Times New Roman" w:hAnsi="Times New Roman"/>
          <w:b/>
          <w:bCs/>
          <w:color w:val="auto"/>
          <w:sz w:val="24"/>
          <w:szCs w:val="24"/>
        </w:rPr>
        <w:t>0000 –</w:t>
      </w:r>
      <w:r w:rsidR="008B299B">
        <w:rPr>
          <w:rFonts w:ascii="Times New Roman" w:hAnsi="Times New Roman"/>
          <w:b/>
          <w:bCs/>
          <w:color w:val="auto"/>
          <w:sz w:val="24"/>
          <w:szCs w:val="24"/>
        </w:rPr>
        <w:t>MATERIAL</w:t>
      </w:r>
      <w:r w:rsidRPr="00452660">
        <w:rPr>
          <w:rFonts w:ascii="Times New Roman" w:hAnsi="Times New Roman"/>
          <w:b/>
          <w:bCs/>
          <w:color w:val="auto"/>
          <w:sz w:val="24"/>
          <w:szCs w:val="24"/>
        </w:rPr>
        <w:t xml:space="preserve"> DE CONSUMO – 520</w:t>
      </w:r>
    </w:p>
    <w:p w:rsidR="006E623B" w:rsidRDefault="006E623B" w:rsidP="00BB600F">
      <w:pPr>
        <w:pStyle w:val="Recuodecorpodetexto3"/>
        <w:tabs>
          <w:tab w:val="left" w:pos="540"/>
          <w:tab w:val="left" w:pos="720"/>
        </w:tabs>
        <w:ind w:firstLine="0"/>
        <w:rPr>
          <w:rFonts w:ascii="Times New Roman" w:hAnsi="Times New Roman"/>
          <w:b/>
          <w:bCs/>
          <w:color w:val="auto"/>
          <w:sz w:val="24"/>
          <w:szCs w:val="24"/>
        </w:rPr>
      </w:pPr>
    </w:p>
    <w:p w:rsidR="006E623B" w:rsidRPr="00452660" w:rsidRDefault="006E623B" w:rsidP="006E623B">
      <w:pPr>
        <w:pStyle w:val="Corpodotexto"/>
        <w:rPr>
          <w:b/>
          <w:bCs/>
          <w:szCs w:val="24"/>
        </w:rPr>
      </w:pPr>
      <w:r w:rsidRPr="00452660">
        <w:rPr>
          <w:b/>
          <w:bCs/>
          <w:szCs w:val="24"/>
        </w:rPr>
        <w:t>05 – SECRETARIA MUNICIPAL OBRAS, VIAÇÃO E TRANSPORTES</w:t>
      </w:r>
    </w:p>
    <w:p w:rsidR="006E623B" w:rsidRPr="00452660" w:rsidRDefault="006E623B" w:rsidP="006E623B">
      <w:pPr>
        <w:pStyle w:val="Corpodotexto"/>
        <w:rPr>
          <w:b/>
          <w:bCs/>
          <w:szCs w:val="24"/>
        </w:rPr>
      </w:pPr>
      <w:r w:rsidRPr="00452660">
        <w:rPr>
          <w:b/>
          <w:bCs/>
          <w:szCs w:val="24"/>
        </w:rPr>
        <w:t>0</w:t>
      </w:r>
      <w:r>
        <w:rPr>
          <w:b/>
          <w:bCs/>
          <w:szCs w:val="24"/>
        </w:rPr>
        <w:t>4</w:t>
      </w:r>
      <w:r w:rsidRPr="00452660">
        <w:rPr>
          <w:b/>
          <w:bCs/>
          <w:szCs w:val="24"/>
        </w:rPr>
        <w:t xml:space="preserve"> </w:t>
      </w:r>
      <w:r>
        <w:rPr>
          <w:b/>
          <w:bCs/>
          <w:szCs w:val="24"/>
        </w:rPr>
        <w:t>–</w:t>
      </w:r>
      <w:r w:rsidRPr="00452660">
        <w:rPr>
          <w:b/>
          <w:bCs/>
          <w:szCs w:val="24"/>
        </w:rPr>
        <w:t xml:space="preserve"> SE</w:t>
      </w:r>
      <w:r>
        <w:rPr>
          <w:b/>
          <w:bCs/>
          <w:szCs w:val="24"/>
        </w:rPr>
        <w:t>TOR DE ABASTECIMENTO DE ÁGUA</w:t>
      </w:r>
    </w:p>
    <w:p w:rsidR="006E623B" w:rsidRPr="00452660" w:rsidRDefault="006E623B" w:rsidP="006E623B">
      <w:pPr>
        <w:pStyle w:val="Corpodotexto"/>
        <w:rPr>
          <w:b/>
          <w:bCs/>
          <w:szCs w:val="24"/>
        </w:rPr>
      </w:pPr>
      <w:r>
        <w:rPr>
          <w:b/>
          <w:bCs/>
          <w:szCs w:val="24"/>
        </w:rPr>
        <w:t>17</w:t>
      </w:r>
      <w:r w:rsidRPr="00452660">
        <w:rPr>
          <w:b/>
          <w:bCs/>
          <w:szCs w:val="24"/>
        </w:rPr>
        <w:t>.</w:t>
      </w:r>
      <w:r>
        <w:rPr>
          <w:b/>
          <w:bCs/>
          <w:szCs w:val="24"/>
        </w:rPr>
        <w:t>51</w:t>
      </w:r>
      <w:r w:rsidRPr="00452660">
        <w:rPr>
          <w:b/>
          <w:bCs/>
          <w:szCs w:val="24"/>
        </w:rPr>
        <w:t>2.00</w:t>
      </w:r>
      <w:r>
        <w:rPr>
          <w:b/>
          <w:bCs/>
          <w:szCs w:val="24"/>
        </w:rPr>
        <w:t>6</w:t>
      </w:r>
      <w:r w:rsidRPr="00452660">
        <w:rPr>
          <w:b/>
          <w:bCs/>
          <w:szCs w:val="24"/>
        </w:rPr>
        <w:t>0.20</w:t>
      </w:r>
      <w:r>
        <w:rPr>
          <w:b/>
          <w:bCs/>
          <w:szCs w:val="24"/>
        </w:rPr>
        <w:t>1</w:t>
      </w:r>
      <w:r w:rsidRPr="00452660">
        <w:rPr>
          <w:b/>
          <w:bCs/>
          <w:szCs w:val="24"/>
        </w:rPr>
        <w:t>5 - MANUTENÇÃO DAS ATIVIDADES D</w:t>
      </w:r>
      <w:r>
        <w:rPr>
          <w:b/>
          <w:bCs/>
          <w:szCs w:val="24"/>
        </w:rPr>
        <w:t>O SETOR</w:t>
      </w:r>
    </w:p>
    <w:p w:rsidR="006E623B" w:rsidRDefault="006E623B" w:rsidP="006E623B">
      <w:pPr>
        <w:pStyle w:val="Recuodecorpodetexto3"/>
        <w:tabs>
          <w:tab w:val="left" w:pos="540"/>
          <w:tab w:val="left" w:pos="720"/>
        </w:tabs>
        <w:ind w:firstLine="0"/>
        <w:rPr>
          <w:rFonts w:ascii="Times New Roman" w:hAnsi="Times New Roman"/>
          <w:b/>
          <w:bCs/>
          <w:color w:val="auto"/>
          <w:sz w:val="24"/>
          <w:szCs w:val="24"/>
        </w:rPr>
      </w:pPr>
      <w:r w:rsidRPr="00452660">
        <w:rPr>
          <w:rFonts w:ascii="Times New Roman" w:hAnsi="Times New Roman"/>
          <w:b/>
          <w:bCs/>
          <w:color w:val="auto"/>
          <w:sz w:val="24"/>
          <w:szCs w:val="24"/>
        </w:rPr>
        <w:t>3.3.</w:t>
      </w:r>
      <w:r w:rsidR="008B299B">
        <w:rPr>
          <w:rFonts w:ascii="Times New Roman" w:hAnsi="Times New Roman"/>
          <w:b/>
          <w:bCs/>
          <w:color w:val="auto"/>
          <w:sz w:val="24"/>
          <w:szCs w:val="24"/>
        </w:rPr>
        <w:t>3.</w:t>
      </w:r>
      <w:r w:rsidRPr="00452660">
        <w:rPr>
          <w:rFonts w:ascii="Times New Roman" w:hAnsi="Times New Roman"/>
          <w:b/>
          <w:bCs/>
          <w:color w:val="auto"/>
          <w:sz w:val="24"/>
          <w:szCs w:val="24"/>
        </w:rPr>
        <w:t>9</w:t>
      </w:r>
      <w:r w:rsidR="008B299B">
        <w:rPr>
          <w:rFonts w:ascii="Times New Roman" w:hAnsi="Times New Roman"/>
          <w:b/>
          <w:bCs/>
          <w:color w:val="auto"/>
          <w:sz w:val="24"/>
          <w:szCs w:val="24"/>
        </w:rPr>
        <w:t>.</w:t>
      </w:r>
      <w:r w:rsidRPr="00452660">
        <w:rPr>
          <w:rFonts w:ascii="Times New Roman" w:hAnsi="Times New Roman"/>
          <w:b/>
          <w:bCs/>
          <w:color w:val="auto"/>
          <w:sz w:val="24"/>
          <w:szCs w:val="24"/>
        </w:rPr>
        <w:t>0.30</w:t>
      </w:r>
      <w:r w:rsidR="008B299B">
        <w:rPr>
          <w:rFonts w:ascii="Times New Roman" w:hAnsi="Times New Roman"/>
          <w:b/>
          <w:bCs/>
          <w:color w:val="auto"/>
          <w:sz w:val="24"/>
          <w:szCs w:val="24"/>
        </w:rPr>
        <w:t>00</w:t>
      </w:r>
      <w:r w:rsidRPr="00452660">
        <w:rPr>
          <w:rFonts w:ascii="Times New Roman" w:hAnsi="Times New Roman"/>
          <w:b/>
          <w:bCs/>
          <w:color w:val="auto"/>
          <w:sz w:val="24"/>
          <w:szCs w:val="24"/>
        </w:rPr>
        <w:t>0</w:t>
      </w:r>
      <w:r>
        <w:rPr>
          <w:rFonts w:ascii="Times New Roman" w:hAnsi="Times New Roman"/>
          <w:b/>
          <w:bCs/>
          <w:color w:val="auto"/>
          <w:sz w:val="24"/>
          <w:szCs w:val="24"/>
        </w:rPr>
        <w:t>0</w:t>
      </w:r>
      <w:r w:rsidRPr="00452660">
        <w:rPr>
          <w:rFonts w:ascii="Times New Roman" w:hAnsi="Times New Roman"/>
          <w:b/>
          <w:bCs/>
          <w:color w:val="auto"/>
          <w:sz w:val="24"/>
          <w:szCs w:val="24"/>
        </w:rPr>
        <w:t xml:space="preserve">0000 – </w:t>
      </w:r>
      <w:r w:rsidR="008B299B">
        <w:rPr>
          <w:rFonts w:ascii="Times New Roman" w:hAnsi="Times New Roman"/>
          <w:b/>
          <w:bCs/>
          <w:color w:val="auto"/>
          <w:sz w:val="24"/>
          <w:szCs w:val="24"/>
        </w:rPr>
        <w:t>MATERIAL</w:t>
      </w:r>
      <w:r w:rsidRPr="00452660">
        <w:rPr>
          <w:rFonts w:ascii="Times New Roman" w:hAnsi="Times New Roman"/>
          <w:b/>
          <w:bCs/>
          <w:color w:val="auto"/>
          <w:sz w:val="24"/>
          <w:szCs w:val="24"/>
        </w:rPr>
        <w:t xml:space="preserve"> DE CONSUMO – </w:t>
      </w:r>
      <w:r>
        <w:rPr>
          <w:rFonts w:ascii="Times New Roman" w:hAnsi="Times New Roman"/>
          <w:b/>
          <w:bCs/>
          <w:color w:val="auto"/>
          <w:sz w:val="24"/>
          <w:szCs w:val="24"/>
        </w:rPr>
        <w:t>575</w:t>
      </w:r>
    </w:p>
    <w:p w:rsidR="00AD5740" w:rsidRDefault="00AD5740" w:rsidP="006E623B">
      <w:pPr>
        <w:pStyle w:val="Recuodecorpodetexto3"/>
        <w:tabs>
          <w:tab w:val="left" w:pos="540"/>
          <w:tab w:val="left" w:pos="720"/>
        </w:tabs>
        <w:ind w:firstLine="0"/>
        <w:rPr>
          <w:rFonts w:ascii="Times New Roman" w:hAnsi="Times New Roman"/>
          <w:b/>
          <w:bCs/>
          <w:color w:val="auto"/>
          <w:sz w:val="24"/>
          <w:szCs w:val="24"/>
        </w:rPr>
      </w:pPr>
    </w:p>
    <w:p w:rsidR="00AD5740" w:rsidRPr="00452660" w:rsidRDefault="00AD5740" w:rsidP="00AD5740">
      <w:pPr>
        <w:jc w:val="both"/>
        <w:rPr>
          <w:b/>
          <w:bCs/>
        </w:rPr>
      </w:pPr>
      <w:r w:rsidRPr="00452660">
        <w:rPr>
          <w:b/>
          <w:bCs/>
        </w:rPr>
        <w:t>0</w:t>
      </w:r>
      <w:r>
        <w:rPr>
          <w:b/>
          <w:bCs/>
        </w:rPr>
        <w:t>6</w:t>
      </w:r>
      <w:r w:rsidRPr="00452660">
        <w:rPr>
          <w:b/>
          <w:bCs/>
        </w:rPr>
        <w:t xml:space="preserve"> – SECRETARIA MUNICIPAL D</w:t>
      </w:r>
      <w:r>
        <w:rPr>
          <w:b/>
          <w:bCs/>
        </w:rPr>
        <w:t>A SAÚDE</w:t>
      </w:r>
    </w:p>
    <w:p w:rsidR="00AD5740" w:rsidRPr="00452660" w:rsidRDefault="00AD5740" w:rsidP="00AD5740">
      <w:pPr>
        <w:jc w:val="both"/>
        <w:rPr>
          <w:b/>
          <w:bCs/>
        </w:rPr>
      </w:pPr>
      <w:r w:rsidRPr="00452660">
        <w:rPr>
          <w:b/>
          <w:bCs/>
        </w:rPr>
        <w:t>0</w:t>
      </w:r>
      <w:r>
        <w:rPr>
          <w:b/>
          <w:bCs/>
        </w:rPr>
        <w:t>1</w:t>
      </w:r>
      <w:r w:rsidRPr="00452660">
        <w:rPr>
          <w:b/>
          <w:bCs/>
        </w:rPr>
        <w:t xml:space="preserve"> – </w:t>
      </w:r>
      <w:r>
        <w:rPr>
          <w:b/>
          <w:bCs/>
        </w:rPr>
        <w:t xml:space="preserve">FUNDO </w:t>
      </w:r>
      <w:r w:rsidRPr="00452660">
        <w:rPr>
          <w:b/>
          <w:bCs/>
        </w:rPr>
        <w:t>M</w:t>
      </w:r>
      <w:r>
        <w:rPr>
          <w:b/>
          <w:bCs/>
        </w:rPr>
        <w:t>UNICIPAL DA SAÚDE – REC. PRÓPRIOS</w:t>
      </w:r>
      <w:r w:rsidRPr="00452660">
        <w:rPr>
          <w:b/>
          <w:bCs/>
        </w:rPr>
        <w:t xml:space="preserve"> </w:t>
      </w:r>
    </w:p>
    <w:p w:rsidR="00AD5740" w:rsidRPr="00452660" w:rsidRDefault="00AD5740" w:rsidP="00AD5740">
      <w:pPr>
        <w:jc w:val="both"/>
        <w:rPr>
          <w:b/>
          <w:bCs/>
        </w:rPr>
      </w:pPr>
      <w:r w:rsidRPr="00452660">
        <w:rPr>
          <w:b/>
          <w:bCs/>
        </w:rPr>
        <w:t>1</w:t>
      </w:r>
      <w:r w:rsidR="00F217C1">
        <w:rPr>
          <w:b/>
          <w:bCs/>
        </w:rPr>
        <w:t>0</w:t>
      </w:r>
      <w:r w:rsidRPr="00452660">
        <w:rPr>
          <w:b/>
          <w:bCs/>
        </w:rPr>
        <w:t>.3</w:t>
      </w:r>
      <w:r w:rsidR="00F217C1">
        <w:rPr>
          <w:b/>
          <w:bCs/>
        </w:rPr>
        <w:t>0</w:t>
      </w:r>
      <w:r w:rsidRPr="00452660">
        <w:rPr>
          <w:b/>
          <w:bCs/>
        </w:rPr>
        <w:t>1.00</w:t>
      </w:r>
      <w:r w:rsidR="00F217C1">
        <w:rPr>
          <w:b/>
          <w:bCs/>
        </w:rPr>
        <w:t>3</w:t>
      </w:r>
      <w:r w:rsidRPr="00452660">
        <w:rPr>
          <w:b/>
          <w:bCs/>
        </w:rPr>
        <w:t>4</w:t>
      </w:r>
      <w:r w:rsidR="00F217C1">
        <w:rPr>
          <w:b/>
          <w:bCs/>
        </w:rPr>
        <w:t>.2016</w:t>
      </w:r>
      <w:r w:rsidRPr="00452660">
        <w:rPr>
          <w:b/>
          <w:bCs/>
        </w:rPr>
        <w:t xml:space="preserve"> – MANUTENÇÃO DAS ATIVIDADES </w:t>
      </w:r>
      <w:r w:rsidR="00F217C1">
        <w:rPr>
          <w:b/>
          <w:bCs/>
        </w:rPr>
        <w:t>DA SECRETARIA</w:t>
      </w:r>
    </w:p>
    <w:p w:rsidR="00AD5740" w:rsidRDefault="00AD5740" w:rsidP="00AD5740">
      <w:pPr>
        <w:pStyle w:val="Recuodecorpodetexto3"/>
        <w:tabs>
          <w:tab w:val="left" w:pos="540"/>
          <w:tab w:val="left" w:pos="720"/>
        </w:tabs>
        <w:ind w:firstLine="0"/>
        <w:rPr>
          <w:rFonts w:ascii="Times New Roman" w:hAnsi="Times New Roman"/>
          <w:b/>
          <w:bCs/>
          <w:color w:val="auto"/>
          <w:sz w:val="24"/>
          <w:szCs w:val="24"/>
        </w:rPr>
      </w:pPr>
      <w:r w:rsidRPr="00595031">
        <w:rPr>
          <w:rFonts w:ascii="Times New Roman" w:hAnsi="Times New Roman"/>
          <w:b/>
          <w:bCs/>
          <w:color w:val="auto"/>
          <w:sz w:val="24"/>
          <w:szCs w:val="24"/>
        </w:rPr>
        <w:t>3.3.</w:t>
      </w:r>
      <w:r>
        <w:rPr>
          <w:rFonts w:ascii="Times New Roman" w:hAnsi="Times New Roman"/>
          <w:b/>
          <w:bCs/>
          <w:color w:val="auto"/>
          <w:sz w:val="24"/>
          <w:szCs w:val="24"/>
        </w:rPr>
        <w:t>3.</w:t>
      </w:r>
      <w:r w:rsidRPr="00595031">
        <w:rPr>
          <w:rFonts w:ascii="Times New Roman" w:hAnsi="Times New Roman"/>
          <w:b/>
          <w:bCs/>
          <w:color w:val="auto"/>
          <w:sz w:val="24"/>
          <w:szCs w:val="24"/>
        </w:rPr>
        <w:t>9</w:t>
      </w:r>
      <w:r>
        <w:rPr>
          <w:rFonts w:ascii="Times New Roman" w:hAnsi="Times New Roman"/>
          <w:b/>
          <w:bCs/>
          <w:color w:val="auto"/>
          <w:sz w:val="24"/>
          <w:szCs w:val="24"/>
        </w:rPr>
        <w:t>.</w:t>
      </w:r>
      <w:r w:rsidRPr="00595031">
        <w:rPr>
          <w:rFonts w:ascii="Times New Roman" w:hAnsi="Times New Roman"/>
          <w:b/>
          <w:bCs/>
          <w:color w:val="auto"/>
          <w:sz w:val="24"/>
          <w:szCs w:val="24"/>
        </w:rPr>
        <w:t>0.30</w:t>
      </w:r>
      <w:r>
        <w:rPr>
          <w:rFonts w:ascii="Times New Roman" w:hAnsi="Times New Roman"/>
          <w:b/>
          <w:bCs/>
          <w:color w:val="auto"/>
          <w:sz w:val="24"/>
          <w:szCs w:val="24"/>
        </w:rPr>
        <w:t>00</w:t>
      </w:r>
      <w:r w:rsidRPr="00595031">
        <w:rPr>
          <w:rFonts w:ascii="Times New Roman" w:hAnsi="Times New Roman"/>
          <w:b/>
          <w:bCs/>
          <w:color w:val="auto"/>
          <w:sz w:val="24"/>
          <w:szCs w:val="24"/>
        </w:rPr>
        <w:t>0</w:t>
      </w:r>
      <w:r>
        <w:rPr>
          <w:rFonts w:ascii="Times New Roman" w:hAnsi="Times New Roman"/>
          <w:b/>
          <w:bCs/>
          <w:color w:val="auto"/>
          <w:sz w:val="24"/>
          <w:szCs w:val="24"/>
        </w:rPr>
        <w:t>0</w:t>
      </w:r>
      <w:r w:rsidRPr="00595031">
        <w:rPr>
          <w:rFonts w:ascii="Times New Roman" w:hAnsi="Times New Roman"/>
          <w:b/>
          <w:bCs/>
          <w:color w:val="auto"/>
          <w:sz w:val="24"/>
          <w:szCs w:val="24"/>
        </w:rPr>
        <w:t>0000 – MATERIA</w:t>
      </w:r>
      <w:r>
        <w:rPr>
          <w:rFonts w:ascii="Times New Roman" w:hAnsi="Times New Roman"/>
          <w:b/>
          <w:bCs/>
          <w:color w:val="auto"/>
          <w:sz w:val="24"/>
          <w:szCs w:val="24"/>
        </w:rPr>
        <w:t>L</w:t>
      </w:r>
      <w:r w:rsidRPr="00595031">
        <w:rPr>
          <w:rFonts w:ascii="Times New Roman" w:hAnsi="Times New Roman"/>
          <w:b/>
          <w:bCs/>
          <w:color w:val="auto"/>
          <w:sz w:val="24"/>
          <w:szCs w:val="24"/>
        </w:rPr>
        <w:t xml:space="preserve"> DE CONSUMO – </w:t>
      </w:r>
      <w:r>
        <w:rPr>
          <w:rFonts w:ascii="Times New Roman" w:hAnsi="Times New Roman"/>
          <w:b/>
          <w:bCs/>
          <w:color w:val="auto"/>
          <w:sz w:val="24"/>
          <w:szCs w:val="24"/>
        </w:rPr>
        <w:t>618</w:t>
      </w:r>
    </w:p>
    <w:p w:rsidR="0037233E" w:rsidRDefault="0037233E" w:rsidP="00AD5740">
      <w:pPr>
        <w:pStyle w:val="Recuodecorpodetexto3"/>
        <w:tabs>
          <w:tab w:val="left" w:pos="540"/>
          <w:tab w:val="left" w:pos="720"/>
        </w:tabs>
        <w:ind w:firstLine="0"/>
        <w:rPr>
          <w:rFonts w:ascii="Times New Roman" w:hAnsi="Times New Roman"/>
          <w:b/>
          <w:bCs/>
          <w:color w:val="auto"/>
          <w:sz w:val="24"/>
          <w:szCs w:val="24"/>
        </w:rPr>
      </w:pPr>
    </w:p>
    <w:p w:rsidR="0037233E" w:rsidRPr="00452660" w:rsidRDefault="0037233E" w:rsidP="0037233E">
      <w:pPr>
        <w:jc w:val="both"/>
        <w:rPr>
          <w:b/>
          <w:bCs/>
        </w:rPr>
      </w:pPr>
      <w:r w:rsidRPr="00452660">
        <w:rPr>
          <w:b/>
          <w:bCs/>
        </w:rPr>
        <w:t>0</w:t>
      </w:r>
      <w:r>
        <w:rPr>
          <w:b/>
          <w:bCs/>
        </w:rPr>
        <w:t>6</w:t>
      </w:r>
      <w:r w:rsidRPr="00452660">
        <w:rPr>
          <w:b/>
          <w:bCs/>
        </w:rPr>
        <w:t xml:space="preserve"> – SECRETARIA MUNICIPAL D</w:t>
      </w:r>
      <w:r>
        <w:rPr>
          <w:b/>
          <w:bCs/>
        </w:rPr>
        <w:t>A SAÚDE</w:t>
      </w:r>
    </w:p>
    <w:p w:rsidR="0037233E" w:rsidRPr="00452660" w:rsidRDefault="0037233E" w:rsidP="0037233E">
      <w:pPr>
        <w:jc w:val="both"/>
        <w:rPr>
          <w:b/>
          <w:bCs/>
        </w:rPr>
      </w:pPr>
      <w:r w:rsidRPr="00452660">
        <w:rPr>
          <w:b/>
          <w:bCs/>
        </w:rPr>
        <w:t>0</w:t>
      </w:r>
      <w:r>
        <w:rPr>
          <w:b/>
          <w:bCs/>
        </w:rPr>
        <w:t>2</w:t>
      </w:r>
      <w:r w:rsidRPr="00452660">
        <w:rPr>
          <w:b/>
          <w:bCs/>
        </w:rPr>
        <w:t xml:space="preserve"> – </w:t>
      </w:r>
      <w:r>
        <w:rPr>
          <w:b/>
          <w:bCs/>
        </w:rPr>
        <w:t xml:space="preserve">FUNDO </w:t>
      </w:r>
      <w:r w:rsidRPr="00452660">
        <w:rPr>
          <w:b/>
          <w:bCs/>
        </w:rPr>
        <w:t>M</w:t>
      </w:r>
      <w:r>
        <w:rPr>
          <w:b/>
          <w:bCs/>
        </w:rPr>
        <w:t>UNICIPAL DA SAÚDE – REC. VINCULADOS</w:t>
      </w:r>
      <w:r w:rsidRPr="00452660">
        <w:rPr>
          <w:b/>
          <w:bCs/>
        </w:rPr>
        <w:t xml:space="preserve"> </w:t>
      </w:r>
    </w:p>
    <w:p w:rsidR="0037233E" w:rsidRPr="00452660" w:rsidRDefault="0037233E" w:rsidP="0037233E">
      <w:pPr>
        <w:jc w:val="both"/>
        <w:rPr>
          <w:b/>
          <w:bCs/>
        </w:rPr>
      </w:pPr>
      <w:r w:rsidRPr="00452660">
        <w:rPr>
          <w:b/>
          <w:bCs/>
        </w:rPr>
        <w:lastRenderedPageBreak/>
        <w:t>1</w:t>
      </w:r>
      <w:r>
        <w:rPr>
          <w:b/>
          <w:bCs/>
        </w:rPr>
        <w:t>0</w:t>
      </w:r>
      <w:r w:rsidRPr="00452660">
        <w:rPr>
          <w:b/>
          <w:bCs/>
        </w:rPr>
        <w:t>.3</w:t>
      </w:r>
      <w:r>
        <w:rPr>
          <w:b/>
          <w:bCs/>
        </w:rPr>
        <w:t>0</w:t>
      </w:r>
      <w:r w:rsidRPr="00452660">
        <w:rPr>
          <w:b/>
          <w:bCs/>
        </w:rPr>
        <w:t>1.00</w:t>
      </w:r>
      <w:r>
        <w:rPr>
          <w:b/>
          <w:bCs/>
        </w:rPr>
        <w:t>3</w:t>
      </w:r>
      <w:r w:rsidRPr="00452660">
        <w:rPr>
          <w:b/>
          <w:bCs/>
        </w:rPr>
        <w:t>4</w:t>
      </w:r>
      <w:r>
        <w:rPr>
          <w:b/>
          <w:bCs/>
        </w:rPr>
        <w:t>.2084</w:t>
      </w:r>
      <w:r w:rsidRPr="00452660">
        <w:rPr>
          <w:b/>
          <w:bCs/>
        </w:rPr>
        <w:t xml:space="preserve"> – </w:t>
      </w:r>
      <w:r>
        <w:rPr>
          <w:b/>
          <w:bCs/>
        </w:rPr>
        <w:t>PROGRAMA ESTRATÉGIA SAÚDE DA FAMÍLIA - ESF</w:t>
      </w:r>
    </w:p>
    <w:p w:rsidR="0037233E" w:rsidRDefault="0037233E" w:rsidP="0037233E">
      <w:pPr>
        <w:pStyle w:val="Recuodecorpodetexto3"/>
        <w:tabs>
          <w:tab w:val="left" w:pos="540"/>
          <w:tab w:val="left" w:pos="720"/>
        </w:tabs>
        <w:ind w:firstLine="0"/>
        <w:rPr>
          <w:rFonts w:ascii="Times New Roman" w:hAnsi="Times New Roman"/>
          <w:b/>
          <w:bCs/>
          <w:color w:val="auto"/>
          <w:sz w:val="24"/>
          <w:szCs w:val="24"/>
        </w:rPr>
      </w:pPr>
      <w:r w:rsidRPr="00595031">
        <w:rPr>
          <w:rFonts w:ascii="Times New Roman" w:hAnsi="Times New Roman"/>
          <w:b/>
          <w:bCs/>
          <w:color w:val="auto"/>
          <w:sz w:val="24"/>
          <w:szCs w:val="24"/>
        </w:rPr>
        <w:t>3.3.</w:t>
      </w:r>
      <w:r>
        <w:rPr>
          <w:rFonts w:ascii="Times New Roman" w:hAnsi="Times New Roman"/>
          <w:b/>
          <w:bCs/>
          <w:color w:val="auto"/>
          <w:sz w:val="24"/>
          <w:szCs w:val="24"/>
        </w:rPr>
        <w:t>3.</w:t>
      </w:r>
      <w:r w:rsidRPr="00595031">
        <w:rPr>
          <w:rFonts w:ascii="Times New Roman" w:hAnsi="Times New Roman"/>
          <w:b/>
          <w:bCs/>
          <w:color w:val="auto"/>
          <w:sz w:val="24"/>
          <w:szCs w:val="24"/>
        </w:rPr>
        <w:t>9</w:t>
      </w:r>
      <w:r>
        <w:rPr>
          <w:rFonts w:ascii="Times New Roman" w:hAnsi="Times New Roman"/>
          <w:b/>
          <w:bCs/>
          <w:color w:val="auto"/>
          <w:sz w:val="24"/>
          <w:szCs w:val="24"/>
        </w:rPr>
        <w:t>.</w:t>
      </w:r>
      <w:r w:rsidRPr="00595031">
        <w:rPr>
          <w:rFonts w:ascii="Times New Roman" w:hAnsi="Times New Roman"/>
          <w:b/>
          <w:bCs/>
          <w:color w:val="auto"/>
          <w:sz w:val="24"/>
          <w:szCs w:val="24"/>
        </w:rPr>
        <w:t>0.30</w:t>
      </w:r>
      <w:r>
        <w:rPr>
          <w:rFonts w:ascii="Times New Roman" w:hAnsi="Times New Roman"/>
          <w:b/>
          <w:bCs/>
          <w:color w:val="auto"/>
          <w:sz w:val="24"/>
          <w:szCs w:val="24"/>
        </w:rPr>
        <w:t>00</w:t>
      </w:r>
      <w:r w:rsidRPr="00595031">
        <w:rPr>
          <w:rFonts w:ascii="Times New Roman" w:hAnsi="Times New Roman"/>
          <w:b/>
          <w:bCs/>
          <w:color w:val="auto"/>
          <w:sz w:val="24"/>
          <w:szCs w:val="24"/>
        </w:rPr>
        <w:t>0</w:t>
      </w:r>
      <w:r>
        <w:rPr>
          <w:rFonts w:ascii="Times New Roman" w:hAnsi="Times New Roman"/>
          <w:b/>
          <w:bCs/>
          <w:color w:val="auto"/>
          <w:sz w:val="24"/>
          <w:szCs w:val="24"/>
        </w:rPr>
        <w:t>0</w:t>
      </w:r>
      <w:r w:rsidRPr="00595031">
        <w:rPr>
          <w:rFonts w:ascii="Times New Roman" w:hAnsi="Times New Roman"/>
          <w:b/>
          <w:bCs/>
          <w:color w:val="auto"/>
          <w:sz w:val="24"/>
          <w:szCs w:val="24"/>
        </w:rPr>
        <w:t>0000 – MATERIA</w:t>
      </w:r>
      <w:r>
        <w:rPr>
          <w:rFonts w:ascii="Times New Roman" w:hAnsi="Times New Roman"/>
          <w:b/>
          <w:bCs/>
          <w:color w:val="auto"/>
          <w:sz w:val="24"/>
          <w:szCs w:val="24"/>
        </w:rPr>
        <w:t>L</w:t>
      </w:r>
      <w:r w:rsidRPr="00595031">
        <w:rPr>
          <w:rFonts w:ascii="Times New Roman" w:hAnsi="Times New Roman"/>
          <w:b/>
          <w:bCs/>
          <w:color w:val="auto"/>
          <w:sz w:val="24"/>
          <w:szCs w:val="24"/>
        </w:rPr>
        <w:t xml:space="preserve"> DE CONSUMO – </w:t>
      </w:r>
      <w:r>
        <w:rPr>
          <w:rFonts w:ascii="Times New Roman" w:hAnsi="Times New Roman"/>
          <w:b/>
          <w:bCs/>
          <w:color w:val="auto"/>
          <w:sz w:val="24"/>
          <w:szCs w:val="24"/>
        </w:rPr>
        <w:t>649</w:t>
      </w:r>
    </w:p>
    <w:p w:rsidR="000E2F35" w:rsidRDefault="000E2F35" w:rsidP="0037233E">
      <w:pPr>
        <w:pStyle w:val="Recuodecorpodetexto3"/>
        <w:tabs>
          <w:tab w:val="left" w:pos="540"/>
          <w:tab w:val="left" w:pos="720"/>
        </w:tabs>
        <w:ind w:firstLine="0"/>
        <w:rPr>
          <w:rFonts w:ascii="Times New Roman" w:hAnsi="Times New Roman"/>
          <w:b/>
          <w:bCs/>
          <w:color w:val="auto"/>
          <w:sz w:val="24"/>
          <w:szCs w:val="24"/>
        </w:rPr>
      </w:pPr>
    </w:p>
    <w:p w:rsidR="000E2F35" w:rsidRPr="00452660" w:rsidRDefault="000E2F35" w:rsidP="000E2F35">
      <w:pPr>
        <w:jc w:val="both"/>
        <w:rPr>
          <w:b/>
          <w:bCs/>
        </w:rPr>
      </w:pPr>
      <w:r w:rsidRPr="00452660">
        <w:rPr>
          <w:b/>
          <w:bCs/>
        </w:rPr>
        <w:t>0</w:t>
      </w:r>
      <w:r>
        <w:rPr>
          <w:b/>
          <w:bCs/>
        </w:rPr>
        <w:t>6</w:t>
      </w:r>
      <w:r w:rsidRPr="00452660">
        <w:rPr>
          <w:b/>
          <w:bCs/>
        </w:rPr>
        <w:t xml:space="preserve"> – SECRETARIA MUNICIPAL D</w:t>
      </w:r>
      <w:r>
        <w:rPr>
          <w:b/>
          <w:bCs/>
        </w:rPr>
        <w:t>A SAÚDE</w:t>
      </w:r>
    </w:p>
    <w:p w:rsidR="000E2F35" w:rsidRPr="00452660" w:rsidRDefault="000E2F35" w:rsidP="000E2F35">
      <w:pPr>
        <w:jc w:val="both"/>
        <w:rPr>
          <w:b/>
          <w:bCs/>
        </w:rPr>
      </w:pPr>
      <w:r w:rsidRPr="00452660">
        <w:rPr>
          <w:b/>
          <w:bCs/>
        </w:rPr>
        <w:t>0</w:t>
      </w:r>
      <w:r>
        <w:rPr>
          <w:b/>
          <w:bCs/>
        </w:rPr>
        <w:t>2</w:t>
      </w:r>
      <w:r w:rsidRPr="00452660">
        <w:rPr>
          <w:b/>
          <w:bCs/>
        </w:rPr>
        <w:t xml:space="preserve"> – </w:t>
      </w:r>
      <w:r>
        <w:rPr>
          <w:b/>
          <w:bCs/>
        </w:rPr>
        <w:t xml:space="preserve">FUNDO </w:t>
      </w:r>
      <w:r w:rsidRPr="00452660">
        <w:rPr>
          <w:b/>
          <w:bCs/>
        </w:rPr>
        <w:t>M</w:t>
      </w:r>
      <w:r>
        <w:rPr>
          <w:b/>
          <w:bCs/>
        </w:rPr>
        <w:t>UNICIPAL DA SAÚDE – REC. VINCULADOS</w:t>
      </w:r>
      <w:r w:rsidRPr="00452660">
        <w:rPr>
          <w:b/>
          <w:bCs/>
        </w:rPr>
        <w:t xml:space="preserve"> </w:t>
      </w:r>
    </w:p>
    <w:p w:rsidR="000E2F35" w:rsidRPr="00452660" w:rsidRDefault="000E2F35" w:rsidP="000E2F35">
      <w:pPr>
        <w:jc w:val="both"/>
        <w:rPr>
          <w:b/>
          <w:bCs/>
        </w:rPr>
      </w:pPr>
      <w:r w:rsidRPr="00452660">
        <w:rPr>
          <w:b/>
          <w:bCs/>
        </w:rPr>
        <w:t>1</w:t>
      </w:r>
      <w:r>
        <w:rPr>
          <w:b/>
          <w:bCs/>
        </w:rPr>
        <w:t>0</w:t>
      </w:r>
      <w:r w:rsidRPr="00452660">
        <w:rPr>
          <w:b/>
          <w:bCs/>
        </w:rPr>
        <w:t>.3</w:t>
      </w:r>
      <w:r>
        <w:rPr>
          <w:b/>
          <w:bCs/>
        </w:rPr>
        <w:t>0</w:t>
      </w:r>
      <w:r w:rsidRPr="00452660">
        <w:rPr>
          <w:b/>
          <w:bCs/>
        </w:rPr>
        <w:t>1.00</w:t>
      </w:r>
      <w:r>
        <w:rPr>
          <w:b/>
          <w:bCs/>
        </w:rPr>
        <w:t>3</w:t>
      </w:r>
      <w:r w:rsidRPr="00452660">
        <w:rPr>
          <w:b/>
          <w:bCs/>
        </w:rPr>
        <w:t>4</w:t>
      </w:r>
      <w:r>
        <w:rPr>
          <w:b/>
          <w:bCs/>
        </w:rPr>
        <w:t>.2092</w:t>
      </w:r>
      <w:r w:rsidRPr="00452660">
        <w:rPr>
          <w:b/>
          <w:bCs/>
        </w:rPr>
        <w:t xml:space="preserve"> – </w:t>
      </w:r>
      <w:r>
        <w:rPr>
          <w:b/>
          <w:bCs/>
        </w:rPr>
        <w:t>PROGRAMA PARA ATENDIMENTO DA ATENÇÃO BÁSICA</w:t>
      </w:r>
    </w:p>
    <w:p w:rsidR="000E2F35" w:rsidRDefault="000E2F35" w:rsidP="000E2F35">
      <w:pPr>
        <w:pStyle w:val="Recuodecorpodetexto3"/>
        <w:tabs>
          <w:tab w:val="left" w:pos="540"/>
          <w:tab w:val="left" w:pos="720"/>
        </w:tabs>
        <w:ind w:firstLine="0"/>
        <w:rPr>
          <w:rFonts w:ascii="Times New Roman" w:hAnsi="Times New Roman"/>
          <w:b/>
          <w:bCs/>
          <w:color w:val="FF0000"/>
          <w:sz w:val="24"/>
          <w:szCs w:val="24"/>
        </w:rPr>
      </w:pPr>
      <w:r w:rsidRPr="00595031">
        <w:rPr>
          <w:rFonts w:ascii="Times New Roman" w:hAnsi="Times New Roman"/>
          <w:b/>
          <w:bCs/>
          <w:color w:val="auto"/>
          <w:sz w:val="24"/>
          <w:szCs w:val="24"/>
        </w:rPr>
        <w:t>3.3.</w:t>
      </w:r>
      <w:r>
        <w:rPr>
          <w:rFonts w:ascii="Times New Roman" w:hAnsi="Times New Roman"/>
          <w:b/>
          <w:bCs/>
          <w:color w:val="auto"/>
          <w:sz w:val="24"/>
          <w:szCs w:val="24"/>
        </w:rPr>
        <w:t>3.</w:t>
      </w:r>
      <w:r w:rsidRPr="00595031">
        <w:rPr>
          <w:rFonts w:ascii="Times New Roman" w:hAnsi="Times New Roman"/>
          <w:b/>
          <w:bCs/>
          <w:color w:val="auto"/>
          <w:sz w:val="24"/>
          <w:szCs w:val="24"/>
        </w:rPr>
        <w:t>9</w:t>
      </w:r>
      <w:r>
        <w:rPr>
          <w:rFonts w:ascii="Times New Roman" w:hAnsi="Times New Roman"/>
          <w:b/>
          <w:bCs/>
          <w:color w:val="auto"/>
          <w:sz w:val="24"/>
          <w:szCs w:val="24"/>
        </w:rPr>
        <w:t>.</w:t>
      </w:r>
      <w:r w:rsidRPr="00595031">
        <w:rPr>
          <w:rFonts w:ascii="Times New Roman" w:hAnsi="Times New Roman"/>
          <w:b/>
          <w:bCs/>
          <w:color w:val="auto"/>
          <w:sz w:val="24"/>
          <w:szCs w:val="24"/>
        </w:rPr>
        <w:t>0.30</w:t>
      </w:r>
      <w:r>
        <w:rPr>
          <w:rFonts w:ascii="Times New Roman" w:hAnsi="Times New Roman"/>
          <w:b/>
          <w:bCs/>
          <w:color w:val="auto"/>
          <w:sz w:val="24"/>
          <w:szCs w:val="24"/>
        </w:rPr>
        <w:t>00</w:t>
      </w:r>
      <w:r w:rsidRPr="00595031">
        <w:rPr>
          <w:rFonts w:ascii="Times New Roman" w:hAnsi="Times New Roman"/>
          <w:b/>
          <w:bCs/>
          <w:color w:val="auto"/>
          <w:sz w:val="24"/>
          <w:szCs w:val="24"/>
        </w:rPr>
        <w:t>0</w:t>
      </w:r>
      <w:r>
        <w:rPr>
          <w:rFonts w:ascii="Times New Roman" w:hAnsi="Times New Roman"/>
          <w:b/>
          <w:bCs/>
          <w:color w:val="auto"/>
          <w:sz w:val="24"/>
          <w:szCs w:val="24"/>
        </w:rPr>
        <w:t>0</w:t>
      </w:r>
      <w:r w:rsidRPr="00595031">
        <w:rPr>
          <w:rFonts w:ascii="Times New Roman" w:hAnsi="Times New Roman"/>
          <w:b/>
          <w:bCs/>
          <w:color w:val="auto"/>
          <w:sz w:val="24"/>
          <w:szCs w:val="24"/>
        </w:rPr>
        <w:t>0000 – MATERIA</w:t>
      </w:r>
      <w:r>
        <w:rPr>
          <w:rFonts w:ascii="Times New Roman" w:hAnsi="Times New Roman"/>
          <w:b/>
          <w:bCs/>
          <w:color w:val="auto"/>
          <w:sz w:val="24"/>
          <w:szCs w:val="24"/>
        </w:rPr>
        <w:t>L</w:t>
      </w:r>
      <w:r w:rsidRPr="00595031">
        <w:rPr>
          <w:rFonts w:ascii="Times New Roman" w:hAnsi="Times New Roman"/>
          <w:b/>
          <w:bCs/>
          <w:color w:val="auto"/>
          <w:sz w:val="24"/>
          <w:szCs w:val="24"/>
        </w:rPr>
        <w:t xml:space="preserve"> DE CONSUMO – </w:t>
      </w:r>
      <w:r>
        <w:rPr>
          <w:rFonts w:ascii="Times New Roman" w:hAnsi="Times New Roman"/>
          <w:b/>
          <w:bCs/>
          <w:color w:val="auto"/>
          <w:sz w:val="24"/>
          <w:szCs w:val="24"/>
        </w:rPr>
        <w:t>640</w:t>
      </w:r>
    </w:p>
    <w:p w:rsidR="00F9757A" w:rsidRPr="00452660" w:rsidRDefault="00F9757A" w:rsidP="00BB600F">
      <w:pPr>
        <w:pStyle w:val="Recuodecorpodetexto3"/>
        <w:tabs>
          <w:tab w:val="left" w:pos="540"/>
          <w:tab w:val="left" w:pos="720"/>
        </w:tabs>
        <w:ind w:firstLine="0"/>
        <w:rPr>
          <w:rFonts w:ascii="Times New Roman" w:hAnsi="Times New Roman"/>
          <w:b/>
          <w:bCs/>
          <w:color w:val="auto"/>
          <w:sz w:val="24"/>
          <w:szCs w:val="24"/>
        </w:rPr>
      </w:pPr>
    </w:p>
    <w:p w:rsidR="00F9757A" w:rsidRPr="00452660" w:rsidRDefault="00F9757A" w:rsidP="00F9757A">
      <w:pPr>
        <w:jc w:val="both"/>
        <w:rPr>
          <w:b/>
          <w:bCs/>
        </w:rPr>
      </w:pPr>
      <w:r w:rsidRPr="00452660">
        <w:rPr>
          <w:b/>
          <w:bCs/>
        </w:rPr>
        <w:t>07 – SECRETARIA MUNICIPAL DE EDUCAÇÃO</w:t>
      </w:r>
    </w:p>
    <w:p w:rsidR="00F9757A" w:rsidRPr="00452660" w:rsidRDefault="00F9757A" w:rsidP="00F9757A">
      <w:pPr>
        <w:jc w:val="both"/>
        <w:rPr>
          <w:b/>
          <w:bCs/>
        </w:rPr>
      </w:pPr>
      <w:r w:rsidRPr="00452660">
        <w:rPr>
          <w:b/>
          <w:bCs/>
        </w:rPr>
        <w:t xml:space="preserve">01 – MANUTENÇÃO E DESENVOLVIMENTO DE ENSINO </w:t>
      </w:r>
    </w:p>
    <w:p w:rsidR="00F9757A" w:rsidRPr="00452660" w:rsidRDefault="00F9757A" w:rsidP="00F9757A">
      <w:pPr>
        <w:jc w:val="both"/>
        <w:rPr>
          <w:b/>
          <w:bCs/>
        </w:rPr>
      </w:pPr>
      <w:r w:rsidRPr="00452660">
        <w:rPr>
          <w:b/>
          <w:bCs/>
        </w:rPr>
        <w:t>12.361.0047.2042 – MANUTENÇÃO DAS ATIVIDADES ENSINO FUNDAMENTAL</w:t>
      </w:r>
    </w:p>
    <w:p w:rsidR="00F9757A" w:rsidRPr="00452660" w:rsidRDefault="00F9757A" w:rsidP="00F9757A">
      <w:pPr>
        <w:jc w:val="both"/>
        <w:rPr>
          <w:b/>
          <w:bCs/>
        </w:rPr>
      </w:pPr>
      <w:r w:rsidRPr="00452660">
        <w:rPr>
          <w:b/>
          <w:bCs/>
        </w:rPr>
        <w:t>3.3.</w:t>
      </w:r>
      <w:r w:rsidR="003105CB">
        <w:rPr>
          <w:b/>
          <w:bCs/>
        </w:rPr>
        <w:t>3.</w:t>
      </w:r>
      <w:r w:rsidRPr="00452660">
        <w:rPr>
          <w:b/>
          <w:bCs/>
        </w:rPr>
        <w:t>9</w:t>
      </w:r>
      <w:r w:rsidR="003105CB">
        <w:rPr>
          <w:b/>
          <w:bCs/>
        </w:rPr>
        <w:t>.</w:t>
      </w:r>
      <w:r w:rsidRPr="00452660">
        <w:rPr>
          <w:b/>
          <w:bCs/>
        </w:rPr>
        <w:t>0.30</w:t>
      </w:r>
      <w:r w:rsidR="003105CB">
        <w:rPr>
          <w:b/>
          <w:bCs/>
        </w:rPr>
        <w:t>00</w:t>
      </w:r>
      <w:r w:rsidRPr="00452660">
        <w:rPr>
          <w:b/>
          <w:bCs/>
        </w:rPr>
        <w:t>0</w:t>
      </w:r>
      <w:r w:rsidR="003105CB">
        <w:rPr>
          <w:b/>
          <w:bCs/>
        </w:rPr>
        <w:t>0</w:t>
      </w:r>
      <w:r w:rsidRPr="00452660">
        <w:rPr>
          <w:b/>
          <w:bCs/>
        </w:rPr>
        <w:t>0000 – MATERIA</w:t>
      </w:r>
      <w:r w:rsidR="003105CB">
        <w:rPr>
          <w:b/>
          <w:bCs/>
        </w:rPr>
        <w:t>L</w:t>
      </w:r>
      <w:r w:rsidRPr="00452660">
        <w:rPr>
          <w:b/>
          <w:bCs/>
        </w:rPr>
        <w:t xml:space="preserve"> DE CONSUMO – 729</w:t>
      </w:r>
    </w:p>
    <w:p w:rsidR="00F9757A" w:rsidRDefault="00F9757A" w:rsidP="00BB600F">
      <w:pPr>
        <w:pStyle w:val="Recuodecorpodetexto3"/>
        <w:tabs>
          <w:tab w:val="left" w:pos="540"/>
          <w:tab w:val="left" w:pos="720"/>
        </w:tabs>
        <w:ind w:firstLine="0"/>
        <w:rPr>
          <w:rFonts w:ascii="Times New Roman" w:hAnsi="Times New Roman"/>
          <w:b/>
          <w:bCs/>
          <w:color w:val="FF0000"/>
          <w:sz w:val="24"/>
          <w:szCs w:val="24"/>
        </w:rPr>
      </w:pPr>
    </w:p>
    <w:p w:rsidR="00D20C6F" w:rsidRPr="00452660" w:rsidRDefault="00D20C6F" w:rsidP="00D20C6F">
      <w:pPr>
        <w:jc w:val="both"/>
        <w:rPr>
          <w:b/>
          <w:bCs/>
        </w:rPr>
      </w:pPr>
      <w:r w:rsidRPr="00452660">
        <w:rPr>
          <w:b/>
          <w:bCs/>
        </w:rPr>
        <w:t>07 – SECRETARIA MUNICIPAL DE EDUCAÇÃO</w:t>
      </w:r>
    </w:p>
    <w:p w:rsidR="00D20C6F" w:rsidRPr="00452660" w:rsidRDefault="00D20C6F" w:rsidP="00D20C6F">
      <w:pPr>
        <w:jc w:val="both"/>
        <w:rPr>
          <w:b/>
          <w:bCs/>
        </w:rPr>
      </w:pPr>
      <w:r>
        <w:rPr>
          <w:b/>
          <w:bCs/>
        </w:rPr>
        <w:t>02</w:t>
      </w:r>
      <w:r w:rsidRPr="00452660">
        <w:rPr>
          <w:b/>
          <w:bCs/>
        </w:rPr>
        <w:t xml:space="preserve"> – </w:t>
      </w:r>
      <w:r>
        <w:rPr>
          <w:b/>
          <w:bCs/>
        </w:rPr>
        <w:t xml:space="preserve">NÃO COMPUTÁVEIS NO </w:t>
      </w:r>
      <w:r w:rsidRPr="00452660">
        <w:rPr>
          <w:b/>
          <w:bCs/>
        </w:rPr>
        <w:t>M</w:t>
      </w:r>
      <w:r>
        <w:rPr>
          <w:b/>
          <w:bCs/>
        </w:rPr>
        <w:t>.</w:t>
      </w:r>
      <w:r w:rsidRPr="00452660">
        <w:rPr>
          <w:b/>
          <w:bCs/>
        </w:rPr>
        <w:t>D</w:t>
      </w:r>
      <w:r>
        <w:rPr>
          <w:b/>
          <w:bCs/>
        </w:rPr>
        <w:t>.</w:t>
      </w:r>
      <w:r w:rsidRPr="00452660">
        <w:rPr>
          <w:b/>
          <w:bCs/>
        </w:rPr>
        <w:t>E</w:t>
      </w:r>
      <w:r>
        <w:rPr>
          <w:b/>
          <w:bCs/>
        </w:rPr>
        <w:t>.</w:t>
      </w:r>
      <w:r w:rsidRPr="00452660">
        <w:rPr>
          <w:b/>
          <w:bCs/>
        </w:rPr>
        <w:t xml:space="preserve"> </w:t>
      </w:r>
    </w:p>
    <w:p w:rsidR="00D20C6F" w:rsidRPr="00452660" w:rsidRDefault="00D20C6F" w:rsidP="00D20C6F">
      <w:pPr>
        <w:jc w:val="both"/>
        <w:rPr>
          <w:b/>
          <w:bCs/>
        </w:rPr>
      </w:pPr>
      <w:r w:rsidRPr="00452660">
        <w:rPr>
          <w:b/>
          <w:bCs/>
        </w:rPr>
        <w:t>12.361.0047.2042 – MANUTENÇÃO DAS ATIVIDADES ENSINO FUNDAMENTAL</w:t>
      </w:r>
    </w:p>
    <w:p w:rsidR="00D20C6F" w:rsidRPr="00D20C6F" w:rsidRDefault="00D20C6F" w:rsidP="00D20C6F">
      <w:pPr>
        <w:pStyle w:val="Recuodecorpodetexto3"/>
        <w:tabs>
          <w:tab w:val="left" w:pos="540"/>
          <w:tab w:val="left" w:pos="720"/>
        </w:tabs>
        <w:ind w:firstLine="0"/>
        <w:rPr>
          <w:rFonts w:ascii="Times New Roman" w:hAnsi="Times New Roman"/>
          <w:b/>
          <w:bCs/>
          <w:color w:val="FF0000"/>
          <w:sz w:val="24"/>
          <w:szCs w:val="24"/>
        </w:rPr>
      </w:pPr>
      <w:r w:rsidRPr="00D20C6F">
        <w:rPr>
          <w:rFonts w:ascii="Times New Roman" w:hAnsi="Times New Roman"/>
          <w:b/>
          <w:bCs/>
          <w:sz w:val="24"/>
          <w:szCs w:val="24"/>
        </w:rPr>
        <w:t>3.3.3.9.0.3000000000 – MATERIAL DE CONSUMO – 798</w:t>
      </w:r>
    </w:p>
    <w:p w:rsidR="00D20C6F" w:rsidRDefault="00D20C6F" w:rsidP="00BB600F">
      <w:pPr>
        <w:pStyle w:val="Recuodecorpodetexto3"/>
        <w:tabs>
          <w:tab w:val="left" w:pos="540"/>
          <w:tab w:val="left" w:pos="720"/>
        </w:tabs>
        <w:ind w:firstLine="0"/>
        <w:rPr>
          <w:rFonts w:ascii="Times New Roman" w:hAnsi="Times New Roman"/>
          <w:b/>
          <w:bCs/>
          <w:color w:val="FF0000"/>
          <w:sz w:val="24"/>
          <w:szCs w:val="24"/>
        </w:rPr>
      </w:pPr>
    </w:p>
    <w:p w:rsidR="00595031" w:rsidRPr="00452660" w:rsidRDefault="00595031" w:rsidP="00595031">
      <w:pPr>
        <w:jc w:val="both"/>
        <w:rPr>
          <w:b/>
          <w:bCs/>
        </w:rPr>
      </w:pPr>
      <w:r w:rsidRPr="00452660">
        <w:rPr>
          <w:b/>
          <w:bCs/>
        </w:rPr>
        <w:t>07 – SECRETARIA MUNICIPAL DE EDUCAÇÃO</w:t>
      </w:r>
    </w:p>
    <w:p w:rsidR="00595031" w:rsidRPr="00452660" w:rsidRDefault="00595031" w:rsidP="00595031">
      <w:pPr>
        <w:jc w:val="both"/>
        <w:rPr>
          <w:b/>
          <w:bCs/>
        </w:rPr>
      </w:pPr>
      <w:r w:rsidRPr="00452660">
        <w:rPr>
          <w:b/>
          <w:bCs/>
        </w:rPr>
        <w:t>0</w:t>
      </w:r>
      <w:r>
        <w:rPr>
          <w:b/>
          <w:bCs/>
        </w:rPr>
        <w:t>3</w:t>
      </w:r>
      <w:r w:rsidRPr="00452660">
        <w:rPr>
          <w:b/>
          <w:bCs/>
        </w:rPr>
        <w:t xml:space="preserve"> – </w:t>
      </w:r>
      <w:r>
        <w:rPr>
          <w:b/>
          <w:bCs/>
        </w:rPr>
        <w:t xml:space="preserve">FUNDO </w:t>
      </w:r>
      <w:r w:rsidRPr="00452660">
        <w:rPr>
          <w:b/>
          <w:bCs/>
        </w:rPr>
        <w:t xml:space="preserve">MANUTENÇÃO </w:t>
      </w:r>
      <w:r>
        <w:rPr>
          <w:b/>
          <w:bCs/>
        </w:rPr>
        <w:t>DA EDUC BÁSICA -FUNDEB</w:t>
      </w:r>
      <w:r w:rsidRPr="00452660">
        <w:rPr>
          <w:b/>
          <w:bCs/>
        </w:rPr>
        <w:t xml:space="preserve"> </w:t>
      </w:r>
    </w:p>
    <w:p w:rsidR="00595031" w:rsidRPr="00452660" w:rsidRDefault="00595031" w:rsidP="00595031">
      <w:pPr>
        <w:jc w:val="both"/>
        <w:rPr>
          <w:b/>
          <w:bCs/>
        </w:rPr>
      </w:pPr>
      <w:r w:rsidRPr="00452660">
        <w:rPr>
          <w:b/>
          <w:bCs/>
        </w:rPr>
        <w:t>12.361.0047.2042 – MANUTENÇÃO DAS ATIVIDADES ENSINO FUNDAMENTAL</w:t>
      </w:r>
    </w:p>
    <w:p w:rsidR="00595031" w:rsidRDefault="00595031" w:rsidP="00595031">
      <w:pPr>
        <w:pStyle w:val="Recuodecorpodetexto3"/>
        <w:tabs>
          <w:tab w:val="left" w:pos="540"/>
          <w:tab w:val="left" w:pos="720"/>
        </w:tabs>
        <w:ind w:firstLine="0"/>
        <w:rPr>
          <w:rFonts w:ascii="Times New Roman" w:hAnsi="Times New Roman"/>
          <w:b/>
          <w:bCs/>
          <w:color w:val="auto"/>
          <w:sz w:val="24"/>
          <w:szCs w:val="24"/>
        </w:rPr>
      </w:pPr>
      <w:r w:rsidRPr="00595031">
        <w:rPr>
          <w:rFonts w:ascii="Times New Roman" w:hAnsi="Times New Roman"/>
          <w:b/>
          <w:bCs/>
          <w:color w:val="auto"/>
          <w:sz w:val="24"/>
          <w:szCs w:val="24"/>
        </w:rPr>
        <w:t>3.3.</w:t>
      </w:r>
      <w:r w:rsidR="00D20C6F">
        <w:rPr>
          <w:rFonts w:ascii="Times New Roman" w:hAnsi="Times New Roman"/>
          <w:b/>
          <w:bCs/>
          <w:color w:val="auto"/>
          <w:sz w:val="24"/>
          <w:szCs w:val="24"/>
        </w:rPr>
        <w:t>3.</w:t>
      </w:r>
      <w:r w:rsidRPr="00595031">
        <w:rPr>
          <w:rFonts w:ascii="Times New Roman" w:hAnsi="Times New Roman"/>
          <w:b/>
          <w:bCs/>
          <w:color w:val="auto"/>
          <w:sz w:val="24"/>
          <w:szCs w:val="24"/>
        </w:rPr>
        <w:t>9</w:t>
      </w:r>
      <w:r w:rsidR="00D20C6F">
        <w:rPr>
          <w:rFonts w:ascii="Times New Roman" w:hAnsi="Times New Roman"/>
          <w:b/>
          <w:bCs/>
          <w:color w:val="auto"/>
          <w:sz w:val="24"/>
          <w:szCs w:val="24"/>
        </w:rPr>
        <w:t>.</w:t>
      </w:r>
      <w:r w:rsidRPr="00595031">
        <w:rPr>
          <w:rFonts w:ascii="Times New Roman" w:hAnsi="Times New Roman"/>
          <w:b/>
          <w:bCs/>
          <w:color w:val="auto"/>
          <w:sz w:val="24"/>
          <w:szCs w:val="24"/>
        </w:rPr>
        <w:t>0.30</w:t>
      </w:r>
      <w:r>
        <w:rPr>
          <w:rFonts w:ascii="Times New Roman" w:hAnsi="Times New Roman"/>
          <w:b/>
          <w:bCs/>
          <w:color w:val="auto"/>
          <w:sz w:val="24"/>
          <w:szCs w:val="24"/>
        </w:rPr>
        <w:t>00</w:t>
      </w:r>
      <w:r w:rsidRPr="00595031">
        <w:rPr>
          <w:rFonts w:ascii="Times New Roman" w:hAnsi="Times New Roman"/>
          <w:b/>
          <w:bCs/>
          <w:color w:val="auto"/>
          <w:sz w:val="24"/>
          <w:szCs w:val="24"/>
        </w:rPr>
        <w:t>0</w:t>
      </w:r>
      <w:r>
        <w:rPr>
          <w:rFonts w:ascii="Times New Roman" w:hAnsi="Times New Roman"/>
          <w:b/>
          <w:bCs/>
          <w:color w:val="auto"/>
          <w:sz w:val="24"/>
          <w:szCs w:val="24"/>
        </w:rPr>
        <w:t>0</w:t>
      </w:r>
      <w:r w:rsidRPr="00595031">
        <w:rPr>
          <w:rFonts w:ascii="Times New Roman" w:hAnsi="Times New Roman"/>
          <w:b/>
          <w:bCs/>
          <w:color w:val="auto"/>
          <w:sz w:val="24"/>
          <w:szCs w:val="24"/>
        </w:rPr>
        <w:t>0000 – MATERIA</w:t>
      </w:r>
      <w:r>
        <w:rPr>
          <w:rFonts w:ascii="Times New Roman" w:hAnsi="Times New Roman"/>
          <w:b/>
          <w:bCs/>
          <w:color w:val="auto"/>
          <w:sz w:val="24"/>
          <w:szCs w:val="24"/>
        </w:rPr>
        <w:t>L</w:t>
      </w:r>
      <w:r w:rsidRPr="00595031">
        <w:rPr>
          <w:rFonts w:ascii="Times New Roman" w:hAnsi="Times New Roman"/>
          <w:b/>
          <w:bCs/>
          <w:color w:val="auto"/>
          <w:sz w:val="24"/>
          <w:szCs w:val="24"/>
        </w:rPr>
        <w:t xml:space="preserve"> DE CONSUMO – 7</w:t>
      </w:r>
      <w:r>
        <w:rPr>
          <w:rFonts w:ascii="Times New Roman" w:hAnsi="Times New Roman"/>
          <w:b/>
          <w:bCs/>
          <w:color w:val="auto"/>
          <w:sz w:val="24"/>
          <w:szCs w:val="24"/>
        </w:rPr>
        <w:t>93</w:t>
      </w:r>
    </w:p>
    <w:p w:rsidR="00E305CB" w:rsidRDefault="00E305CB" w:rsidP="00595031">
      <w:pPr>
        <w:pStyle w:val="Recuodecorpodetexto3"/>
        <w:tabs>
          <w:tab w:val="left" w:pos="540"/>
          <w:tab w:val="left" w:pos="720"/>
        </w:tabs>
        <w:ind w:firstLine="0"/>
        <w:rPr>
          <w:rFonts w:ascii="Times New Roman" w:hAnsi="Times New Roman"/>
          <w:b/>
          <w:bCs/>
          <w:color w:val="auto"/>
          <w:sz w:val="24"/>
          <w:szCs w:val="24"/>
        </w:rPr>
      </w:pPr>
    </w:p>
    <w:p w:rsidR="00E305CB" w:rsidRPr="00452660" w:rsidRDefault="00E305CB" w:rsidP="00E305CB">
      <w:pPr>
        <w:jc w:val="both"/>
        <w:rPr>
          <w:b/>
          <w:bCs/>
        </w:rPr>
      </w:pPr>
      <w:r w:rsidRPr="00452660">
        <w:rPr>
          <w:b/>
          <w:bCs/>
        </w:rPr>
        <w:t>0</w:t>
      </w:r>
      <w:r>
        <w:rPr>
          <w:b/>
          <w:bCs/>
        </w:rPr>
        <w:t>8</w:t>
      </w:r>
      <w:r w:rsidRPr="00452660">
        <w:rPr>
          <w:b/>
          <w:bCs/>
        </w:rPr>
        <w:t xml:space="preserve"> – SECRETARIA MUNICIPAL </w:t>
      </w:r>
      <w:r>
        <w:rPr>
          <w:b/>
          <w:bCs/>
        </w:rPr>
        <w:t>CULTURA E TURISMO</w:t>
      </w:r>
    </w:p>
    <w:p w:rsidR="00E305CB" w:rsidRPr="00452660" w:rsidRDefault="00E305CB" w:rsidP="00E305CB">
      <w:pPr>
        <w:jc w:val="both"/>
        <w:rPr>
          <w:b/>
          <w:bCs/>
        </w:rPr>
      </w:pPr>
      <w:r w:rsidRPr="00452660">
        <w:rPr>
          <w:b/>
          <w:bCs/>
        </w:rPr>
        <w:t>0</w:t>
      </w:r>
      <w:r>
        <w:rPr>
          <w:b/>
          <w:bCs/>
        </w:rPr>
        <w:t>1</w:t>
      </w:r>
      <w:r w:rsidRPr="00452660">
        <w:rPr>
          <w:b/>
          <w:bCs/>
        </w:rPr>
        <w:t xml:space="preserve"> – SECRETARIA MUNICIPAL </w:t>
      </w:r>
      <w:r>
        <w:rPr>
          <w:b/>
          <w:bCs/>
        </w:rPr>
        <w:t>CULTURA E TURISMO</w:t>
      </w:r>
      <w:r w:rsidRPr="00452660">
        <w:rPr>
          <w:b/>
          <w:bCs/>
        </w:rPr>
        <w:t xml:space="preserve"> </w:t>
      </w:r>
    </w:p>
    <w:p w:rsidR="00E305CB" w:rsidRPr="00452660" w:rsidRDefault="00E305CB" w:rsidP="00E305CB">
      <w:pPr>
        <w:jc w:val="both"/>
        <w:rPr>
          <w:b/>
          <w:bCs/>
        </w:rPr>
      </w:pPr>
      <w:r w:rsidRPr="00452660">
        <w:rPr>
          <w:b/>
          <w:bCs/>
        </w:rPr>
        <w:t>1</w:t>
      </w:r>
      <w:r>
        <w:rPr>
          <w:b/>
          <w:bCs/>
        </w:rPr>
        <w:t>3</w:t>
      </w:r>
      <w:r w:rsidRPr="00452660">
        <w:rPr>
          <w:b/>
          <w:bCs/>
        </w:rPr>
        <w:t>.3</w:t>
      </w:r>
      <w:r>
        <w:rPr>
          <w:b/>
          <w:bCs/>
        </w:rPr>
        <w:t>92</w:t>
      </w:r>
      <w:r w:rsidRPr="00452660">
        <w:rPr>
          <w:b/>
          <w:bCs/>
        </w:rPr>
        <w:t>.00</w:t>
      </w:r>
      <w:r>
        <w:rPr>
          <w:b/>
          <w:bCs/>
        </w:rPr>
        <w:t>5</w:t>
      </w:r>
      <w:r w:rsidRPr="00452660">
        <w:rPr>
          <w:b/>
          <w:bCs/>
        </w:rPr>
        <w:t>4.204</w:t>
      </w:r>
      <w:r>
        <w:rPr>
          <w:b/>
          <w:bCs/>
        </w:rPr>
        <w:t>7</w:t>
      </w:r>
      <w:r w:rsidRPr="00452660">
        <w:rPr>
          <w:b/>
          <w:bCs/>
        </w:rPr>
        <w:t xml:space="preserve"> – MANUTENÇÃO DAS ATIVIDADES </w:t>
      </w:r>
      <w:r>
        <w:rPr>
          <w:b/>
          <w:bCs/>
        </w:rPr>
        <w:t>DA SECRETARIA</w:t>
      </w:r>
    </w:p>
    <w:p w:rsidR="00E305CB" w:rsidRDefault="00E305CB" w:rsidP="00E305CB">
      <w:pPr>
        <w:pStyle w:val="Recuodecorpodetexto3"/>
        <w:tabs>
          <w:tab w:val="left" w:pos="540"/>
          <w:tab w:val="left" w:pos="720"/>
        </w:tabs>
        <w:ind w:firstLine="0"/>
        <w:rPr>
          <w:rFonts w:ascii="Times New Roman" w:hAnsi="Times New Roman"/>
          <w:b/>
          <w:bCs/>
          <w:color w:val="auto"/>
          <w:sz w:val="24"/>
          <w:szCs w:val="24"/>
        </w:rPr>
      </w:pPr>
      <w:r w:rsidRPr="00595031">
        <w:rPr>
          <w:rFonts w:ascii="Times New Roman" w:hAnsi="Times New Roman"/>
          <w:b/>
          <w:bCs/>
          <w:color w:val="auto"/>
          <w:sz w:val="24"/>
          <w:szCs w:val="24"/>
        </w:rPr>
        <w:t>3.3.</w:t>
      </w:r>
      <w:r>
        <w:rPr>
          <w:rFonts w:ascii="Times New Roman" w:hAnsi="Times New Roman"/>
          <w:b/>
          <w:bCs/>
          <w:color w:val="auto"/>
          <w:sz w:val="24"/>
          <w:szCs w:val="24"/>
        </w:rPr>
        <w:t>3.</w:t>
      </w:r>
      <w:r w:rsidRPr="00595031">
        <w:rPr>
          <w:rFonts w:ascii="Times New Roman" w:hAnsi="Times New Roman"/>
          <w:b/>
          <w:bCs/>
          <w:color w:val="auto"/>
          <w:sz w:val="24"/>
          <w:szCs w:val="24"/>
        </w:rPr>
        <w:t>9</w:t>
      </w:r>
      <w:r>
        <w:rPr>
          <w:rFonts w:ascii="Times New Roman" w:hAnsi="Times New Roman"/>
          <w:b/>
          <w:bCs/>
          <w:color w:val="auto"/>
          <w:sz w:val="24"/>
          <w:szCs w:val="24"/>
        </w:rPr>
        <w:t>.</w:t>
      </w:r>
      <w:r w:rsidRPr="00595031">
        <w:rPr>
          <w:rFonts w:ascii="Times New Roman" w:hAnsi="Times New Roman"/>
          <w:b/>
          <w:bCs/>
          <w:color w:val="auto"/>
          <w:sz w:val="24"/>
          <w:szCs w:val="24"/>
        </w:rPr>
        <w:t>0.30</w:t>
      </w:r>
      <w:r>
        <w:rPr>
          <w:rFonts w:ascii="Times New Roman" w:hAnsi="Times New Roman"/>
          <w:b/>
          <w:bCs/>
          <w:color w:val="auto"/>
          <w:sz w:val="24"/>
          <w:szCs w:val="24"/>
        </w:rPr>
        <w:t>00</w:t>
      </w:r>
      <w:r w:rsidRPr="00595031">
        <w:rPr>
          <w:rFonts w:ascii="Times New Roman" w:hAnsi="Times New Roman"/>
          <w:b/>
          <w:bCs/>
          <w:color w:val="auto"/>
          <w:sz w:val="24"/>
          <w:szCs w:val="24"/>
        </w:rPr>
        <w:t>0</w:t>
      </w:r>
      <w:r>
        <w:rPr>
          <w:rFonts w:ascii="Times New Roman" w:hAnsi="Times New Roman"/>
          <w:b/>
          <w:bCs/>
          <w:color w:val="auto"/>
          <w:sz w:val="24"/>
          <w:szCs w:val="24"/>
        </w:rPr>
        <w:t>0</w:t>
      </w:r>
      <w:r w:rsidRPr="00595031">
        <w:rPr>
          <w:rFonts w:ascii="Times New Roman" w:hAnsi="Times New Roman"/>
          <w:b/>
          <w:bCs/>
          <w:color w:val="auto"/>
          <w:sz w:val="24"/>
          <w:szCs w:val="24"/>
        </w:rPr>
        <w:t>0000 – MATERIA</w:t>
      </w:r>
      <w:r>
        <w:rPr>
          <w:rFonts w:ascii="Times New Roman" w:hAnsi="Times New Roman"/>
          <w:b/>
          <w:bCs/>
          <w:color w:val="auto"/>
          <w:sz w:val="24"/>
          <w:szCs w:val="24"/>
        </w:rPr>
        <w:t>L DE CONSUMO – 806</w:t>
      </w:r>
    </w:p>
    <w:p w:rsidR="00087969" w:rsidRDefault="00087969" w:rsidP="00E305CB">
      <w:pPr>
        <w:pStyle w:val="Recuodecorpodetexto3"/>
        <w:tabs>
          <w:tab w:val="left" w:pos="540"/>
          <w:tab w:val="left" w:pos="720"/>
        </w:tabs>
        <w:ind w:firstLine="0"/>
        <w:rPr>
          <w:rFonts w:ascii="Times New Roman" w:hAnsi="Times New Roman"/>
          <w:b/>
          <w:bCs/>
          <w:color w:val="auto"/>
          <w:sz w:val="24"/>
          <w:szCs w:val="24"/>
        </w:rPr>
      </w:pPr>
    </w:p>
    <w:p w:rsidR="00087969" w:rsidRPr="00452660" w:rsidRDefault="00087969" w:rsidP="00087969">
      <w:pPr>
        <w:jc w:val="both"/>
        <w:rPr>
          <w:b/>
          <w:bCs/>
        </w:rPr>
      </w:pPr>
      <w:r w:rsidRPr="00452660">
        <w:rPr>
          <w:b/>
          <w:bCs/>
        </w:rPr>
        <w:t>0</w:t>
      </w:r>
      <w:r>
        <w:rPr>
          <w:b/>
          <w:bCs/>
        </w:rPr>
        <w:t>9</w:t>
      </w:r>
      <w:r w:rsidRPr="00452660">
        <w:rPr>
          <w:b/>
          <w:bCs/>
        </w:rPr>
        <w:t xml:space="preserve"> – SECRETARIA MUNICIPAL </w:t>
      </w:r>
      <w:r>
        <w:rPr>
          <w:b/>
          <w:bCs/>
        </w:rPr>
        <w:t>AGRICULTURA E MEIO AMBIENTE</w:t>
      </w:r>
    </w:p>
    <w:p w:rsidR="00087969" w:rsidRPr="00452660" w:rsidRDefault="00087969" w:rsidP="00087969">
      <w:pPr>
        <w:jc w:val="both"/>
        <w:rPr>
          <w:b/>
          <w:bCs/>
        </w:rPr>
      </w:pPr>
      <w:r w:rsidRPr="00452660">
        <w:rPr>
          <w:b/>
          <w:bCs/>
        </w:rPr>
        <w:t>0</w:t>
      </w:r>
      <w:r>
        <w:rPr>
          <w:b/>
          <w:bCs/>
        </w:rPr>
        <w:t>1</w:t>
      </w:r>
      <w:r w:rsidRPr="00452660">
        <w:rPr>
          <w:b/>
          <w:bCs/>
        </w:rPr>
        <w:t xml:space="preserve"> – SECRETARIA MUNICIPAL </w:t>
      </w:r>
      <w:r>
        <w:rPr>
          <w:b/>
          <w:bCs/>
        </w:rPr>
        <w:t>AGRICULTURA E MEIO AMBIENTE</w:t>
      </w:r>
      <w:r w:rsidRPr="00452660">
        <w:rPr>
          <w:b/>
          <w:bCs/>
        </w:rPr>
        <w:t xml:space="preserve"> </w:t>
      </w:r>
    </w:p>
    <w:p w:rsidR="00087969" w:rsidRPr="00452660" w:rsidRDefault="00087969" w:rsidP="00087969">
      <w:pPr>
        <w:jc w:val="both"/>
        <w:rPr>
          <w:b/>
          <w:bCs/>
        </w:rPr>
      </w:pPr>
      <w:r>
        <w:rPr>
          <w:b/>
          <w:bCs/>
        </w:rPr>
        <w:t>20</w:t>
      </w:r>
      <w:r w:rsidRPr="00452660">
        <w:rPr>
          <w:b/>
          <w:bCs/>
        </w:rPr>
        <w:t>.</w:t>
      </w:r>
      <w:r>
        <w:rPr>
          <w:b/>
          <w:bCs/>
        </w:rPr>
        <w:t>122</w:t>
      </w:r>
      <w:r w:rsidRPr="00452660">
        <w:rPr>
          <w:b/>
          <w:bCs/>
        </w:rPr>
        <w:t>.00</w:t>
      </w:r>
      <w:r>
        <w:rPr>
          <w:b/>
          <w:bCs/>
        </w:rPr>
        <w:t>10</w:t>
      </w:r>
      <w:r w:rsidRPr="00452660">
        <w:rPr>
          <w:b/>
          <w:bCs/>
        </w:rPr>
        <w:t>.20</w:t>
      </w:r>
      <w:r>
        <w:rPr>
          <w:b/>
          <w:bCs/>
        </w:rPr>
        <w:t>62</w:t>
      </w:r>
      <w:r w:rsidRPr="00452660">
        <w:rPr>
          <w:b/>
          <w:bCs/>
        </w:rPr>
        <w:t xml:space="preserve"> – MANUTENÇÃO DAS ATIVIDADES </w:t>
      </w:r>
      <w:r>
        <w:rPr>
          <w:b/>
          <w:bCs/>
        </w:rPr>
        <w:t>DA SECRETARIA</w:t>
      </w:r>
    </w:p>
    <w:p w:rsidR="00087969" w:rsidRPr="00595031" w:rsidRDefault="00087969" w:rsidP="00087969">
      <w:pPr>
        <w:pStyle w:val="Recuodecorpodetexto3"/>
        <w:tabs>
          <w:tab w:val="left" w:pos="540"/>
          <w:tab w:val="left" w:pos="720"/>
        </w:tabs>
        <w:ind w:firstLine="0"/>
        <w:rPr>
          <w:rFonts w:ascii="Times New Roman" w:hAnsi="Times New Roman"/>
          <w:b/>
          <w:bCs/>
          <w:color w:val="FF0000"/>
          <w:sz w:val="24"/>
          <w:szCs w:val="24"/>
        </w:rPr>
      </w:pPr>
      <w:r w:rsidRPr="00595031">
        <w:rPr>
          <w:rFonts w:ascii="Times New Roman" w:hAnsi="Times New Roman"/>
          <w:b/>
          <w:bCs/>
          <w:color w:val="auto"/>
          <w:sz w:val="24"/>
          <w:szCs w:val="24"/>
        </w:rPr>
        <w:t>3.3.</w:t>
      </w:r>
      <w:r>
        <w:rPr>
          <w:rFonts w:ascii="Times New Roman" w:hAnsi="Times New Roman"/>
          <w:b/>
          <w:bCs/>
          <w:color w:val="auto"/>
          <w:sz w:val="24"/>
          <w:szCs w:val="24"/>
        </w:rPr>
        <w:t>3.</w:t>
      </w:r>
      <w:r w:rsidRPr="00595031">
        <w:rPr>
          <w:rFonts w:ascii="Times New Roman" w:hAnsi="Times New Roman"/>
          <w:b/>
          <w:bCs/>
          <w:color w:val="auto"/>
          <w:sz w:val="24"/>
          <w:szCs w:val="24"/>
        </w:rPr>
        <w:t>9</w:t>
      </w:r>
      <w:r>
        <w:rPr>
          <w:rFonts w:ascii="Times New Roman" w:hAnsi="Times New Roman"/>
          <w:b/>
          <w:bCs/>
          <w:color w:val="auto"/>
          <w:sz w:val="24"/>
          <w:szCs w:val="24"/>
        </w:rPr>
        <w:t>.</w:t>
      </w:r>
      <w:r w:rsidRPr="00595031">
        <w:rPr>
          <w:rFonts w:ascii="Times New Roman" w:hAnsi="Times New Roman"/>
          <w:b/>
          <w:bCs/>
          <w:color w:val="auto"/>
          <w:sz w:val="24"/>
          <w:szCs w:val="24"/>
        </w:rPr>
        <w:t>0.30</w:t>
      </w:r>
      <w:r>
        <w:rPr>
          <w:rFonts w:ascii="Times New Roman" w:hAnsi="Times New Roman"/>
          <w:b/>
          <w:bCs/>
          <w:color w:val="auto"/>
          <w:sz w:val="24"/>
          <w:szCs w:val="24"/>
        </w:rPr>
        <w:t>00</w:t>
      </w:r>
      <w:r w:rsidRPr="00595031">
        <w:rPr>
          <w:rFonts w:ascii="Times New Roman" w:hAnsi="Times New Roman"/>
          <w:b/>
          <w:bCs/>
          <w:color w:val="auto"/>
          <w:sz w:val="24"/>
          <w:szCs w:val="24"/>
        </w:rPr>
        <w:t>0</w:t>
      </w:r>
      <w:r>
        <w:rPr>
          <w:rFonts w:ascii="Times New Roman" w:hAnsi="Times New Roman"/>
          <w:b/>
          <w:bCs/>
          <w:color w:val="auto"/>
          <w:sz w:val="24"/>
          <w:szCs w:val="24"/>
        </w:rPr>
        <w:t>0</w:t>
      </w:r>
      <w:r w:rsidRPr="00595031">
        <w:rPr>
          <w:rFonts w:ascii="Times New Roman" w:hAnsi="Times New Roman"/>
          <w:b/>
          <w:bCs/>
          <w:color w:val="auto"/>
          <w:sz w:val="24"/>
          <w:szCs w:val="24"/>
        </w:rPr>
        <w:t>0000 – MATERIA</w:t>
      </w:r>
      <w:r>
        <w:rPr>
          <w:rFonts w:ascii="Times New Roman" w:hAnsi="Times New Roman"/>
          <w:b/>
          <w:bCs/>
          <w:color w:val="auto"/>
          <w:sz w:val="24"/>
          <w:szCs w:val="24"/>
        </w:rPr>
        <w:t>L DE CONSUMO – 915</w:t>
      </w:r>
    </w:p>
    <w:p w:rsidR="006253E7" w:rsidRPr="00E97226" w:rsidRDefault="006253E7" w:rsidP="006253E7">
      <w:pPr>
        <w:pStyle w:val="Recuodecorpodetexto3"/>
        <w:tabs>
          <w:tab w:val="left" w:pos="720"/>
        </w:tabs>
        <w:ind w:firstLine="0"/>
        <w:rPr>
          <w:rFonts w:ascii="Times New Roman" w:hAnsi="Times New Roman"/>
          <w:b/>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s>
        <w:ind w:firstLine="0"/>
        <w:rPr>
          <w:rFonts w:ascii="Times New Roman" w:hAnsi="Times New Roman"/>
          <w:b/>
          <w:sz w:val="24"/>
          <w:szCs w:val="24"/>
          <w:u w:val="single"/>
        </w:rPr>
      </w:pPr>
      <w:r w:rsidRPr="00E97226">
        <w:rPr>
          <w:rFonts w:ascii="Times New Roman" w:hAnsi="Times New Roman"/>
          <w:b/>
          <w:sz w:val="24"/>
          <w:szCs w:val="24"/>
        </w:rPr>
        <w:t>21 - DO PAGAMENTO</w:t>
      </w:r>
    </w:p>
    <w:p w:rsidR="004B1BFA" w:rsidRPr="00E97226" w:rsidRDefault="004B1BFA" w:rsidP="004B1BFA">
      <w:pPr>
        <w:pStyle w:val="Recuodecorpodetexto3"/>
        <w:tabs>
          <w:tab w:val="left" w:pos="720"/>
        </w:tabs>
        <w:ind w:firstLine="0"/>
        <w:rPr>
          <w:rFonts w:ascii="Times New Roman" w:hAnsi="Times New Roman"/>
          <w:sz w:val="24"/>
          <w:szCs w:val="24"/>
        </w:rPr>
      </w:pPr>
    </w:p>
    <w:p w:rsidR="004B1BFA" w:rsidRPr="00E97226" w:rsidRDefault="004B1BFA" w:rsidP="004B1BFA">
      <w:pPr>
        <w:pStyle w:val="Recuodecorpodetexto3"/>
        <w:tabs>
          <w:tab w:val="left" w:pos="720"/>
        </w:tabs>
        <w:ind w:firstLine="0"/>
        <w:rPr>
          <w:rFonts w:ascii="Times New Roman" w:hAnsi="Times New Roman"/>
          <w:sz w:val="24"/>
          <w:szCs w:val="24"/>
        </w:rPr>
      </w:pPr>
      <w:r w:rsidRPr="00E97226">
        <w:rPr>
          <w:rFonts w:ascii="Times New Roman" w:hAnsi="Times New Roman"/>
          <w:sz w:val="24"/>
          <w:szCs w:val="24"/>
        </w:rPr>
        <w:t xml:space="preserve">21.1. Para receber o pagamento, a Contratada deverá, após a entrega, apresentar nota fiscal na Secretaria respectiva, órgão responsável pela fiscalização. </w:t>
      </w:r>
    </w:p>
    <w:p w:rsidR="004B1BFA" w:rsidRPr="00E97226" w:rsidRDefault="004B1BFA" w:rsidP="004B1BFA">
      <w:pPr>
        <w:pStyle w:val="Recuodecorpodetexto3"/>
        <w:tabs>
          <w:tab w:val="left" w:pos="720"/>
        </w:tabs>
        <w:ind w:firstLine="0"/>
        <w:rPr>
          <w:rFonts w:ascii="Times New Roman" w:hAnsi="Times New Roman"/>
          <w:sz w:val="24"/>
          <w:szCs w:val="24"/>
        </w:rPr>
      </w:pPr>
    </w:p>
    <w:p w:rsidR="004B1BFA" w:rsidRPr="00E97226" w:rsidRDefault="004B1BFA" w:rsidP="004B1BFA">
      <w:pPr>
        <w:pStyle w:val="Recuodecorpodetexto3"/>
        <w:tabs>
          <w:tab w:val="left" w:pos="720"/>
        </w:tabs>
        <w:ind w:firstLine="0"/>
        <w:rPr>
          <w:rFonts w:ascii="Times New Roman" w:hAnsi="Times New Roman"/>
          <w:sz w:val="24"/>
          <w:szCs w:val="24"/>
        </w:rPr>
      </w:pPr>
      <w:r w:rsidRPr="00E97226">
        <w:rPr>
          <w:rFonts w:ascii="Times New Roman" w:hAnsi="Times New Roman"/>
          <w:sz w:val="24"/>
          <w:szCs w:val="24"/>
        </w:rPr>
        <w:t>21.</w:t>
      </w:r>
      <w:r w:rsidR="001503A1" w:rsidRPr="00E97226">
        <w:rPr>
          <w:rFonts w:ascii="Times New Roman" w:hAnsi="Times New Roman"/>
          <w:sz w:val="24"/>
          <w:szCs w:val="24"/>
        </w:rPr>
        <w:t>2</w:t>
      </w:r>
      <w:r w:rsidRPr="00E97226">
        <w:rPr>
          <w:rFonts w:ascii="Times New Roman" w:hAnsi="Times New Roman"/>
          <w:sz w:val="24"/>
          <w:szCs w:val="24"/>
        </w:rPr>
        <w:t xml:space="preserve">. Ao receber a nota fiscal, a fiscalização efetuará o procedimento previsto na subcondição 19.2, conferindo a perfeita adequação da nota fiscal ao bem/serviço ofertado ao Poder Público. </w:t>
      </w:r>
    </w:p>
    <w:p w:rsidR="004B1BFA" w:rsidRPr="00E97226" w:rsidRDefault="004B1BFA" w:rsidP="004B1BFA">
      <w:pPr>
        <w:pStyle w:val="Recuodecorpodetexto3"/>
        <w:tabs>
          <w:tab w:val="left" w:pos="720"/>
        </w:tabs>
        <w:ind w:firstLine="0"/>
        <w:rPr>
          <w:rFonts w:ascii="Times New Roman" w:hAnsi="Times New Roman"/>
          <w:sz w:val="24"/>
          <w:szCs w:val="24"/>
        </w:rPr>
      </w:pPr>
    </w:p>
    <w:p w:rsidR="004B1BFA" w:rsidRPr="00E97226" w:rsidRDefault="004B1BFA" w:rsidP="004B1BFA">
      <w:pPr>
        <w:pStyle w:val="Recuodecorpodetexto3"/>
        <w:ind w:firstLine="0"/>
        <w:rPr>
          <w:rFonts w:ascii="Times New Roman" w:hAnsi="Times New Roman"/>
          <w:sz w:val="24"/>
          <w:szCs w:val="24"/>
        </w:rPr>
      </w:pPr>
      <w:r w:rsidRPr="00E97226">
        <w:rPr>
          <w:rFonts w:ascii="Times New Roman" w:hAnsi="Times New Roman"/>
          <w:sz w:val="24"/>
          <w:szCs w:val="24"/>
        </w:rPr>
        <w:t>21.</w:t>
      </w:r>
      <w:r w:rsidR="001503A1" w:rsidRPr="00E97226">
        <w:rPr>
          <w:rFonts w:ascii="Times New Roman" w:hAnsi="Times New Roman"/>
          <w:sz w:val="24"/>
          <w:szCs w:val="24"/>
        </w:rPr>
        <w:t>2</w:t>
      </w:r>
      <w:r w:rsidRPr="00E97226">
        <w:rPr>
          <w:rFonts w:ascii="Times New Roman" w:hAnsi="Times New Roman"/>
          <w:sz w:val="24"/>
          <w:szCs w:val="24"/>
        </w:rPr>
        <w:t xml:space="preserve">.1. Se aprovado o </w:t>
      </w:r>
      <w:r w:rsidR="00AC2546">
        <w:rPr>
          <w:rFonts w:ascii="Times New Roman" w:hAnsi="Times New Roman"/>
          <w:sz w:val="24"/>
          <w:szCs w:val="24"/>
        </w:rPr>
        <w:t>material/</w:t>
      </w:r>
      <w:r w:rsidRPr="00E97226">
        <w:rPr>
          <w:rFonts w:ascii="Times New Roman" w:hAnsi="Times New Roman"/>
          <w:sz w:val="24"/>
          <w:szCs w:val="24"/>
        </w:rPr>
        <w:t>produto pela fiscalização, esta deverá enviar a nota fiscal, juntamente com seu atestado, à SMF/Contabilidade, conforme item 19.6.</w:t>
      </w:r>
    </w:p>
    <w:p w:rsidR="004B1BFA" w:rsidRPr="00E97226" w:rsidRDefault="004B1BFA" w:rsidP="004B1BFA">
      <w:pPr>
        <w:pStyle w:val="Recuodecorpodetexto3"/>
        <w:tabs>
          <w:tab w:val="num" w:pos="0"/>
        </w:tabs>
        <w:ind w:firstLine="0"/>
        <w:rPr>
          <w:rFonts w:ascii="Times New Roman" w:hAnsi="Times New Roman"/>
          <w:sz w:val="24"/>
          <w:szCs w:val="24"/>
        </w:rPr>
      </w:pPr>
    </w:p>
    <w:p w:rsidR="004B1BFA" w:rsidRPr="00E97226" w:rsidRDefault="004B1BFA" w:rsidP="004B1BFA">
      <w:pPr>
        <w:pStyle w:val="Recuodecorpodetexto3"/>
        <w:ind w:firstLine="0"/>
        <w:rPr>
          <w:rFonts w:ascii="Times New Roman" w:hAnsi="Times New Roman"/>
          <w:sz w:val="24"/>
          <w:szCs w:val="24"/>
        </w:rPr>
      </w:pPr>
      <w:r w:rsidRPr="00E97226">
        <w:rPr>
          <w:rFonts w:ascii="Times New Roman" w:hAnsi="Times New Roman"/>
          <w:sz w:val="24"/>
          <w:szCs w:val="24"/>
        </w:rPr>
        <w:t>21.</w:t>
      </w:r>
      <w:r w:rsidR="001503A1" w:rsidRPr="00E97226">
        <w:rPr>
          <w:rFonts w:ascii="Times New Roman" w:hAnsi="Times New Roman"/>
          <w:sz w:val="24"/>
          <w:szCs w:val="24"/>
        </w:rPr>
        <w:t>3</w:t>
      </w:r>
      <w:r w:rsidRPr="00E97226">
        <w:rPr>
          <w:rFonts w:ascii="Times New Roman" w:hAnsi="Times New Roman"/>
          <w:sz w:val="24"/>
          <w:szCs w:val="24"/>
        </w:rPr>
        <w:t>. Com o recebimento da nota fiscal, o atestado positivo emitido pela fiscalização contratual e a aprovação pela SMF/Contabilidade, considerar-se-á liquidada a despesa.</w:t>
      </w:r>
    </w:p>
    <w:p w:rsidR="004B1BFA" w:rsidRPr="00E97226" w:rsidRDefault="004B1BFA" w:rsidP="004B1BFA">
      <w:pPr>
        <w:pStyle w:val="Recuodecorpodetexto3"/>
        <w:tabs>
          <w:tab w:val="left" w:pos="720"/>
        </w:tabs>
        <w:ind w:firstLine="0"/>
        <w:rPr>
          <w:rFonts w:ascii="Times New Roman" w:hAnsi="Times New Roman"/>
          <w:sz w:val="24"/>
          <w:szCs w:val="24"/>
        </w:rPr>
      </w:pPr>
    </w:p>
    <w:p w:rsidR="004B1BFA" w:rsidRPr="00E97226" w:rsidRDefault="004B1BFA" w:rsidP="004B1BFA">
      <w:pPr>
        <w:pStyle w:val="Recuodecorpodetexto3"/>
        <w:ind w:firstLine="0"/>
        <w:rPr>
          <w:rFonts w:ascii="Times New Roman" w:hAnsi="Times New Roman"/>
          <w:sz w:val="24"/>
          <w:szCs w:val="24"/>
        </w:rPr>
      </w:pPr>
      <w:r w:rsidRPr="00E97226">
        <w:rPr>
          <w:rFonts w:ascii="Times New Roman" w:hAnsi="Times New Roman"/>
          <w:sz w:val="24"/>
          <w:szCs w:val="24"/>
        </w:rPr>
        <w:t>21.</w:t>
      </w:r>
      <w:r w:rsidR="001503A1" w:rsidRPr="00E97226">
        <w:rPr>
          <w:rFonts w:ascii="Times New Roman" w:hAnsi="Times New Roman"/>
          <w:sz w:val="24"/>
          <w:szCs w:val="24"/>
        </w:rPr>
        <w:t>4</w:t>
      </w:r>
      <w:r w:rsidRPr="00E97226">
        <w:rPr>
          <w:rFonts w:ascii="Times New Roman" w:hAnsi="Times New Roman"/>
          <w:sz w:val="24"/>
          <w:szCs w:val="24"/>
        </w:rPr>
        <w:t xml:space="preserve">. O Contratante (Município) dispõe do prazo de </w:t>
      </w:r>
      <w:r w:rsidR="004B664B" w:rsidRPr="00E97226">
        <w:rPr>
          <w:rFonts w:ascii="Times New Roman" w:hAnsi="Times New Roman"/>
          <w:color w:val="auto"/>
          <w:sz w:val="24"/>
          <w:szCs w:val="24"/>
        </w:rPr>
        <w:t>15</w:t>
      </w:r>
      <w:r w:rsidRPr="00E97226">
        <w:rPr>
          <w:rFonts w:ascii="Times New Roman" w:hAnsi="Times New Roman"/>
          <w:sz w:val="24"/>
          <w:szCs w:val="24"/>
        </w:rPr>
        <w:t xml:space="preserve"> (</w:t>
      </w:r>
      <w:r w:rsidR="004B664B" w:rsidRPr="00E97226">
        <w:rPr>
          <w:rFonts w:ascii="Times New Roman" w:hAnsi="Times New Roman"/>
          <w:sz w:val="24"/>
          <w:szCs w:val="24"/>
        </w:rPr>
        <w:t>quinze</w:t>
      </w:r>
      <w:r w:rsidRPr="00E97226">
        <w:rPr>
          <w:rFonts w:ascii="Times New Roman" w:hAnsi="Times New Roman"/>
          <w:sz w:val="24"/>
          <w:szCs w:val="24"/>
        </w:rPr>
        <w:t xml:space="preserve">) dias após o recebimento da nota </w:t>
      </w:r>
      <w:r w:rsidRPr="00E97226">
        <w:rPr>
          <w:rFonts w:ascii="Times New Roman" w:hAnsi="Times New Roman"/>
          <w:sz w:val="24"/>
          <w:szCs w:val="24"/>
        </w:rPr>
        <w:lastRenderedPageBreak/>
        <w:t xml:space="preserve">fiscal e atestado pela SMF/Contabilidade, para efetuar o pagamento à Contratada. </w:t>
      </w:r>
    </w:p>
    <w:p w:rsidR="004B1BFA" w:rsidRPr="00E97226" w:rsidRDefault="004B1BFA" w:rsidP="004B1BFA">
      <w:pPr>
        <w:pStyle w:val="Recuodecorpodetexto3"/>
        <w:ind w:firstLine="0"/>
        <w:rPr>
          <w:rFonts w:ascii="Times New Roman" w:hAnsi="Times New Roman"/>
          <w:sz w:val="24"/>
          <w:szCs w:val="24"/>
        </w:rPr>
      </w:pPr>
    </w:p>
    <w:p w:rsidR="004B1BFA" w:rsidRPr="00E97226" w:rsidRDefault="004B1BFA" w:rsidP="004B1BFA">
      <w:pPr>
        <w:pStyle w:val="Recuodecorpodetexto3"/>
        <w:ind w:firstLine="0"/>
        <w:rPr>
          <w:rFonts w:ascii="Times New Roman" w:hAnsi="Times New Roman"/>
          <w:sz w:val="24"/>
          <w:szCs w:val="24"/>
        </w:rPr>
      </w:pPr>
      <w:r w:rsidRPr="00E97226">
        <w:rPr>
          <w:rFonts w:ascii="Times New Roman" w:hAnsi="Times New Roman"/>
          <w:sz w:val="24"/>
          <w:szCs w:val="24"/>
        </w:rPr>
        <w:t>21.</w:t>
      </w:r>
      <w:r w:rsidR="001503A1" w:rsidRPr="00E97226">
        <w:rPr>
          <w:rFonts w:ascii="Times New Roman" w:hAnsi="Times New Roman"/>
          <w:sz w:val="24"/>
          <w:szCs w:val="24"/>
        </w:rPr>
        <w:t>5</w:t>
      </w:r>
      <w:r w:rsidRPr="00E97226">
        <w:rPr>
          <w:rFonts w:ascii="Times New Roman" w:hAnsi="Times New Roman"/>
          <w:sz w:val="24"/>
          <w:szCs w:val="24"/>
        </w:rPr>
        <w:t>. O prazo previsto no item 21.</w:t>
      </w:r>
      <w:r w:rsidR="004B664B" w:rsidRPr="00E97226">
        <w:rPr>
          <w:rFonts w:ascii="Times New Roman" w:hAnsi="Times New Roman"/>
          <w:sz w:val="24"/>
          <w:szCs w:val="24"/>
        </w:rPr>
        <w:t>4</w:t>
      </w:r>
      <w:r w:rsidRPr="00E97226">
        <w:rPr>
          <w:rFonts w:ascii="Times New Roman" w:hAnsi="Times New Roman"/>
          <w:sz w:val="24"/>
          <w:szCs w:val="24"/>
        </w:rPr>
        <w:t xml:space="preserve"> não transcorrerá caso verificadas inconformidades na nota fiscal apresentada pela Contratada. </w:t>
      </w:r>
    </w:p>
    <w:p w:rsidR="006A5EE5" w:rsidRPr="00E97226" w:rsidRDefault="006A5EE5" w:rsidP="004B1BFA">
      <w:pPr>
        <w:pStyle w:val="Recuodecorpodetexto3"/>
        <w:tabs>
          <w:tab w:val="left" w:pos="0"/>
        </w:tabs>
        <w:ind w:firstLine="0"/>
        <w:rPr>
          <w:rFonts w:ascii="Times New Roman" w:hAnsi="Times New Roman"/>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0"/>
        </w:tabs>
        <w:ind w:firstLine="0"/>
        <w:rPr>
          <w:rFonts w:ascii="Times New Roman" w:hAnsi="Times New Roman"/>
          <w:b/>
          <w:bCs/>
          <w:sz w:val="24"/>
          <w:szCs w:val="24"/>
        </w:rPr>
      </w:pPr>
      <w:r w:rsidRPr="00E97226">
        <w:rPr>
          <w:rFonts w:ascii="Times New Roman" w:hAnsi="Times New Roman"/>
          <w:b/>
          <w:bCs/>
          <w:sz w:val="24"/>
          <w:szCs w:val="24"/>
        </w:rPr>
        <w:t>22 – DAS OBRIGAÇÕES DO CONTRATANTE</w:t>
      </w:r>
    </w:p>
    <w:p w:rsidR="004B1BFA" w:rsidRPr="00E97226" w:rsidRDefault="004B1BFA" w:rsidP="004B1BFA">
      <w:pPr>
        <w:pStyle w:val="Recuodecorpodetexto3"/>
        <w:tabs>
          <w:tab w:val="left" w:pos="0"/>
        </w:tabs>
        <w:ind w:firstLine="0"/>
        <w:rPr>
          <w:rFonts w:ascii="Times New Roman" w:hAnsi="Times New Roman"/>
          <w:sz w:val="24"/>
          <w:szCs w:val="24"/>
        </w:rPr>
      </w:pPr>
      <w:r w:rsidRPr="00E97226">
        <w:rPr>
          <w:rFonts w:ascii="Times New Roman" w:hAnsi="Times New Roman"/>
          <w:sz w:val="24"/>
          <w:szCs w:val="24"/>
        </w:rPr>
        <w:t xml:space="preserve"> </w:t>
      </w:r>
    </w:p>
    <w:p w:rsidR="004B1BFA" w:rsidRPr="00E97226" w:rsidRDefault="004B1BFA" w:rsidP="004B1BFA">
      <w:pPr>
        <w:pStyle w:val="Recuodecorpodetexto3"/>
        <w:tabs>
          <w:tab w:val="left" w:pos="0"/>
        </w:tabs>
        <w:ind w:firstLine="0"/>
        <w:rPr>
          <w:rFonts w:ascii="Times New Roman" w:hAnsi="Times New Roman"/>
          <w:sz w:val="24"/>
          <w:szCs w:val="24"/>
        </w:rPr>
      </w:pPr>
      <w:r w:rsidRPr="00E97226">
        <w:rPr>
          <w:rFonts w:ascii="Times New Roman" w:hAnsi="Times New Roman"/>
          <w:sz w:val="24"/>
          <w:szCs w:val="24"/>
        </w:rPr>
        <w:t>22.1. O Contratante tem a obrigação de efetuar o(s) pagamento(s) à Contratada nos termos da condição 21.</w:t>
      </w:r>
    </w:p>
    <w:p w:rsidR="004B1BFA" w:rsidRPr="00E97226" w:rsidRDefault="004B1BFA" w:rsidP="004B1BFA">
      <w:pPr>
        <w:pStyle w:val="Recuodecorpodetexto3"/>
        <w:tabs>
          <w:tab w:val="left" w:pos="0"/>
        </w:tabs>
        <w:ind w:firstLine="0"/>
        <w:rPr>
          <w:rFonts w:ascii="Times New Roman" w:hAnsi="Times New Roman"/>
          <w:sz w:val="24"/>
          <w:szCs w:val="24"/>
        </w:rPr>
      </w:pPr>
    </w:p>
    <w:p w:rsidR="004B1BFA" w:rsidRPr="00E97226" w:rsidRDefault="004B1BFA" w:rsidP="004B1BFA">
      <w:pPr>
        <w:pBdr>
          <w:top w:val="single" w:sz="4" w:space="1" w:color="auto"/>
          <w:left w:val="single" w:sz="4" w:space="4" w:color="auto"/>
          <w:bottom w:val="single" w:sz="4" w:space="1" w:color="auto"/>
          <w:right w:val="single" w:sz="4" w:space="4" w:color="auto"/>
        </w:pBdr>
        <w:rPr>
          <w:b/>
        </w:rPr>
      </w:pPr>
      <w:r w:rsidRPr="00E97226">
        <w:rPr>
          <w:b/>
        </w:rPr>
        <w:t>23 - DAS OBRIGAÇÕES DA CONTRATADA</w:t>
      </w:r>
    </w:p>
    <w:p w:rsidR="004B1BFA" w:rsidRPr="00E97226" w:rsidRDefault="004B1BFA" w:rsidP="004B1BFA">
      <w:pPr>
        <w:pStyle w:val="Recuodecorpodetexto3"/>
        <w:tabs>
          <w:tab w:val="left" w:pos="720"/>
        </w:tabs>
        <w:ind w:firstLine="0"/>
        <w:rPr>
          <w:rFonts w:ascii="Times New Roman" w:hAnsi="Times New Roman"/>
          <w:sz w:val="24"/>
          <w:szCs w:val="24"/>
        </w:rPr>
      </w:pPr>
    </w:p>
    <w:p w:rsidR="004B1BFA" w:rsidRPr="00E97226" w:rsidRDefault="004B1BFA" w:rsidP="004B1BFA">
      <w:pPr>
        <w:pStyle w:val="Recuodecorpodetexto3"/>
        <w:tabs>
          <w:tab w:val="left" w:pos="720"/>
        </w:tabs>
        <w:ind w:firstLine="0"/>
        <w:rPr>
          <w:rFonts w:ascii="Times New Roman" w:hAnsi="Times New Roman"/>
          <w:sz w:val="24"/>
          <w:szCs w:val="24"/>
        </w:rPr>
      </w:pPr>
      <w:r w:rsidRPr="00E97226">
        <w:rPr>
          <w:rFonts w:ascii="Times New Roman" w:hAnsi="Times New Roman"/>
          <w:sz w:val="24"/>
          <w:szCs w:val="24"/>
        </w:rPr>
        <w:t>23.1. São obrigações da Contratada:</w:t>
      </w:r>
    </w:p>
    <w:p w:rsidR="004B1BFA" w:rsidRPr="00E97226" w:rsidRDefault="004B1BFA" w:rsidP="004B1BFA">
      <w:pPr>
        <w:pStyle w:val="Recuodecorpodetexto3"/>
        <w:tabs>
          <w:tab w:val="left" w:pos="720"/>
        </w:tabs>
        <w:ind w:firstLine="0"/>
        <w:rPr>
          <w:rFonts w:ascii="Times New Roman" w:hAnsi="Times New Roman"/>
          <w:sz w:val="24"/>
          <w:szCs w:val="24"/>
        </w:rPr>
      </w:pPr>
    </w:p>
    <w:p w:rsidR="004B1BFA" w:rsidRPr="00E97226" w:rsidRDefault="004B1BFA" w:rsidP="004B1BFA">
      <w:pPr>
        <w:jc w:val="both"/>
        <w:rPr>
          <w:bCs/>
        </w:rPr>
      </w:pPr>
      <w:r w:rsidRPr="00E97226">
        <w:rPr>
          <w:bCs/>
        </w:rPr>
        <w:t xml:space="preserve">23.1.1. entregar o(s) </w:t>
      </w:r>
      <w:r w:rsidR="00AC2546">
        <w:rPr>
          <w:bCs/>
        </w:rPr>
        <w:t>material</w:t>
      </w:r>
      <w:r w:rsidR="00015017" w:rsidRPr="00E97226">
        <w:rPr>
          <w:bCs/>
        </w:rPr>
        <w:t>(</w:t>
      </w:r>
      <w:r w:rsidR="00AC2546">
        <w:rPr>
          <w:bCs/>
        </w:rPr>
        <w:t>ais</w:t>
      </w:r>
      <w:r w:rsidR="00015017" w:rsidRPr="00E97226">
        <w:rPr>
          <w:bCs/>
        </w:rPr>
        <w:t>)/produto(s)</w:t>
      </w:r>
      <w:r w:rsidR="00E97226" w:rsidRPr="00E97226">
        <w:rPr>
          <w:bCs/>
        </w:rPr>
        <w:t>,</w:t>
      </w:r>
      <w:r w:rsidRPr="00E97226">
        <w:rPr>
          <w:bCs/>
        </w:rPr>
        <w:t xml:space="preserve">  nos termos da condição 17;</w:t>
      </w:r>
    </w:p>
    <w:p w:rsidR="004B1BFA" w:rsidRPr="00E97226" w:rsidRDefault="004B1BFA" w:rsidP="004B1BFA">
      <w:pPr>
        <w:jc w:val="both"/>
        <w:rPr>
          <w:bCs/>
        </w:rPr>
      </w:pPr>
    </w:p>
    <w:p w:rsidR="004B1BFA" w:rsidRPr="00E97226" w:rsidRDefault="004B1BFA" w:rsidP="004B1BFA">
      <w:pPr>
        <w:jc w:val="both"/>
        <w:rPr>
          <w:bCs/>
        </w:rPr>
      </w:pPr>
      <w:r w:rsidRPr="00E97226">
        <w:rPr>
          <w:bCs/>
        </w:rPr>
        <w:t xml:space="preserve">23.1.2. entregar </w:t>
      </w:r>
      <w:r w:rsidR="00E97226" w:rsidRPr="00E97226">
        <w:rPr>
          <w:bCs/>
        </w:rPr>
        <w:t xml:space="preserve">o(s) </w:t>
      </w:r>
      <w:r w:rsidR="00AC2546">
        <w:rPr>
          <w:bCs/>
        </w:rPr>
        <w:t>material</w:t>
      </w:r>
      <w:r w:rsidR="00AC2546" w:rsidRPr="00E97226">
        <w:rPr>
          <w:bCs/>
        </w:rPr>
        <w:t>(</w:t>
      </w:r>
      <w:r w:rsidR="00AC2546">
        <w:rPr>
          <w:bCs/>
        </w:rPr>
        <w:t>ais</w:t>
      </w:r>
      <w:r w:rsidR="00AC2546" w:rsidRPr="00E97226">
        <w:rPr>
          <w:bCs/>
        </w:rPr>
        <w:t>)/produto(s),</w:t>
      </w:r>
      <w:r w:rsidR="00AC2546">
        <w:rPr>
          <w:bCs/>
        </w:rPr>
        <w:t xml:space="preserve"> </w:t>
      </w:r>
      <w:r w:rsidRPr="00E97226">
        <w:rPr>
          <w:bCs/>
        </w:rPr>
        <w:t>com as mesmas características indicadas na proposta;</w:t>
      </w:r>
    </w:p>
    <w:p w:rsidR="004B1BFA" w:rsidRPr="00E97226" w:rsidRDefault="004B1BFA" w:rsidP="004B1BFA">
      <w:pPr>
        <w:ind w:left="284" w:firstLine="850"/>
        <w:jc w:val="both"/>
        <w:rPr>
          <w:bCs/>
        </w:rPr>
      </w:pPr>
    </w:p>
    <w:p w:rsidR="004B1BFA" w:rsidRPr="00E97226" w:rsidRDefault="004B1BFA" w:rsidP="004B1BFA">
      <w:pPr>
        <w:tabs>
          <w:tab w:val="num" w:pos="2160"/>
        </w:tabs>
        <w:jc w:val="both"/>
      </w:pPr>
      <w:r w:rsidRPr="00E97226">
        <w:rPr>
          <w:bCs/>
        </w:rPr>
        <w:t>23.1.3. atender as determinações da</w:t>
      </w:r>
      <w:r w:rsidRPr="00E97226">
        <w:t xml:space="preserve"> fiscalização na hipótese da condição 19, recebendo todos os comunicados e notificações que lhe forem expedidos; </w:t>
      </w:r>
    </w:p>
    <w:p w:rsidR="004B1BFA" w:rsidRPr="00E97226" w:rsidRDefault="004B1BFA" w:rsidP="004B1BFA">
      <w:pPr>
        <w:pStyle w:val="Lista"/>
        <w:tabs>
          <w:tab w:val="num" w:pos="2160"/>
        </w:tabs>
        <w:suppressAutoHyphens w:val="0"/>
        <w:autoSpaceDE/>
        <w:rPr>
          <w:rFonts w:cs="Times New Roman"/>
          <w:lang w:eastAsia="pt-BR"/>
        </w:rPr>
      </w:pPr>
    </w:p>
    <w:p w:rsidR="004B1BFA" w:rsidRPr="00E97226" w:rsidRDefault="004B1BFA" w:rsidP="004B1BFA">
      <w:pPr>
        <w:pStyle w:val="Lista"/>
        <w:tabs>
          <w:tab w:val="num" w:pos="2160"/>
        </w:tabs>
        <w:suppressAutoHyphens w:val="0"/>
        <w:autoSpaceDE/>
        <w:rPr>
          <w:rFonts w:cs="Times New Roman"/>
          <w:lang w:eastAsia="pt-BR"/>
        </w:rPr>
      </w:pPr>
      <w:r w:rsidRPr="00E97226">
        <w:rPr>
          <w:rFonts w:cs="Times New Roman"/>
          <w:lang w:eastAsia="pt-BR"/>
        </w:rPr>
        <w:t xml:space="preserve">23.1.4. reparar, remover, corrigir, refazer ou substituir, às suas expensas, </w:t>
      </w:r>
      <w:r w:rsidRPr="00E97226">
        <w:rPr>
          <w:rFonts w:cs="Times New Roman"/>
        </w:rPr>
        <w:t>no prazo de 05 (cinco) dias, contados do recebimento da notificação lavrada pela Fiscalização,</w:t>
      </w:r>
      <w:r w:rsidRPr="00E97226">
        <w:rPr>
          <w:rFonts w:cs="Times New Roman"/>
          <w:lang w:eastAsia="pt-BR"/>
        </w:rPr>
        <w:t xml:space="preserve">  no</w:t>
      </w:r>
      <w:r w:rsidR="00E97226" w:rsidRPr="00E97226">
        <w:rPr>
          <w:rFonts w:cs="Times New Roman"/>
          <w:lang w:eastAsia="pt-BR"/>
        </w:rPr>
        <w:t xml:space="preserve"> todo ou em parte, o objeto do Registro</w:t>
      </w:r>
      <w:r w:rsidRPr="00E97226">
        <w:rPr>
          <w:rFonts w:cs="Times New Roman"/>
          <w:lang w:eastAsia="pt-BR"/>
        </w:rPr>
        <w:t xml:space="preserve"> em que se verificarem vícios, defeitos ou incorreções.</w:t>
      </w:r>
    </w:p>
    <w:p w:rsidR="004B1BFA" w:rsidRPr="00E97226" w:rsidRDefault="004B1BFA" w:rsidP="004B1BFA">
      <w:pPr>
        <w:pStyle w:val="Recuodecorpodetexto3"/>
        <w:tabs>
          <w:tab w:val="num" w:pos="0"/>
          <w:tab w:val="left" w:pos="720"/>
        </w:tabs>
        <w:ind w:firstLine="0"/>
        <w:rPr>
          <w:rFonts w:ascii="Times New Roman" w:hAnsi="Times New Roman"/>
          <w:color w:val="auto"/>
          <w:sz w:val="24"/>
          <w:szCs w:val="24"/>
        </w:rPr>
      </w:pPr>
    </w:p>
    <w:p w:rsidR="004B1BFA" w:rsidRPr="00E97226" w:rsidRDefault="004B1BFA" w:rsidP="00E97226">
      <w:pPr>
        <w:pStyle w:val="Lista"/>
        <w:tabs>
          <w:tab w:val="num" w:pos="2160"/>
        </w:tabs>
        <w:suppressAutoHyphens w:val="0"/>
        <w:autoSpaceDE/>
        <w:rPr>
          <w:rFonts w:cs="Times New Roman"/>
          <w:lang w:eastAsia="pt-BR"/>
        </w:rPr>
      </w:pPr>
      <w:r w:rsidRPr="00E97226">
        <w:t xml:space="preserve">23.2. A Contratada se obrigará a manter, durante toda a vigência do </w:t>
      </w:r>
      <w:r w:rsidR="00E97226" w:rsidRPr="00E97226">
        <w:t>Registro</w:t>
      </w:r>
      <w:r w:rsidRPr="00E97226">
        <w:t xml:space="preserve">, em compatibilidade com as obrigações por ela assumidas, todas as condições de habilitação e qualificação exigidas na licitação, devendo comunicar ao Município de </w:t>
      </w:r>
      <w:r w:rsidR="004B664B" w:rsidRPr="00E97226">
        <w:t>Teutônia</w:t>
      </w:r>
      <w:r w:rsidRPr="00E97226">
        <w:t xml:space="preserve">, imediatamente, qualquer alteração nas condições que deram ensejo à sua habilitação.  </w:t>
      </w:r>
    </w:p>
    <w:p w:rsidR="006A5EE5" w:rsidRPr="00E97226" w:rsidRDefault="006A5EE5" w:rsidP="004B1BFA">
      <w:pPr>
        <w:pStyle w:val="Recuodecorpodetexto3"/>
        <w:tabs>
          <w:tab w:val="num" w:pos="0"/>
          <w:tab w:val="left" w:pos="720"/>
        </w:tabs>
        <w:ind w:firstLine="0"/>
        <w:rPr>
          <w:rFonts w:ascii="Times New Roman" w:hAnsi="Times New Roman"/>
          <w:color w:val="auto"/>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num" w:pos="0"/>
          <w:tab w:val="left" w:pos="720"/>
        </w:tabs>
        <w:ind w:firstLine="0"/>
        <w:rPr>
          <w:rFonts w:ascii="Times New Roman" w:hAnsi="Times New Roman"/>
          <w:b/>
          <w:sz w:val="24"/>
          <w:szCs w:val="24"/>
        </w:rPr>
      </w:pPr>
      <w:r w:rsidRPr="00E97226">
        <w:rPr>
          <w:rFonts w:ascii="Times New Roman" w:hAnsi="Times New Roman"/>
          <w:b/>
          <w:bCs/>
          <w:sz w:val="24"/>
          <w:szCs w:val="24"/>
        </w:rPr>
        <w:t xml:space="preserve">24 - </w:t>
      </w:r>
      <w:r w:rsidRPr="00E97226">
        <w:rPr>
          <w:rFonts w:ascii="Times New Roman" w:hAnsi="Times New Roman"/>
          <w:b/>
          <w:sz w:val="24"/>
          <w:szCs w:val="24"/>
        </w:rPr>
        <w:t>DAS SANÇÕES</w:t>
      </w:r>
    </w:p>
    <w:p w:rsidR="004B1BFA" w:rsidRPr="00E97226" w:rsidRDefault="004B1BFA" w:rsidP="004B1BFA">
      <w:pPr>
        <w:pStyle w:val="Corpodetexto"/>
        <w:rPr>
          <w:rFonts w:ascii="Times New Roman" w:hAnsi="Times New Roman"/>
          <w:szCs w:val="24"/>
        </w:rPr>
      </w:pPr>
    </w:p>
    <w:p w:rsidR="004B1BFA" w:rsidRPr="00E97226" w:rsidRDefault="004B1BFA" w:rsidP="004B1BFA">
      <w:pPr>
        <w:pStyle w:val="Corpodetexto"/>
        <w:rPr>
          <w:rFonts w:ascii="Times New Roman" w:hAnsi="Times New Roman"/>
          <w:szCs w:val="24"/>
        </w:rPr>
      </w:pPr>
      <w:r w:rsidRPr="00E97226">
        <w:rPr>
          <w:rFonts w:ascii="Times New Roman" w:hAnsi="Times New Roman"/>
          <w:szCs w:val="24"/>
        </w:rPr>
        <w:t xml:space="preserve">24.1. O Contratante poderá aplicar à Contratada multa </w:t>
      </w:r>
      <w:r w:rsidRPr="00E97226">
        <w:rPr>
          <w:rFonts w:ascii="Times New Roman" w:hAnsi="Times New Roman"/>
          <w:szCs w:val="24"/>
          <w:u w:val="single"/>
        </w:rPr>
        <w:t>diária de 0,33% (trinta e três décimos</w:t>
      </w:r>
      <w:r w:rsidR="00E97226" w:rsidRPr="00E97226">
        <w:rPr>
          <w:rFonts w:ascii="Times New Roman" w:hAnsi="Times New Roman"/>
          <w:szCs w:val="24"/>
          <w:u w:val="single"/>
        </w:rPr>
        <w:t xml:space="preserve"> por cento) sobre o valor total</w:t>
      </w:r>
      <w:r w:rsidRPr="00E97226">
        <w:rPr>
          <w:rFonts w:ascii="Times New Roman" w:hAnsi="Times New Roman"/>
          <w:szCs w:val="24"/>
          <w:u w:val="single"/>
        </w:rPr>
        <w:t xml:space="preserve"> do</w:t>
      </w:r>
      <w:r w:rsidR="00E97226" w:rsidRPr="00E97226">
        <w:rPr>
          <w:rFonts w:ascii="Times New Roman" w:hAnsi="Times New Roman"/>
          <w:szCs w:val="24"/>
          <w:u w:val="single"/>
        </w:rPr>
        <w:t>(s) item(ns) homologados em nome da empresa</w:t>
      </w:r>
      <w:r w:rsidRPr="00E97226">
        <w:rPr>
          <w:rFonts w:ascii="Times New Roman" w:hAnsi="Times New Roman"/>
          <w:szCs w:val="24"/>
        </w:rPr>
        <w:t>, em caso de atraso no cumprimento das obrigações previstas nas subcondições 17.2, 19.5 e 23.1.4.</w:t>
      </w:r>
    </w:p>
    <w:p w:rsidR="004B1BFA" w:rsidRPr="00E97226" w:rsidRDefault="004B1BFA" w:rsidP="004B1BFA">
      <w:pPr>
        <w:pStyle w:val="Corpodetexto"/>
        <w:rPr>
          <w:rFonts w:ascii="Times New Roman" w:hAnsi="Times New Roman"/>
          <w:szCs w:val="24"/>
        </w:rPr>
      </w:pPr>
    </w:p>
    <w:p w:rsidR="004B1BFA" w:rsidRPr="00E97226" w:rsidRDefault="004B1BFA" w:rsidP="004B1BFA">
      <w:pPr>
        <w:pStyle w:val="Corpodetexto"/>
        <w:tabs>
          <w:tab w:val="left" w:pos="1276"/>
        </w:tabs>
        <w:rPr>
          <w:rFonts w:ascii="Times New Roman" w:hAnsi="Times New Roman"/>
          <w:szCs w:val="24"/>
        </w:rPr>
      </w:pPr>
      <w:r w:rsidRPr="00E97226">
        <w:rPr>
          <w:rFonts w:ascii="Times New Roman" w:hAnsi="Times New Roman"/>
          <w:szCs w:val="24"/>
        </w:rPr>
        <w:t xml:space="preserve">24.2. Caso a licitante vencedora, injustificadamente, </w:t>
      </w:r>
      <w:r w:rsidR="00E97226" w:rsidRPr="00E97226">
        <w:rPr>
          <w:rFonts w:ascii="Times New Roman" w:hAnsi="Times New Roman"/>
          <w:szCs w:val="24"/>
        </w:rPr>
        <w:t>não atender as condições do item 13 deste edital</w:t>
      </w:r>
      <w:r w:rsidRPr="00E97226">
        <w:rPr>
          <w:rFonts w:ascii="Times New Roman" w:hAnsi="Times New Roman"/>
          <w:szCs w:val="24"/>
        </w:rPr>
        <w:t>, poderá o Município aplicar-lhe mult</w:t>
      </w:r>
      <w:r w:rsidR="00E97226" w:rsidRPr="00E97226">
        <w:rPr>
          <w:rFonts w:ascii="Times New Roman" w:hAnsi="Times New Roman"/>
          <w:szCs w:val="24"/>
        </w:rPr>
        <w:t>a pecuniária na razão de até 10</w:t>
      </w:r>
      <w:r w:rsidRPr="00E97226">
        <w:rPr>
          <w:rFonts w:ascii="Times New Roman" w:hAnsi="Times New Roman"/>
          <w:szCs w:val="24"/>
        </w:rPr>
        <w:t xml:space="preserve">% sobre o valor total de sua proposta de preços, sem prejuízo da decretação da suspensão do direito de licitar com o Município de </w:t>
      </w:r>
      <w:r w:rsidR="004B664B" w:rsidRPr="00E97226">
        <w:rPr>
          <w:rFonts w:ascii="Times New Roman" w:hAnsi="Times New Roman"/>
          <w:szCs w:val="24"/>
        </w:rPr>
        <w:t>Teutônia</w:t>
      </w:r>
      <w:r w:rsidRPr="00E97226">
        <w:rPr>
          <w:rFonts w:ascii="Times New Roman" w:hAnsi="Times New Roman"/>
          <w:szCs w:val="24"/>
        </w:rPr>
        <w:t xml:space="preserve"> e impedimento de contratar com o mesmo pelo período de até 2 (dois) anos. </w:t>
      </w:r>
    </w:p>
    <w:p w:rsidR="004B1BFA" w:rsidRPr="00E97226" w:rsidRDefault="004B1BFA" w:rsidP="004B1BFA">
      <w:pPr>
        <w:pStyle w:val="Corpodetexto"/>
        <w:tabs>
          <w:tab w:val="left" w:pos="1276"/>
        </w:tabs>
        <w:rPr>
          <w:rFonts w:ascii="Times New Roman" w:hAnsi="Times New Roman"/>
          <w:szCs w:val="24"/>
        </w:rPr>
      </w:pPr>
    </w:p>
    <w:p w:rsidR="004B1BFA" w:rsidRPr="00E97226" w:rsidRDefault="004B1BFA" w:rsidP="004B1BFA">
      <w:pPr>
        <w:pStyle w:val="Corpodetexto"/>
        <w:tabs>
          <w:tab w:val="left" w:pos="1276"/>
        </w:tabs>
        <w:rPr>
          <w:rFonts w:ascii="Times New Roman" w:hAnsi="Times New Roman"/>
          <w:szCs w:val="24"/>
        </w:rPr>
      </w:pPr>
      <w:r w:rsidRPr="00E97226">
        <w:rPr>
          <w:rFonts w:ascii="Times New Roman" w:hAnsi="Times New Roman"/>
          <w:szCs w:val="24"/>
        </w:rPr>
        <w:t>24.3. Caso a licitante vencedora, injustificadamente, deixe de receber a respectiva Nota de Empenho, extraída em seu favor, poderá o Município aplicar-lhe multa</w:t>
      </w:r>
      <w:r w:rsidR="00E97226" w:rsidRPr="00E97226">
        <w:rPr>
          <w:rFonts w:ascii="Times New Roman" w:hAnsi="Times New Roman"/>
          <w:szCs w:val="24"/>
        </w:rPr>
        <w:t xml:space="preserve"> pecuniária na razão  de até 10</w:t>
      </w:r>
      <w:r w:rsidRPr="00E97226">
        <w:rPr>
          <w:rFonts w:ascii="Times New Roman" w:hAnsi="Times New Roman"/>
          <w:szCs w:val="24"/>
        </w:rPr>
        <w:t xml:space="preserve">% sobre o valor total da contratação, sem prejuízo da decretação da suspensão do direito de licitar com o Município de </w:t>
      </w:r>
      <w:r w:rsidR="004B664B" w:rsidRPr="00E97226">
        <w:rPr>
          <w:rFonts w:ascii="Times New Roman" w:hAnsi="Times New Roman"/>
          <w:szCs w:val="24"/>
        </w:rPr>
        <w:t>Teutônia</w:t>
      </w:r>
      <w:r w:rsidRPr="00E97226">
        <w:rPr>
          <w:rFonts w:ascii="Times New Roman" w:hAnsi="Times New Roman"/>
          <w:szCs w:val="24"/>
        </w:rPr>
        <w:t xml:space="preserve"> e impedimento de contratar com o mesmo pelo período de até 2 (dois) anos. </w:t>
      </w:r>
    </w:p>
    <w:p w:rsidR="004B1BFA" w:rsidRPr="00E97226" w:rsidRDefault="004B1BFA" w:rsidP="004B1BFA">
      <w:pPr>
        <w:pStyle w:val="Corpodetexto"/>
        <w:tabs>
          <w:tab w:val="num" w:pos="0"/>
          <w:tab w:val="left" w:pos="1276"/>
        </w:tabs>
        <w:rPr>
          <w:rFonts w:ascii="Times New Roman" w:hAnsi="Times New Roman"/>
          <w:szCs w:val="24"/>
        </w:rPr>
      </w:pPr>
    </w:p>
    <w:p w:rsidR="004B1BFA" w:rsidRPr="00E97226" w:rsidRDefault="004B1BFA" w:rsidP="004B1BFA">
      <w:pPr>
        <w:pStyle w:val="Corpodetexto"/>
        <w:tabs>
          <w:tab w:val="num" w:pos="1440"/>
        </w:tabs>
        <w:autoSpaceDE/>
        <w:rPr>
          <w:rFonts w:ascii="Times New Roman" w:hAnsi="Times New Roman"/>
          <w:szCs w:val="24"/>
        </w:rPr>
      </w:pPr>
      <w:r w:rsidRPr="00E97226">
        <w:rPr>
          <w:rFonts w:ascii="Times New Roman" w:hAnsi="Times New Roman"/>
          <w:szCs w:val="24"/>
        </w:rPr>
        <w:t>24.4. Em caso de rescisão unilateral prevista na condição 25, poderá o Contratante:</w:t>
      </w:r>
    </w:p>
    <w:p w:rsidR="004B1BFA" w:rsidRPr="00E97226" w:rsidRDefault="004B1BFA" w:rsidP="004B1BFA">
      <w:pPr>
        <w:pStyle w:val="Corpodetexto"/>
        <w:tabs>
          <w:tab w:val="num" w:pos="1440"/>
        </w:tabs>
        <w:autoSpaceDE/>
        <w:rPr>
          <w:rFonts w:ascii="Times New Roman" w:hAnsi="Times New Roman"/>
          <w:szCs w:val="24"/>
        </w:rPr>
      </w:pPr>
    </w:p>
    <w:p w:rsidR="004B1BFA" w:rsidRPr="00E97226" w:rsidRDefault="004B1BFA" w:rsidP="004B1BFA">
      <w:pPr>
        <w:pStyle w:val="Corpodetexto"/>
        <w:tabs>
          <w:tab w:val="num" w:pos="1440"/>
        </w:tabs>
        <w:autoSpaceDE/>
        <w:rPr>
          <w:rFonts w:ascii="Times New Roman" w:hAnsi="Times New Roman"/>
          <w:szCs w:val="24"/>
        </w:rPr>
      </w:pPr>
      <w:r w:rsidRPr="00E97226">
        <w:rPr>
          <w:rFonts w:ascii="Times New Roman" w:hAnsi="Times New Roman"/>
          <w:szCs w:val="24"/>
        </w:rPr>
        <w:t>24.</w:t>
      </w:r>
      <w:r w:rsidR="00DC571F">
        <w:rPr>
          <w:rFonts w:ascii="Times New Roman" w:hAnsi="Times New Roman"/>
          <w:szCs w:val="24"/>
        </w:rPr>
        <w:t>4</w:t>
      </w:r>
      <w:r w:rsidRPr="00E97226">
        <w:rPr>
          <w:rFonts w:ascii="Times New Roman" w:hAnsi="Times New Roman"/>
          <w:szCs w:val="24"/>
        </w:rPr>
        <w:t xml:space="preserve">.1. aplicar multa de até 10 % (dez por cento) sobre o valor total </w:t>
      </w:r>
      <w:r w:rsidR="00E97226" w:rsidRPr="00E97226">
        <w:rPr>
          <w:rFonts w:ascii="Times New Roman" w:hAnsi="Times New Roman"/>
          <w:szCs w:val="24"/>
        </w:rPr>
        <w:t>da Contratada</w:t>
      </w:r>
      <w:r w:rsidRPr="00E97226">
        <w:rPr>
          <w:rFonts w:ascii="Times New Roman" w:hAnsi="Times New Roman"/>
          <w:szCs w:val="24"/>
        </w:rPr>
        <w:t xml:space="preserve"> devidamente atualizado, independente de outra(s) que já tiver(em) sido aplicada(s);</w:t>
      </w:r>
    </w:p>
    <w:p w:rsidR="004B1BFA" w:rsidRPr="00E97226" w:rsidRDefault="004B1BFA" w:rsidP="004B1BFA">
      <w:pPr>
        <w:pStyle w:val="Corpodetexto"/>
        <w:tabs>
          <w:tab w:val="num" w:pos="0"/>
        </w:tabs>
        <w:autoSpaceDE/>
        <w:rPr>
          <w:rFonts w:ascii="Times New Roman" w:hAnsi="Times New Roman"/>
          <w:bCs/>
          <w:szCs w:val="24"/>
        </w:rPr>
      </w:pPr>
    </w:p>
    <w:p w:rsidR="004B1BFA" w:rsidRPr="00E97226" w:rsidRDefault="004B1BFA" w:rsidP="004B1BFA">
      <w:pPr>
        <w:pStyle w:val="Corpodetexto"/>
        <w:tabs>
          <w:tab w:val="num" w:pos="0"/>
          <w:tab w:val="num" w:pos="360"/>
        </w:tabs>
        <w:autoSpaceDE/>
        <w:rPr>
          <w:rFonts w:ascii="Times New Roman" w:hAnsi="Times New Roman"/>
          <w:bCs/>
          <w:szCs w:val="24"/>
        </w:rPr>
      </w:pPr>
      <w:r w:rsidRPr="00E97226">
        <w:rPr>
          <w:rFonts w:ascii="Times New Roman" w:hAnsi="Times New Roman"/>
          <w:bCs/>
          <w:szCs w:val="24"/>
        </w:rPr>
        <w:t>24.</w:t>
      </w:r>
      <w:r w:rsidR="00DC571F">
        <w:rPr>
          <w:rFonts w:ascii="Times New Roman" w:hAnsi="Times New Roman"/>
          <w:bCs/>
          <w:szCs w:val="24"/>
        </w:rPr>
        <w:t>4</w:t>
      </w:r>
      <w:r w:rsidRPr="00E97226">
        <w:rPr>
          <w:rFonts w:ascii="Times New Roman" w:hAnsi="Times New Roman"/>
          <w:bCs/>
          <w:szCs w:val="24"/>
        </w:rPr>
        <w:t>.2. e determinar a suspensão temporária de participar em licitação e o impedimento de contratar com a Administração Municipal, pelo período de até 02 (dois) anos.</w:t>
      </w:r>
    </w:p>
    <w:p w:rsidR="004B1BFA" w:rsidRPr="00E97226" w:rsidRDefault="004B1BFA" w:rsidP="004B1BFA">
      <w:pPr>
        <w:pStyle w:val="Corpodetexto"/>
        <w:tabs>
          <w:tab w:val="num" w:pos="0"/>
        </w:tabs>
        <w:rPr>
          <w:rFonts w:ascii="Times New Roman" w:hAnsi="Times New Roman"/>
          <w:szCs w:val="24"/>
        </w:rPr>
      </w:pPr>
    </w:p>
    <w:p w:rsidR="004B1BFA" w:rsidRPr="00E97226" w:rsidRDefault="004B1BFA" w:rsidP="004B1BFA">
      <w:pPr>
        <w:pStyle w:val="Corpodetexto"/>
        <w:tabs>
          <w:tab w:val="num" w:pos="0"/>
        </w:tabs>
        <w:rPr>
          <w:rFonts w:ascii="Times New Roman" w:hAnsi="Times New Roman"/>
          <w:szCs w:val="24"/>
        </w:rPr>
      </w:pPr>
      <w:r w:rsidRPr="00E97226">
        <w:rPr>
          <w:rFonts w:ascii="Times New Roman" w:hAnsi="Times New Roman"/>
          <w:szCs w:val="24"/>
        </w:rPr>
        <w:t>24.</w:t>
      </w:r>
      <w:r w:rsidR="00DC571F">
        <w:rPr>
          <w:rFonts w:ascii="Times New Roman" w:hAnsi="Times New Roman"/>
          <w:szCs w:val="24"/>
        </w:rPr>
        <w:t>5</w:t>
      </w:r>
      <w:r w:rsidRPr="00E97226">
        <w:rPr>
          <w:rFonts w:ascii="Times New Roman" w:hAnsi="Times New Roman"/>
          <w:szCs w:val="24"/>
        </w:rPr>
        <w:t xml:space="preserve">. O valor da multa poderá ser descontado do pagamento seguinte a que a </w:t>
      </w:r>
      <w:r w:rsidR="00E97226" w:rsidRPr="00E97226">
        <w:rPr>
          <w:rFonts w:ascii="Times New Roman" w:hAnsi="Times New Roman"/>
          <w:szCs w:val="24"/>
        </w:rPr>
        <w:t>C</w:t>
      </w:r>
      <w:r w:rsidRPr="00E97226">
        <w:rPr>
          <w:rFonts w:ascii="Times New Roman" w:hAnsi="Times New Roman"/>
          <w:szCs w:val="24"/>
        </w:rPr>
        <w:t>ontratada tiver direito.</w:t>
      </w:r>
    </w:p>
    <w:p w:rsidR="004B1BFA" w:rsidRPr="00E97226" w:rsidRDefault="004B1BFA" w:rsidP="004B1BFA">
      <w:pPr>
        <w:pStyle w:val="Corpodetexto"/>
        <w:tabs>
          <w:tab w:val="num" w:pos="0"/>
        </w:tabs>
        <w:rPr>
          <w:rFonts w:ascii="Times New Roman" w:hAnsi="Times New Roman"/>
          <w:szCs w:val="24"/>
        </w:rPr>
      </w:pPr>
    </w:p>
    <w:p w:rsidR="004B1BFA" w:rsidRPr="00E97226" w:rsidRDefault="004B1BFA" w:rsidP="004B1BFA">
      <w:pPr>
        <w:pStyle w:val="Corpodetexto"/>
        <w:tabs>
          <w:tab w:val="num" w:pos="0"/>
        </w:tabs>
        <w:rPr>
          <w:rFonts w:ascii="Times New Roman" w:hAnsi="Times New Roman"/>
          <w:szCs w:val="24"/>
        </w:rPr>
      </w:pPr>
      <w:r w:rsidRPr="00E97226">
        <w:rPr>
          <w:rFonts w:ascii="Times New Roman" w:hAnsi="Times New Roman"/>
          <w:szCs w:val="24"/>
        </w:rPr>
        <w:t>24.</w:t>
      </w:r>
      <w:r w:rsidR="00DC571F">
        <w:rPr>
          <w:rFonts w:ascii="Times New Roman" w:hAnsi="Times New Roman"/>
          <w:szCs w:val="24"/>
        </w:rPr>
        <w:t>6</w:t>
      </w:r>
      <w:r w:rsidRPr="00E97226">
        <w:rPr>
          <w:rFonts w:ascii="Times New Roman" w:hAnsi="Times New Roman"/>
          <w:szCs w:val="24"/>
        </w:rPr>
        <w:t>. O Contratante poderá cobrar o valor das multas administrativa e judicialmente.</w:t>
      </w:r>
    </w:p>
    <w:p w:rsidR="004B1BFA" w:rsidRPr="00E97226" w:rsidRDefault="004B1BFA" w:rsidP="004B1BFA">
      <w:pPr>
        <w:pStyle w:val="Corpodetexto"/>
        <w:tabs>
          <w:tab w:val="num" w:pos="0"/>
        </w:tabs>
        <w:rPr>
          <w:rFonts w:ascii="Times New Roman" w:hAnsi="Times New Roman"/>
          <w:szCs w:val="24"/>
        </w:rPr>
      </w:pPr>
    </w:p>
    <w:p w:rsidR="004B1BFA" w:rsidRPr="00E97226" w:rsidRDefault="004B1BFA" w:rsidP="004B1BFA">
      <w:pPr>
        <w:pStyle w:val="Corpodetexto"/>
        <w:tabs>
          <w:tab w:val="num" w:pos="0"/>
        </w:tabs>
        <w:rPr>
          <w:rFonts w:ascii="Times New Roman" w:hAnsi="Times New Roman"/>
          <w:szCs w:val="24"/>
        </w:rPr>
      </w:pPr>
      <w:r w:rsidRPr="00E97226">
        <w:rPr>
          <w:rFonts w:ascii="Times New Roman" w:hAnsi="Times New Roman"/>
          <w:szCs w:val="24"/>
        </w:rPr>
        <w:t>24.</w:t>
      </w:r>
      <w:r w:rsidR="00DC571F">
        <w:rPr>
          <w:rFonts w:ascii="Times New Roman" w:hAnsi="Times New Roman"/>
          <w:szCs w:val="24"/>
        </w:rPr>
        <w:t>7</w:t>
      </w:r>
      <w:r w:rsidRPr="00E97226">
        <w:rPr>
          <w:rFonts w:ascii="Times New Roman" w:hAnsi="Times New Roman"/>
          <w:szCs w:val="24"/>
        </w:rPr>
        <w:t xml:space="preserve">.  O pagamento de multa pela contratada não a exime da reparação de eventuais danos, perdas ou prejuízos que o produto acarretar ao </w:t>
      </w:r>
      <w:r w:rsidR="00E97226" w:rsidRPr="00E97226">
        <w:rPr>
          <w:rFonts w:ascii="Times New Roman" w:hAnsi="Times New Roman"/>
          <w:szCs w:val="24"/>
        </w:rPr>
        <w:t>C</w:t>
      </w:r>
      <w:r w:rsidRPr="00E97226">
        <w:rPr>
          <w:rFonts w:ascii="Times New Roman" w:hAnsi="Times New Roman"/>
          <w:szCs w:val="24"/>
        </w:rPr>
        <w:t>ontratante.</w:t>
      </w:r>
    </w:p>
    <w:p w:rsidR="004B1BFA" w:rsidRPr="00E97226" w:rsidRDefault="004B1BFA" w:rsidP="004B1BFA">
      <w:pPr>
        <w:pStyle w:val="Corpodetexto"/>
        <w:autoSpaceDE/>
        <w:rPr>
          <w:rFonts w:ascii="Times New Roman" w:hAnsi="Times New Roman"/>
          <w:bCs/>
          <w:szCs w:val="24"/>
        </w:rPr>
      </w:pPr>
    </w:p>
    <w:p w:rsidR="004B1BFA" w:rsidRPr="00E97226" w:rsidRDefault="00DC571F" w:rsidP="004B1BFA">
      <w:pPr>
        <w:pStyle w:val="Corpodetexto"/>
        <w:autoSpaceDE/>
        <w:rPr>
          <w:rFonts w:ascii="Times New Roman" w:hAnsi="Times New Roman"/>
          <w:bCs/>
          <w:szCs w:val="24"/>
        </w:rPr>
      </w:pPr>
      <w:r>
        <w:rPr>
          <w:rFonts w:ascii="Times New Roman" w:hAnsi="Times New Roman"/>
          <w:bCs/>
          <w:szCs w:val="24"/>
        </w:rPr>
        <w:t>24.8</w:t>
      </w:r>
      <w:r w:rsidR="004B1BFA" w:rsidRPr="00E97226">
        <w:rPr>
          <w:rFonts w:ascii="Times New Roman" w:hAnsi="Times New Roman"/>
          <w:bCs/>
          <w:szCs w:val="24"/>
        </w:rPr>
        <w:t>. Nenhuma penalidade poderá ser aplicada, sem o prévio e justo processo administrativo.</w:t>
      </w:r>
    </w:p>
    <w:p w:rsidR="004B1BFA" w:rsidRPr="00E97226" w:rsidRDefault="004B1BFA" w:rsidP="004B1BFA">
      <w:pPr>
        <w:pStyle w:val="Corpodetexto"/>
        <w:autoSpaceDE/>
        <w:rPr>
          <w:rFonts w:ascii="Times New Roman" w:hAnsi="Times New Roman"/>
          <w:bCs/>
          <w:szCs w:val="24"/>
        </w:rPr>
      </w:pPr>
    </w:p>
    <w:p w:rsidR="004B1BFA" w:rsidRPr="00E97226" w:rsidRDefault="004B1BFA" w:rsidP="004B1BFA">
      <w:pPr>
        <w:pStyle w:val="Corpodetexto"/>
        <w:autoSpaceDE/>
        <w:rPr>
          <w:rFonts w:ascii="Times New Roman" w:hAnsi="Times New Roman"/>
          <w:bCs/>
          <w:szCs w:val="24"/>
        </w:rPr>
      </w:pPr>
      <w:r w:rsidRPr="00E97226">
        <w:rPr>
          <w:rFonts w:ascii="Times New Roman" w:hAnsi="Times New Roman"/>
          <w:bCs/>
          <w:szCs w:val="24"/>
        </w:rPr>
        <w:t>24.</w:t>
      </w:r>
      <w:r w:rsidR="00DC571F">
        <w:rPr>
          <w:rFonts w:ascii="Times New Roman" w:hAnsi="Times New Roman"/>
          <w:bCs/>
          <w:szCs w:val="24"/>
        </w:rPr>
        <w:t>9</w:t>
      </w:r>
      <w:r w:rsidRPr="00E97226">
        <w:rPr>
          <w:rFonts w:ascii="Times New Roman" w:hAnsi="Times New Roman"/>
          <w:bCs/>
          <w:szCs w:val="24"/>
        </w:rPr>
        <w:t>. O processo administrativo iniciará com o recebimento de notificação pela Contratada.</w:t>
      </w:r>
    </w:p>
    <w:p w:rsidR="004B1BFA" w:rsidRPr="00E97226" w:rsidRDefault="004B1BFA" w:rsidP="004B1BFA">
      <w:pPr>
        <w:pStyle w:val="Corpodetexto"/>
        <w:autoSpaceDE/>
        <w:rPr>
          <w:rFonts w:ascii="Times New Roman" w:hAnsi="Times New Roman"/>
          <w:bCs/>
          <w:szCs w:val="24"/>
        </w:rPr>
      </w:pPr>
    </w:p>
    <w:p w:rsidR="004B1BFA" w:rsidRPr="00E97226" w:rsidRDefault="004B1BFA" w:rsidP="004B1BFA">
      <w:pPr>
        <w:pStyle w:val="Corpodetexto"/>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E97226">
        <w:rPr>
          <w:rFonts w:ascii="Times New Roman" w:hAnsi="Times New Roman"/>
          <w:b/>
          <w:bCs/>
          <w:szCs w:val="24"/>
        </w:rPr>
        <w:t>25 – DA RESCISÃO</w:t>
      </w:r>
    </w:p>
    <w:p w:rsidR="004B1BFA" w:rsidRPr="00E97226" w:rsidRDefault="004B1BFA" w:rsidP="004B1BFA">
      <w:pPr>
        <w:pStyle w:val="Corpodetexto"/>
        <w:rPr>
          <w:rFonts w:ascii="Times New Roman" w:hAnsi="Times New Roman"/>
          <w:szCs w:val="24"/>
        </w:rPr>
      </w:pPr>
    </w:p>
    <w:p w:rsidR="004B1BFA" w:rsidRPr="00E97226" w:rsidRDefault="004B1BFA" w:rsidP="004B1BFA">
      <w:pPr>
        <w:pStyle w:val="Corpodetexto"/>
        <w:rPr>
          <w:rFonts w:ascii="Times New Roman" w:hAnsi="Times New Roman"/>
          <w:szCs w:val="24"/>
        </w:rPr>
      </w:pPr>
      <w:r w:rsidRPr="00E97226">
        <w:rPr>
          <w:rFonts w:ascii="Times New Roman" w:hAnsi="Times New Roman"/>
          <w:szCs w:val="24"/>
        </w:rPr>
        <w:t xml:space="preserve">25.1.  Poderá o Contratante promover processo administrativo de rescisão unilateral do </w:t>
      </w:r>
      <w:r w:rsidR="00E97226" w:rsidRPr="00E97226">
        <w:rPr>
          <w:rFonts w:ascii="Times New Roman" w:hAnsi="Times New Roman"/>
          <w:szCs w:val="24"/>
        </w:rPr>
        <w:t>Registro</w:t>
      </w:r>
      <w:r w:rsidRPr="00E97226">
        <w:rPr>
          <w:rFonts w:ascii="Times New Roman" w:hAnsi="Times New Roman"/>
          <w:szCs w:val="24"/>
        </w:rPr>
        <w:t>, nos seguintes casos:</w:t>
      </w:r>
    </w:p>
    <w:p w:rsidR="004B1BFA" w:rsidRPr="00E97226" w:rsidRDefault="004B1BFA" w:rsidP="004B1BFA">
      <w:pPr>
        <w:pStyle w:val="Corpodetexto"/>
        <w:rPr>
          <w:rFonts w:ascii="Times New Roman" w:hAnsi="Times New Roman"/>
          <w:szCs w:val="24"/>
        </w:rPr>
      </w:pPr>
    </w:p>
    <w:p w:rsidR="004B1BFA" w:rsidRPr="00E97226" w:rsidRDefault="004B1BFA" w:rsidP="004B1BFA">
      <w:pPr>
        <w:pStyle w:val="Corpodetexto"/>
        <w:tabs>
          <w:tab w:val="num" w:pos="720"/>
        </w:tabs>
        <w:rPr>
          <w:rFonts w:ascii="Times New Roman" w:hAnsi="Times New Roman"/>
          <w:szCs w:val="24"/>
        </w:rPr>
      </w:pPr>
      <w:r w:rsidRPr="00E97226">
        <w:rPr>
          <w:rFonts w:ascii="Times New Roman" w:hAnsi="Times New Roman"/>
          <w:szCs w:val="24"/>
        </w:rPr>
        <w:t xml:space="preserve">25.1.1. quando a soma do valor da(s) multa(s) prevista(s) na subcondição 24.1, aplicadas à contratada, for superior a 15 % sobre o valor total </w:t>
      </w:r>
      <w:r w:rsidR="00E97226" w:rsidRPr="00E97226">
        <w:rPr>
          <w:rFonts w:ascii="Times New Roman" w:hAnsi="Times New Roman"/>
          <w:szCs w:val="24"/>
        </w:rPr>
        <w:t>do homologado em nome da Contratada,</w:t>
      </w:r>
      <w:r w:rsidRPr="00E97226">
        <w:rPr>
          <w:rFonts w:ascii="Times New Roman" w:hAnsi="Times New Roman"/>
          <w:szCs w:val="24"/>
        </w:rPr>
        <w:t xml:space="preserve"> atualizado;</w:t>
      </w:r>
    </w:p>
    <w:p w:rsidR="004B1BFA" w:rsidRPr="00E97226" w:rsidRDefault="004B1BFA" w:rsidP="004B1BFA">
      <w:pPr>
        <w:pStyle w:val="Corpodetexto"/>
        <w:tabs>
          <w:tab w:val="num" w:pos="720"/>
        </w:tabs>
        <w:rPr>
          <w:rFonts w:ascii="Times New Roman" w:hAnsi="Times New Roman"/>
          <w:szCs w:val="24"/>
        </w:rPr>
      </w:pPr>
    </w:p>
    <w:p w:rsidR="004B1BFA" w:rsidRPr="00E97226" w:rsidRDefault="004B1BFA" w:rsidP="004B1BFA">
      <w:pPr>
        <w:pStyle w:val="Corpodetexto"/>
        <w:tabs>
          <w:tab w:val="num" w:pos="720"/>
        </w:tabs>
        <w:rPr>
          <w:rFonts w:ascii="Times New Roman" w:hAnsi="Times New Roman"/>
          <w:szCs w:val="24"/>
        </w:rPr>
      </w:pPr>
      <w:r w:rsidRPr="00E97226">
        <w:rPr>
          <w:rFonts w:ascii="Times New Roman" w:hAnsi="Times New Roman"/>
          <w:szCs w:val="24"/>
        </w:rPr>
        <w:t>25.1.2. rejeição, pela fiscalização, do(s) produto(s) substituto(s) entregue(s) em atendimento à determinação da fiscalização prevista na subcondição 19.5;</w:t>
      </w:r>
    </w:p>
    <w:p w:rsidR="004B1BFA" w:rsidRPr="00E97226" w:rsidRDefault="004B1BFA" w:rsidP="004B1BFA">
      <w:pPr>
        <w:pStyle w:val="Corpodetexto"/>
        <w:tabs>
          <w:tab w:val="num" w:pos="720"/>
        </w:tabs>
        <w:rPr>
          <w:rFonts w:ascii="Times New Roman" w:hAnsi="Times New Roman"/>
          <w:szCs w:val="24"/>
        </w:rPr>
      </w:pPr>
    </w:p>
    <w:p w:rsidR="004B1BFA" w:rsidRPr="00E97226" w:rsidRDefault="004B1BFA" w:rsidP="004B1BFA">
      <w:pPr>
        <w:pStyle w:val="Corpodetexto"/>
        <w:tabs>
          <w:tab w:val="num" w:pos="720"/>
        </w:tabs>
        <w:rPr>
          <w:rFonts w:ascii="Times New Roman" w:hAnsi="Times New Roman"/>
          <w:szCs w:val="24"/>
        </w:rPr>
      </w:pPr>
      <w:r w:rsidRPr="00E97226">
        <w:rPr>
          <w:rFonts w:ascii="Times New Roman" w:hAnsi="Times New Roman"/>
          <w:szCs w:val="24"/>
        </w:rPr>
        <w:t xml:space="preserve">25.1.3. falência, insolvência ou impossibilidade de cumprimento de obrigação por parte da </w:t>
      </w:r>
      <w:r w:rsidR="00E97226" w:rsidRPr="00E97226">
        <w:rPr>
          <w:rFonts w:ascii="Times New Roman" w:hAnsi="Times New Roman"/>
          <w:szCs w:val="24"/>
        </w:rPr>
        <w:t>C</w:t>
      </w:r>
      <w:r w:rsidRPr="00E97226">
        <w:rPr>
          <w:rFonts w:ascii="Times New Roman" w:hAnsi="Times New Roman"/>
          <w:szCs w:val="24"/>
        </w:rPr>
        <w:t>ontratada.</w:t>
      </w:r>
    </w:p>
    <w:p w:rsidR="004B1BFA" w:rsidRPr="00E97226" w:rsidRDefault="004B1BFA" w:rsidP="004B1BFA">
      <w:pPr>
        <w:pStyle w:val="Corpodetexto"/>
        <w:tabs>
          <w:tab w:val="num" w:pos="720"/>
        </w:tabs>
        <w:rPr>
          <w:rFonts w:ascii="Times New Roman" w:hAnsi="Times New Roman"/>
          <w:szCs w:val="24"/>
        </w:rPr>
      </w:pPr>
      <w:r w:rsidRPr="00E97226">
        <w:rPr>
          <w:rFonts w:ascii="Times New Roman" w:hAnsi="Times New Roman"/>
          <w:szCs w:val="24"/>
        </w:rPr>
        <w:t xml:space="preserve">25.1.4. e ocorrência de qualquer dos motivos previstos no art. 78 da Lei nº 8.666/93. </w:t>
      </w:r>
    </w:p>
    <w:p w:rsidR="004B1BFA" w:rsidRPr="00E97226" w:rsidRDefault="004B1BFA" w:rsidP="004B1BFA">
      <w:pPr>
        <w:pStyle w:val="Corpodetexto"/>
        <w:tabs>
          <w:tab w:val="num" w:pos="720"/>
        </w:tabs>
        <w:rPr>
          <w:rFonts w:ascii="Times New Roman" w:hAnsi="Times New Roman"/>
          <w:szCs w:val="24"/>
        </w:rPr>
      </w:pPr>
    </w:p>
    <w:p w:rsidR="004B1BFA" w:rsidRPr="00E97226" w:rsidRDefault="004B1BFA" w:rsidP="004B1BFA">
      <w:pPr>
        <w:pStyle w:val="Recuodecorpodetexto3"/>
        <w:tabs>
          <w:tab w:val="left" w:pos="720"/>
        </w:tabs>
        <w:ind w:firstLine="0"/>
        <w:rPr>
          <w:rFonts w:ascii="Times New Roman" w:hAnsi="Times New Roman"/>
          <w:bCs/>
          <w:sz w:val="24"/>
          <w:szCs w:val="24"/>
        </w:rPr>
      </w:pPr>
      <w:r w:rsidRPr="00E97226">
        <w:rPr>
          <w:rFonts w:ascii="Times New Roman" w:hAnsi="Times New Roman"/>
          <w:sz w:val="24"/>
          <w:szCs w:val="24"/>
        </w:rPr>
        <w:t xml:space="preserve">25.2. Em caso de rescisão unilateral, a Administração Municipal </w:t>
      </w:r>
      <w:r w:rsidRPr="00E97226">
        <w:rPr>
          <w:rFonts w:ascii="Times New Roman" w:hAnsi="Times New Roman"/>
          <w:bCs/>
          <w:sz w:val="24"/>
          <w:szCs w:val="24"/>
        </w:rPr>
        <w:t>poderá, ainda, convocar os outros licitantes na ordem de classificação, até a apuração de um que atenda as condições do edital.</w:t>
      </w:r>
    </w:p>
    <w:p w:rsidR="006A5EE5" w:rsidRPr="00E97226" w:rsidRDefault="006A5EE5" w:rsidP="004B1BFA">
      <w:pPr>
        <w:pStyle w:val="Recuodecorpodetexto3"/>
        <w:tabs>
          <w:tab w:val="left" w:pos="720"/>
        </w:tabs>
        <w:ind w:firstLine="0"/>
        <w:rPr>
          <w:rFonts w:ascii="Times New Roman" w:hAnsi="Times New Roman"/>
          <w:b/>
          <w:bCs/>
          <w:sz w:val="24"/>
          <w:szCs w:val="24"/>
        </w:rPr>
      </w:pPr>
    </w:p>
    <w:p w:rsidR="004B1BFA" w:rsidRPr="00E97226" w:rsidRDefault="004B1BFA" w:rsidP="004B1BFA">
      <w:pPr>
        <w:pStyle w:val="Recuodecorpodetexto3"/>
        <w:pBdr>
          <w:top w:val="single" w:sz="4" w:space="1" w:color="auto"/>
          <w:left w:val="single" w:sz="4" w:space="4" w:color="auto"/>
          <w:bottom w:val="single" w:sz="4" w:space="1" w:color="auto"/>
          <w:right w:val="single" w:sz="4" w:space="4" w:color="auto"/>
        </w:pBdr>
        <w:tabs>
          <w:tab w:val="left" w:pos="720"/>
        </w:tabs>
        <w:ind w:firstLine="0"/>
        <w:rPr>
          <w:rFonts w:ascii="Times New Roman" w:hAnsi="Times New Roman"/>
          <w:b/>
          <w:bCs/>
          <w:sz w:val="24"/>
          <w:szCs w:val="24"/>
        </w:rPr>
      </w:pPr>
      <w:r w:rsidRPr="00E97226">
        <w:rPr>
          <w:rFonts w:ascii="Times New Roman" w:hAnsi="Times New Roman"/>
          <w:b/>
          <w:bCs/>
          <w:sz w:val="24"/>
          <w:szCs w:val="24"/>
        </w:rPr>
        <w:t>26 - DO FORO</w:t>
      </w:r>
    </w:p>
    <w:p w:rsidR="004B1BFA" w:rsidRPr="00E97226" w:rsidRDefault="004B1BFA" w:rsidP="004B1BFA">
      <w:pPr>
        <w:pStyle w:val="Corpodetexto"/>
        <w:rPr>
          <w:rFonts w:ascii="Times New Roman" w:hAnsi="Times New Roman"/>
          <w:szCs w:val="24"/>
        </w:rPr>
      </w:pPr>
    </w:p>
    <w:p w:rsidR="004B1BFA" w:rsidRPr="00E97226" w:rsidRDefault="004B1BFA" w:rsidP="004B1BFA">
      <w:pPr>
        <w:pStyle w:val="Corpodetexto"/>
        <w:rPr>
          <w:rFonts w:ascii="Times New Roman" w:hAnsi="Times New Roman"/>
          <w:szCs w:val="24"/>
        </w:rPr>
      </w:pPr>
      <w:r w:rsidRPr="00E97226">
        <w:rPr>
          <w:rFonts w:ascii="Times New Roman" w:hAnsi="Times New Roman"/>
          <w:szCs w:val="24"/>
        </w:rPr>
        <w:t xml:space="preserve">26.1. Para dirimir questões emergentes desta licitação, fica eleito o Foro de </w:t>
      </w:r>
      <w:r w:rsidR="004B664B" w:rsidRPr="00E97226">
        <w:rPr>
          <w:rFonts w:ascii="Times New Roman" w:hAnsi="Times New Roman"/>
          <w:szCs w:val="24"/>
        </w:rPr>
        <w:t>Teutônia</w:t>
      </w:r>
      <w:r w:rsidRPr="00E97226">
        <w:rPr>
          <w:rFonts w:ascii="Times New Roman" w:hAnsi="Times New Roman"/>
          <w:szCs w:val="24"/>
        </w:rPr>
        <w:t>, com renúncia expressa a qualquer outro.</w:t>
      </w:r>
    </w:p>
    <w:p w:rsidR="004B1BFA" w:rsidRPr="00E97226" w:rsidRDefault="004B1BFA" w:rsidP="004B1BFA">
      <w:pPr>
        <w:ind w:left="2652" w:hanging="2652"/>
        <w:jc w:val="both"/>
        <w:rPr>
          <w:b/>
        </w:rPr>
      </w:pPr>
    </w:p>
    <w:p w:rsidR="004B1BFA" w:rsidRPr="00E97226" w:rsidRDefault="004B1BFA" w:rsidP="004B1BFA">
      <w:pPr>
        <w:pBdr>
          <w:top w:val="single" w:sz="4" w:space="1" w:color="auto"/>
          <w:left w:val="single" w:sz="4" w:space="4" w:color="auto"/>
          <w:bottom w:val="single" w:sz="4" w:space="1" w:color="auto"/>
          <w:right w:val="single" w:sz="4" w:space="4" w:color="auto"/>
        </w:pBdr>
        <w:ind w:left="2652" w:hanging="2652"/>
        <w:jc w:val="both"/>
        <w:rPr>
          <w:b/>
        </w:rPr>
      </w:pPr>
      <w:r w:rsidRPr="00E97226">
        <w:rPr>
          <w:b/>
        </w:rPr>
        <w:t>27 – DAS DISPOSIÇÕES GERAIS</w:t>
      </w:r>
    </w:p>
    <w:p w:rsidR="004B1BFA" w:rsidRPr="00E97226" w:rsidRDefault="004B1BFA" w:rsidP="004B1BFA">
      <w:pPr>
        <w:ind w:left="284"/>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lastRenderedPageBreak/>
        <w:t>27.1. É facultado ao(à) Pregoeiro(a), auxiliado(a) pela equipe de apoio, proceder, em qualquer fase da licitação, às diligências destinadas a esclarecer ou a complementar a instrução do processo, vedada a inclusão posterior de documento ou informação que deveria constar originalmente da proposta.</w:t>
      </w:r>
    </w:p>
    <w:p w:rsidR="004B1BFA" w:rsidRPr="00E97226" w:rsidRDefault="004B1BFA" w:rsidP="004B1BFA">
      <w:pPr>
        <w:jc w:val="both"/>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27.2. A apresentação da proposta de preços implica na aceitação plena e total das condições deste pregão, sujeitando a licitante às sanções previstas nos artigos </w:t>
      </w:r>
      <w:smartTag w:uri="urn:schemas-microsoft-com:office:smarttags" w:element="metricconverter">
        <w:smartTagPr>
          <w:attr w:name="ProductID" w:val="86 a"/>
        </w:smartTagPr>
        <w:r w:rsidRPr="00E97226">
          <w:rPr>
            <w:rFonts w:ascii="Times New Roman" w:hAnsi="Times New Roman"/>
            <w:sz w:val="24"/>
            <w:szCs w:val="24"/>
          </w:rPr>
          <w:t>86 a</w:t>
        </w:r>
      </w:smartTag>
      <w:r w:rsidRPr="00E97226">
        <w:rPr>
          <w:rFonts w:ascii="Times New Roman" w:hAnsi="Times New Roman"/>
          <w:sz w:val="24"/>
          <w:szCs w:val="24"/>
        </w:rPr>
        <w:t xml:space="preserve"> 88, da Lei nº 8.666/93.</w:t>
      </w:r>
    </w:p>
    <w:p w:rsidR="004B1BFA" w:rsidRPr="00E97226" w:rsidRDefault="004B1BFA" w:rsidP="004B1BFA">
      <w:pPr>
        <w:ind w:left="284"/>
        <w:jc w:val="both"/>
      </w:pPr>
      <w:r w:rsidRPr="00E97226">
        <w:t xml:space="preserve"> </w:t>
      </w:r>
    </w:p>
    <w:p w:rsidR="004B1BFA" w:rsidRPr="00E97226" w:rsidRDefault="004B1BFA" w:rsidP="004B1BFA">
      <w:pPr>
        <w:jc w:val="both"/>
      </w:pPr>
      <w:r w:rsidRPr="00E97226">
        <w:t xml:space="preserve">27.3. Quaisquer elementos, informações e esclarecimentos relativos a esta licitação serão prestados pelo(a) Pregoeiro(a) e membros da equipe de apoio, servidores do Município de </w:t>
      </w:r>
      <w:r w:rsidR="004B664B" w:rsidRPr="00E97226">
        <w:t>Teutônia.</w:t>
      </w:r>
    </w:p>
    <w:p w:rsidR="004B1BFA" w:rsidRPr="00E97226" w:rsidRDefault="004B1BFA" w:rsidP="004B1BFA">
      <w:pPr>
        <w:tabs>
          <w:tab w:val="left" w:pos="3119"/>
        </w:tabs>
        <w:ind w:firstLine="2268"/>
        <w:jc w:val="both"/>
      </w:pPr>
    </w:p>
    <w:p w:rsidR="004B1BFA" w:rsidRPr="00E97226" w:rsidRDefault="004B1BFA" w:rsidP="004B1BFA">
      <w:pPr>
        <w:jc w:val="both"/>
      </w:pPr>
      <w:r w:rsidRPr="00E97226">
        <w:t>27.4. Os casos omissos serão resolvidos pelo(a) Pregoeiro(a), que decidirá com base na legislação em vigor.</w:t>
      </w:r>
    </w:p>
    <w:p w:rsidR="004B1BFA" w:rsidRPr="00E97226" w:rsidRDefault="004B1BFA" w:rsidP="004B1BFA">
      <w:pPr>
        <w:tabs>
          <w:tab w:val="left" w:pos="3119"/>
        </w:tabs>
        <w:ind w:firstLine="2233"/>
        <w:jc w:val="both"/>
      </w:pPr>
    </w:p>
    <w:p w:rsidR="004B1BFA" w:rsidRPr="00E97226" w:rsidRDefault="004B664B" w:rsidP="004B1BFA">
      <w:pPr>
        <w:pStyle w:val="Corpodetexto3"/>
        <w:widowControl/>
        <w:rPr>
          <w:rFonts w:ascii="Times New Roman" w:hAnsi="Times New Roman"/>
          <w:sz w:val="24"/>
          <w:szCs w:val="24"/>
        </w:rPr>
      </w:pPr>
      <w:r w:rsidRPr="00E97226">
        <w:rPr>
          <w:rFonts w:ascii="Times New Roman" w:hAnsi="Times New Roman"/>
          <w:sz w:val="24"/>
          <w:szCs w:val="24"/>
        </w:rPr>
        <w:t>27.5. O Município de Teutônia</w:t>
      </w:r>
      <w:r w:rsidR="004B1BFA" w:rsidRPr="00E97226">
        <w:rPr>
          <w:rFonts w:ascii="Times New Roman" w:hAnsi="Times New Roman"/>
          <w:sz w:val="24"/>
          <w:szCs w:val="24"/>
        </w:rPr>
        <w:t xml:space="preserve"> não aceitará, sob nenhum pretexto, a transferência da responsabilidade do vendedor a terceiros, sejam estes fabricantes, técnicos ou quaisquer outros.</w:t>
      </w:r>
    </w:p>
    <w:p w:rsidR="004B1BFA" w:rsidRPr="00E97226" w:rsidRDefault="004B1BFA" w:rsidP="004B1BFA">
      <w:pPr>
        <w:tabs>
          <w:tab w:val="left" w:pos="3402"/>
        </w:tabs>
        <w:ind w:left="283" w:firstLine="817"/>
        <w:jc w:val="both"/>
        <w:rPr>
          <w:shd w:val="clear" w:color="FFFFFF" w:fill="FFFFFF"/>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27.6. O Município de </w:t>
      </w:r>
      <w:r w:rsidR="004B664B" w:rsidRPr="00E97226">
        <w:rPr>
          <w:rFonts w:ascii="Times New Roman" w:hAnsi="Times New Roman"/>
          <w:sz w:val="24"/>
          <w:szCs w:val="24"/>
        </w:rPr>
        <w:t xml:space="preserve">Teutônia </w:t>
      </w:r>
      <w:r w:rsidRPr="00E97226">
        <w:rPr>
          <w:rFonts w:ascii="Times New Roman" w:hAnsi="Times New Roman"/>
          <w:sz w:val="24"/>
          <w:szCs w:val="24"/>
        </w:rPr>
        <w:t xml:space="preserve">se reserva o direito de anular ou revogar a presente licitação, no total ou em parte, por ilegalidade ou interesse público justificado, sem que caiba indenização de qualquer espécie. </w:t>
      </w:r>
    </w:p>
    <w:p w:rsidR="004B1BFA" w:rsidRPr="00E97226" w:rsidRDefault="004B1BFA" w:rsidP="004B1BFA">
      <w:pPr>
        <w:pStyle w:val="Corpodetexto3"/>
        <w:widowControl/>
        <w:rPr>
          <w:rFonts w:ascii="Times New Roman" w:hAnsi="Times New Roman"/>
          <w:sz w:val="24"/>
          <w:szCs w:val="24"/>
        </w:rPr>
      </w:pPr>
    </w:p>
    <w:p w:rsidR="004B1BFA" w:rsidRPr="00E97226" w:rsidRDefault="004B1BFA" w:rsidP="004B1BFA">
      <w:pPr>
        <w:pStyle w:val="Corpodetexto3"/>
        <w:widowControl/>
        <w:rPr>
          <w:rFonts w:ascii="Times New Roman" w:hAnsi="Times New Roman"/>
          <w:sz w:val="24"/>
          <w:szCs w:val="24"/>
        </w:rPr>
      </w:pPr>
      <w:r w:rsidRPr="00E97226">
        <w:rPr>
          <w:rFonts w:ascii="Times New Roman" w:hAnsi="Times New Roman"/>
          <w:sz w:val="24"/>
          <w:szCs w:val="24"/>
        </w:rPr>
        <w:t xml:space="preserve">27.7. Nenhuma indenização será devida às licitantes pela elaboração ou pela apresentação de documentos referentes ao presente edital. </w:t>
      </w:r>
    </w:p>
    <w:p w:rsidR="004B1BFA" w:rsidRPr="00E97226" w:rsidRDefault="004B1BFA" w:rsidP="004B1BFA">
      <w:pPr>
        <w:widowControl w:val="0"/>
        <w:jc w:val="both"/>
        <w:rPr>
          <w:snapToGrid w:val="0"/>
        </w:rPr>
      </w:pPr>
    </w:p>
    <w:p w:rsidR="004B1BFA" w:rsidRPr="00E97226" w:rsidRDefault="004B1BFA" w:rsidP="00661AF9">
      <w:pPr>
        <w:widowControl w:val="0"/>
        <w:ind w:left="1701"/>
        <w:jc w:val="right"/>
        <w:rPr>
          <w:snapToGrid w:val="0"/>
        </w:rPr>
      </w:pPr>
      <w:r w:rsidRPr="00E97226">
        <w:rPr>
          <w:b/>
          <w:snapToGrid w:val="0"/>
        </w:rPr>
        <w:tab/>
      </w:r>
      <w:r w:rsidR="00E41C84" w:rsidRPr="00E97226">
        <w:rPr>
          <w:snapToGrid w:val="0"/>
        </w:rPr>
        <w:t>Teutônia</w:t>
      </w:r>
      <w:r w:rsidRPr="00E97226">
        <w:rPr>
          <w:snapToGrid w:val="0"/>
        </w:rPr>
        <w:t xml:space="preserve">, </w:t>
      </w:r>
      <w:r w:rsidR="00823843">
        <w:rPr>
          <w:snapToGrid w:val="0"/>
        </w:rPr>
        <w:t>2</w:t>
      </w:r>
      <w:r w:rsidR="00A40FC7">
        <w:rPr>
          <w:snapToGrid w:val="0"/>
        </w:rPr>
        <w:t>2</w:t>
      </w:r>
      <w:r w:rsidR="006A5EE5" w:rsidRPr="00E97226">
        <w:rPr>
          <w:snapToGrid w:val="0"/>
        </w:rPr>
        <w:t xml:space="preserve"> de</w:t>
      </w:r>
      <w:r w:rsidR="00E41C84" w:rsidRPr="00E97226">
        <w:rPr>
          <w:snapToGrid w:val="0"/>
        </w:rPr>
        <w:t xml:space="preserve"> </w:t>
      </w:r>
      <w:r w:rsidR="00A40FC7">
        <w:rPr>
          <w:snapToGrid w:val="0"/>
        </w:rPr>
        <w:t>julho</w:t>
      </w:r>
      <w:r w:rsidR="00AC2546">
        <w:rPr>
          <w:snapToGrid w:val="0"/>
        </w:rPr>
        <w:t xml:space="preserve"> </w:t>
      </w:r>
      <w:r w:rsidRPr="00E97226">
        <w:rPr>
          <w:snapToGrid w:val="0"/>
        </w:rPr>
        <w:t>de 201</w:t>
      </w:r>
      <w:r w:rsidR="00A40FC7">
        <w:rPr>
          <w:snapToGrid w:val="0"/>
        </w:rPr>
        <w:t>3</w:t>
      </w:r>
      <w:r w:rsidRPr="00E97226">
        <w:rPr>
          <w:snapToGrid w:val="0"/>
        </w:rPr>
        <w:t>.</w:t>
      </w:r>
    </w:p>
    <w:p w:rsidR="004B1BFA" w:rsidRPr="00E97226" w:rsidRDefault="004B1BFA" w:rsidP="004B1BFA">
      <w:pPr>
        <w:widowControl w:val="0"/>
        <w:jc w:val="both"/>
        <w:rPr>
          <w:snapToGrid w:val="0"/>
        </w:rPr>
      </w:pPr>
    </w:p>
    <w:p w:rsidR="00646057" w:rsidRPr="00E97226" w:rsidRDefault="00646057" w:rsidP="004B1BFA">
      <w:pPr>
        <w:pStyle w:val="Corpodetexto"/>
        <w:tabs>
          <w:tab w:val="left" w:pos="5550"/>
        </w:tabs>
        <w:jc w:val="left"/>
        <w:rPr>
          <w:rFonts w:ascii="Times New Roman" w:hAnsi="Times New Roman"/>
          <w:b/>
          <w:bCs/>
          <w:szCs w:val="24"/>
        </w:rPr>
      </w:pPr>
    </w:p>
    <w:p w:rsidR="004B1BFA" w:rsidRPr="00E97226" w:rsidRDefault="004B1BFA" w:rsidP="004B1BFA">
      <w:pPr>
        <w:pStyle w:val="Corpodetexto"/>
        <w:tabs>
          <w:tab w:val="left" w:pos="5550"/>
        </w:tabs>
        <w:jc w:val="left"/>
        <w:rPr>
          <w:rFonts w:ascii="Times New Roman" w:hAnsi="Times New Roman"/>
          <w:b/>
          <w:bCs/>
          <w:szCs w:val="24"/>
        </w:rPr>
      </w:pPr>
    </w:p>
    <w:p w:rsidR="004B1BFA" w:rsidRPr="00E97226" w:rsidRDefault="004B1BFA" w:rsidP="00E16C38">
      <w:pPr>
        <w:pStyle w:val="Corpodetexto"/>
        <w:tabs>
          <w:tab w:val="left" w:pos="5550"/>
        </w:tabs>
        <w:jc w:val="right"/>
        <w:rPr>
          <w:rFonts w:ascii="Times New Roman" w:hAnsi="Times New Roman"/>
          <w:szCs w:val="24"/>
        </w:rPr>
      </w:pPr>
      <w:r w:rsidRPr="00E97226">
        <w:rPr>
          <w:rFonts w:ascii="Times New Roman" w:hAnsi="Times New Roman"/>
          <w:b/>
          <w:bCs/>
          <w:szCs w:val="24"/>
        </w:rPr>
        <w:t xml:space="preserve">                                                                                   </w:t>
      </w:r>
      <w:r w:rsidRPr="00E97226">
        <w:rPr>
          <w:rFonts w:ascii="Times New Roman" w:hAnsi="Times New Roman"/>
          <w:szCs w:val="24"/>
        </w:rPr>
        <w:t xml:space="preserve">       </w:t>
      </w:r>
      <w:r w:rsidR="00B63191">
        <w:rPr>
          <w:rFonts w:ascii="Times New Roman" w:hAnsi="Times New Roman"/>
          <w:szCs w:val="24"/>
        </w:rPr>
        <w:t>RENATO AIRTON ALTMANN</w:t>
      </w:r>
    </w:p>
    <w:p w:rsidR="004D0E60" w:rsidRPr="00E97226" w:rsidRDefault="004B1BFA" w:rsidP="00646057">
      <w:pPr>
        <w:pStyle w:val="Corpodetexto"/>
        <w:tabs>
          <w:tab w:val="left" w:pos="5700"/>
          <w:tab w:val="right" w:pos="8221"/>
        </w:tabs>
        <w:jc w:val="right"/>
        <w:rPr>
          <w:rFonts w:ascii="Times New Roman" w:hAnsi="Times New Roman"/>
          <w:b/>
          <w:szCs w:val="24"/>
          <w:u w:val="single"/>
        </w:rPr>
      </w:pPr>
      <w:r w:rsidRPr="00E97226">
        <w:rPr>
          <w:rFonts w:ascii="Times New Roman" w:hAnsi="Times New Roman"/>
          <w:szCs w:val="24"/>
        </w:rPr>
        <w:t xml:space="preserve">                                                    </w:t>
      </w:r>
      <w:r w:rsidR="00646057">
        <w:rPr>
          <w:rFonts w:ascii="Times New Roman" w:hAnsi="Times New Roman"/>
          <w:szCs w:val="24"/>
        </w:rPr>
        <w:t xml:space="preserve">                      </w:t>
      </w:r>
      <w:r w:rsidR="00EA04B1">
        <w:rPr>
          <w:rFonts w:ascii="Times New Roman" w:hAnsi="Times New Roman"/>
          <w:szCs w:val="24"/>
        </w:rPr>
        <w:t>PREFEITO MUNICIPAL</w:t>
      </w:r>
      <w:r w:rsidRPr="00E97226">
        <w:rPr>
          <w:rFonts w:ascii="Times New Roman" w:hAnsi="Times New Roman"/>
          <w:szCs w:val="24"/>
        </w:rPr>
        <w:t xml:space="preserve"> </w:t>
      </w:r>
    </w:p>
    <w:sectPr w:rsidR="004D0E60" w:rsidRPr="00E97226" w:rsidSect="000676CA">
      <w:footerReference w:type="even" r:id="rId279"/>
      <w:footerReference w:type="default" r:id="rId280"/>
      <w:pgSz w:w="11907" w:h="16840" w:code="9"/>
      <w:pgMar w:top="2268" w:right="92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4E6" w:rsidRDefault="00C304E6">
      <w:r>
        <w:separator/>
      </w:r>
    </w:p>
  </w:endnote>
  <w:endnote w:type="continuationSeparator" w:id="0">
    <w:p w:rsidR="00C304E6" w:rsidRDefault="00C304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DC" w:rsidRDefault="00660DD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17</w:t>
    </w:r>
    <w:r>
      <w:rPr>
        <w:rStyle w:val="Nmerodepgina"/>
      </w:rPr>
      <w:fldChar w:fldCharType="end"/>
    </w:r>
  </w:p>
  <w:p w:rsidR="00660DDC" w:rsidRDefault="00660DD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DC" w:rsidRDefault="00660DD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7910">
      <w:rPr>
        <w:rStyle w:val="Nmerodepgina"/>
        <w:noProof/>
      </w:rPr>
      <w:t>1</w:t>
    </w:r>
    <w:r>
      <w:rPr>
        <w:rStyle w:val="Nmerodepgina"/>
      </w:rPr>
      <w:fldChar w:fldCharType="end"/>
    </w:r>
  </w:p>
  <w:p w:rsidR="00660DDC" w:rsidRDefault="00660DD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4E6" w:rsidRDefault="00C304E6">
      <w:r>
        <w:separator/>
      </w:r>
    </w:p>
  </w:footnote>
  <w:footnote w:type="continuationSeparator" w:id="0">
    <w:p w:rsidR="00C304E6" w:rsidRDefault="00C304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4B1BFA"/>
    <w:rsid w:val="0000110F"/>
    <w:rsid w:val="000061CD"/>
    <w:rsid w:val="00015017"/>
    <w:rsid w:val="0002045F"/>
    <w:rsid w:val="00022D56"/>
    <w:rsid w:val="000262E4"/>
    <w:rsid w:val="000367CF"/>
    <w:rsid w:val="000406DC"/>
    <w:rsid w:val="000526CA"/>
    <w:rsid w:val="00056CB5"/>
    <w:rsid w:val="00065434"/>
    <w:rsid w:val="000676CA"/>
    <w:rsid w:val="000874A8"/>
    <w:rsid w:val="00087969"/>
    <w:rsid w:val="00090961"/>
    <w:rsid w:val="000B7910"/>
    <w:rsid w:val="000C0530"/>
    <w:rsid w:val="000E2F35"/>
    <w:rsid w:val="001503A1"/>
    <w:rsid w:val="0015213B"/>
    <w:rsid w:val="00161E27"/>
    <w:rsid w:val="00180B77"/>
    <w:rsid w:val="001A0F5F"/>
    <w:rsid w:val="001A154E"/>
    <w:rsid w:val="001B16A7"/>
    <w:rsid w:val="001B3EF9"/>
    <w:rsid w:val="001B610F"/>
    <w:rsid w:val="00234A6E"/>
    <w:rsid w:val="00276424"/>
    <w:rsid w:val="00284072"/>
    <w:rsid w:val="002858F6"/>
    <w:rsid w:val="0029576E"/>
    <w:rsid w:val="002C4D79"/>
    <w:rsid w:val="002D12BF"/>
    <w:rsid w:val="003105CB"/>
    <w:rsid w:val="00335CED"/>
    <w:rsid w:val="0037233E"/>
    <w:rsid w:val="00375E1B"/>
    <w:rsid w:val="00391E9D"/>
    <w:rsid w:val="00393377"/>
    <w:rsid w:val="003C7144"/>
    <w:rsid w:val="003E2234"/>
    <w:rsid w:val="003E73C8"/>
    <w:rsid w:val="003F78F0"/>
    <w:rsid w:val="00403E7A"/>
    <w:rsid w:val="00430D30"/>
    <w:rsid w:val="00452660"/>
    <w:rsid w:val="00460BD6"/>
    <w:rsid w:val="00485AEC"/>
    <w:rsid w:val="00497111"/>
    <w:rsid w:val="004A3487"/>
    <w:rsid w:val="004B1BFA"/>
    <w:rsid w:val="004B664B"/>
    <w:rsid w:val="004B7DC9"/>
    <w:rsid w:val="004D0E60"/>
    <w:rsid w:val="004F1366"/>
    <w:rsid w:val="004F6D55"/>
    <w:rsid w:val="00503FF2"/>
    <w:rsid w:val="00507AAF"/>
    <w:rsid w:val="00520DD0"/>
    <w:rsid w:val="005437E7"/>
    <w:rsid w:val="00555145"/>
    <w:rsid w:val="00565DF3"/>
    <w:rsid w:val="00595031"/>
    <w:rsid w:val="005A7736"/>
    <w:rsid w:val="005A7A1B"/>
    <w:rsid w:val="005B3C4F"/>
    <w:rsid w:val="005B70C3"/>
    <w:rsid w:val="005C2BEB"/>
    <w:rsid w:val="005D4F47"/>
    <w:rsid w:val="005F572C"/>
    <w:rsid w:val="00620451"/>
    <w:rsid w:val="00620737"/>
    <w:rsid w:val="00623AFB"/>
    <w:rsid w:val="006253E7"/>
    <w:rsid w:val="00625B83"/>
    <w:rsid w:val="0062748B"/>
    <w:rsid w:val="00632620"/>
    <w:rsid w:val="00645B14"/>
    <w:rsid w:val="00646057"/>
    <w:rsid w:val="006538D0"/>
    <w:rsid w:val="00660DDC"/>
    <w:rsid w:val="0066121C"/>
    <w:rsid w:val="00661AF9"/>
    <w:rsid w:val="00663731"/>
    <w:rsid w:val="006773D1"/>
    <w:rsid w:val="0068221E"/>
    <w:rsid w:val="006839D6"/>
    <w:rsid w:val="00686540"/>
    <w:rsid w:val="00691345"/>
    <w:rsid w:val="006A5EE5"/>
    <w:rsid w:val="006B3EFE"/>
    <w:rsid w:val="006D3B62"/>
    <w:rsid w:val="006D6526"/>
    <w:rsid w:val="006E623B"/>
    <w:rsid w:val="006F2FF7"/>
    <w:rsid w:val="007162F8"/>
    <w:rsid w:val="00744508"/>
    <w:rsid w:val="00746032"/>
    <w:rsid w:val="00767E35"/>
    <w:rsid w:val="007B7473"/>
    <w:rsid w:val="007C13BC"/>
    <w:rsid w:val="007C6C70"/>
    <w:rsid w:val="007D7A28"/>
    <w:rsid w:val="007F16CC"/>
    <w:rsid w:val="0081382C"/>
    <w:rsid w:val="00823843"/>
    <w:rsid w:val="00842888"/>
    <w:rsid w:val="00866E10"/>
    <w:rsid w:val="008729D2"/>
    <w:rsid w:val="00874631"/>
    <w:rsid w:val="00887A44"/>
    <w:rsid w:val="0089241B"/>
    <w:rsid w:val="008B046F"/>
    <w:rsid w:val="008B299B"/>
    <w:rsid w:val="008B4E8E"/>
    <w:rsid w:val="008C047B"/>
    <w:rsid w:val="008D2EA8"/>
    <w:rsid w:val="008F63A5"/>
    <w:rsid w:val="00905D71"/>
    <w:rsid w:val="0093769F"/>
    <w:rsid w:val="00943C94"/>
    <w:rsid w:val="0094400B"/>
    <w:rsid w:val="00960CC9"/>
    <w:rsid w:val="0098430D"/>
    <w:rsid w:val="009938DA"/>
    <w:rsid w:val="009A1D39"/>
    <w:rsid w:val="009A1F87"/>
    <w:rsid w:val="009E21FA"/>
    <w:rsid w:val="009F3D8A"/>
    <w:rsid w:val="00A0458E"/>
    <w:rsid w:val="00A365DA"/>
    <w:rsid w:val="00A40FC7"/>
    <w:rsid w:val="00A466EB"/>
    <w:rsid w:val="00A824B6"/>
    <w:rsid w:val="00A844C9"/>
    <w:rsid w:val="00A85656"/>
    <w:rsid w:val="00A91A4B"/>
    <w:rsid w:val="00AA0B96"/>
    <w:rsid w:val="00AA0BDD"/>
    <w:rsid w:val="00AA3530"/>
    <w:rsid w:val="00AA5270"/>
    <w:rsid w:val="00AC2546"/>
    <w:rsid w:val="00AC410A"/>
    <w:rsid w:val="00AD5740"/>
    <w:rsid w:val="00AF0D61"/>
    <w:rsid w:val="00AF759D"/>
    <w:rsid w:val="00B07668"/>
    <w:rsid w:val="00B255CF"/>
    <w:rsid w:val="00B44CF9"/>
    <w:rsid w:val="00B47AD2"/>
    <w:rsid w:val="00B63191"/>
    <w:rsid w:val="00B67E5A"/>
    <w:rsid w:val="00B73500"/>
    <w:rsid w:val="00B8448A"/>
    <w:rsid w:val="00B908CD"/>
    <w:rsid w:val="00B94B19"/>
    <w:rsid w:val="00BB600F"/>
    <w:rsid w:val="00BD6EC4"/>
    <w:rsid w:val="00BE2FEA"/>
    <w:rsid w:val="00BF221F"/>
    <w:rsid w:val="00C0238F"/>
    <w:rsid w:val="00C07A07"/>
    <w:rsid w:val="00C17F08"/>
    <w:rsid w:val="00C22DC2"/>
    <w:rsid w:val="00C23CA6"/>
    <w:rsid w:val="00C304E6"/>
    <w:rsid w:val="00C64AD6"/>
    <w:rsid w:val="00C67312"/>
    <w:rsid w:val="00C67FCD"/>
    <w:rsid w:val="00C70AB4"/>
    <w:rsid w:val="00C83C03"/>
    <w:rsid w:val="00C93C6E"/>
    <w:rsid w:val="00CA21BD"/>
    <w:rsid w:val="00CA76B2"/>
    <w:rsid w:val="00CE272D"/>
    <w:rsid w:val="00D1423A"/>
    <w:rsid w:val="00D14A96"/>
    <w:rsid w:val="00D20C6F"/>
    <w:rsid w:val="00D24977"/>
    <w:rsid w:val="00D25FE4"/>
    <w:rsid w:val="00D47CD5"/>
    <w:rsid w:val="00D5058E"/>
    <w:rsid w:val="00D54CB9"/>
    <w:rsid w:val="00D87DB0"/>
    <w:rsid w:val="00DB4D6D"/>
    <w:rsid w:val="00DC571F"/>
    <w:rsid w:val="00DC7A86"/>
    <w:rsid w:val="00DD01AF"/>
    <w:rsid w:val="00DD4367"/>
    <w:rsid w:val="00DE1B1C"/>
    <w:rsid w:val="00DF491A"/>
    <w:rsid w:val="00DF62A3"/>
    <w:rsid w:val="00E06ADD"/>
    <w:rsid w:val="00E10CFC"/>
    <w:rsid w:val="00E16C38"/>
    <w:rsid w:val="00E22FBB"/>
    <w:rsid w:val="00E23316"/>
    <w:rsid w:val="00E305CB"/>
    <w:rsid w:val="00E41C84"/>
    <w:rsid w:val="00E637EB"/>
    <w:rsid w:val="00E75CAF"/>
    <w:rsid w:val="00E97226"/>
    <w:rsid w:val="00EA0171"/>
    <w:rsid w:val="00EA04B1"/>
    <w:rsid w:val="00EC02DC"/>
    <w:rsid w:val="00ED0AD7"/>
    <w:rsid w:val="00ED400B"/>
    <w:rsid w:val="00ED43BD"/>
    <w:rsid w:val="00EE176C"/>
    <w:rsid w:val="00EE22A8"/>
    <w:rsid w:val="00F02D3C"/>
    <w:rsid w:val="00F046B2"/>
    <w:rsid w:val="00F16AD7"/>
    <w:rsid w:val="00F217C1"/>
    <w:rsid w:val="00F235E2"/>
    <w:rsid w:val="00F246C5"/>
    <w:rsid w:val="00F26706"/>
    <w:rsid w:val="00F41E92"/>
    <w:rsid w:val="00F42F91"/>
    <w:rsid w:val="00F445F4"/>
    <w:rsid w:val="00F52D61"/>
    <w:rsid w:val="00F56FEC"/>
    <w:rsid w:val="00F80D79"/>
    <w:rsid w:val="00F96CA4"/>
    <w:rsid w:val="00F9757A"/>
    <w:rsid w:val="00FF1F7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1BFA"/>
    <w:rPr>
      <w:sz w:val="24"/>
      <w:szCs w:val="24"/>
    </w:rPr>
  </w:style>
  <w:style w:type="paragraph" w:styleId="Ttulo1">
    <w:name w:val="heading 1"/>
    <w:basedOn w:val="Normal"/>
    <w:next w:val="Normal"/>
    <w:qFormat/>
    <w:rsid w:val="004B1BFA"/>
    <w:pPr>
      <w:keepNext/>
      <w:jc w:val="center"/>
      <w:outlineLvl w:val="0"/>
    </w:pPr>
    <w:rPr>
      <w:rFonts w:ascii="Arial" w:hAnsi="Arial" w:cs="Arial"/>
      <w:b/>
      <w:bCs/>
      <w:sz w:val="22"/>
      <w:szCs w:val="22"/>
    </w:rPr>
  </w:style>
  <w:style w:type="paragraph" w:styleId="Ttulo2">
    <w:name w:val="heading 2"/>
    <w:basedOn w:val="Normal"/>
    <w:next w:val="Normal"/>
    <w:qFormat/>
    <w:rsid w:val="004B1BFA"/>
    <w:pPr>
      <w:keepNext/>
      <w:autoSpaceDE w:val="0"/>
      <w:autoSpaceDN w:val="0"/>
      <w:jc w:val="center"/>
      <w:outlineLvl w:val="1"/>
    </w:pPr>
    <w:rPr>
      <w:rFonts w:ascii="Courier New" w:hAnsi="Courier New"/>
      <w:b/>
      <w:szCs w:val="20"/>
    </w:rPr>
  </w:style>
  <w:style w:type="paragraph" w:styleId="Ttulo3">
    <w:name w:val="heading 3"/>
    <w:basedOn w:val="Normal"/>
    <w:next w:val="Normal"/>
    <w:qFormat/>
    <w:rsid w:val="004B1BFA"/>
    <w:pPr>
      <w:keepNext/>
      <w:spacing w:before="240" w:after="60"/>
      <w:outlineLvl w:val="2"/>
    </w:pPr>
    <w:rPr>
      <w:rFonts w:ascii="Cambria" w:hAnsi="Cambria"/>
      <w:b/>
      <w:bCs/>
      <w:sz w:val="26"/>
      <w:szCs w:val="26"/>
    </w:rPr>
  </w:style>
  <w:style w:type="paragraph" w:styleId="Ttulo4">
    <w:name w:val="heading 4"/>
    <w:basedOn w:val="Normal"/>
    <w:next w:val="Normal"/>
    <w:qFormat/>
    <w:rsid w:val="004B1BFA"/>
    <w:pPr>
      <w:keepNext/>
      <w:spacing w:before="240" w:after="60"/>
      <w:outlineLvl w:val="3"/>
    </w:pPr>
    <w:rPr>
      <w:rFonts w:ascii="Calibri" w:hAnsi="Calibri"/>
      <w:b/>
      <w:bCs/>
      <w:sz w:val="28"/>
      <w:szCs w:val="28"/>
    </w:rPr>
  </w:style>
  <w:style w:type="paragraph" w:styleId="Ttulo6">
    <w:name w:val="heading 6"/>
    <w:basedOn w:val="Normal"/>
    <w:next w:val="Normal"/>
    <w:qFormat/>
    <w:rsid w:val="004B1BFA"/>
    <w:pPr>
      <w:keepNext/>
      <w:tabs>
        <w:tab w:val="left" w:pos="2835"/>
      </w:tabs>
      <w:spacing w:before="120" w:line="360" w:lineRule="auto"/>
      <w:jc w:val="both"/>
      <w:outlineLvl w:val="5"/>
    </w:pPr>
    <w:rPr>
      <w:rFonts w:ascii="Arial" w:hAnsi="Arial"/>
      <w:b/>
      <w:bCs/>
      <w:szCs w:val="20"/>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styleId="Hyperlink">
    <w:name w:val="Hyperlink"/>
    <w:basedOn w:val="Fontepargpadro"/>
    <w:rsid w:val="004B1BFA"/>
    <w:rPr>
      <w:color w:val="0000FF"/>
      <w:u w:val="single"/>
    </w:rPr>
  </w:style>
  <w:style w:type="paragraph" w:styleId="Corpodetexto">
    <w:name w:val="Body Text"/>
    <w:basedOn w:val="Normal"/>
    <w:rsid w:val="004B1BFA"/>
    <w:pPr>
      <w:widowControl w:val="0"/>
      <w:autoSpaceDE w:val="0"/>
      <w:autoSpaceDN w:val="0"/>
      <w:jc w:val="both"/>
    </w:pPr>
    <w:rPr>
      <w:rFonts w:ascii="Courier New" w:hAnsi="Courier New"/>
      <w:szCs w:val="20"/>
    </w:rPr>
  </w:style>
  <w:style w:type="paragraph" w:styleId="Corpodetexto3">
    <w:name w:val="Body Text 3"/>
    <w:basedOn w:val="Normal"/>
    <w:rsid w:val="004B1BFA"/>
    <w:pPr>
      <w:widowControl w:val="0"/>
      <w:autoSpaceDE w:val="0"/>
      <w:autoSpaceDN w:val="0"/>
      <w:jc w:val="both"/>
    </w:pPr>
    <w:rPr>
      <w:rFonts w:ascii="Courier New" w:hAnsi="Courier New"/>
      <w:sz w:val="20"/>
      <w:szCs w:val="20"/>
    </w:rPr>
  </w:style>
  <w:style w:type="paragraph" w:styleId="Recuodecorpodetexto">
    <w:name w:val="Body Text Indent"/>
    <w:basedOn w:val="Normal"/>
    <w:rsid w:val="004B1BFA"/>
    <w:pPr>
      <w:widowControl w:val="0"/>
      <w:autoSpaceDE w:val="0"/>
      <w:autoSpaceDN w:val="0"/>
      <w:jc w:val="both"/>
    </w:pPr>
    <w:rPr>
      <w:rFonts w:ascii="Courier New" w:hAnsi="Courier New"/>
      <w:color w:val="000000"/>
      <w:sz w:val="20"/>
      <w:szCs w:val="20"/>
    </w:rPr>
  </w:style>
  <w:style w:type="paragraph" w:styleId="Recuodecorpodetexto3">
    <w:name w:val="Body Text Indent 3"/>
    <w:basedOn w:val="Normal"/>
    <w:rsid w:val="004B1BFA"/>
    <w:pPr>
      <w:widowControl w:val="0"/>
      <w:autoSpaceDE w:val="0"/>
      <w:autoSpaceDN w:val="0"/>
      <w:ind w:firstLine="850"/>
      <w:jc w:val="both"/>
    </w:pPr>
    <w:rPr>
      <w:rFonts w:ascii="Courier New" w:hAnsi="Courier New"/>
      <w:color w:val="000000"/>
      <w:sz w:val="20"/>
      <w:szCs w:val="20"/>
    </w:rPr>
  </w:style>
  <w:style w:type="paragraph" w:styleId="Corpodetexto2">
    <w:name w:val="Body Text 2"/>
    <w:basedOn w:val="Normal"/>
    <w:rsid w:val="004B1BFA"/>
    <w:pPr>
      <w:widowControl w:val="0"/>
      <w:autoSpaceDE w:val="0"/>
      <w:autoSpaceDN w:val="0"/>
      <w:jc w:val="both"/>
    </w:pPr>
    <w:rPr>
      <w:rFonts w:ascii="Courier New" w:hAnsi="Courier New"/>
      <w:snapToGrid w:val="0"/>
      <w:color w:val="000000"/>
      <w:sz w:val="20"/>
      <w:szCs w:val="20"/>
    </w:rPr>
  </w:style>
  <w:style w:type="paragraph" w:styleId="Lista">
    <w:name w:val="List"/>
    <w:basedOn w:val="Corpodetexto"/>
    <w:rsid w:val="004B1BFA"/>
    <w:pPr>
      <w:widowControl/>
      <w:suppressAutoHyphens/>
      <w:autoSpaceDN/>
    </w:pPr>
    <w:rPr>
      <w:rFonts w:ascii="Times New Roman" w:hAnsi="Times New Roman" w:cs="Tahoma"/>
      <w:szCs w:val="24"/>
      <w:lang w:eastAsia="ar-SA"/>
    </w:rPr>
  </w:style>
  <w:style w:type="paragraph" w:styleId="Ttulo">
    <w:name w:val="Title"/>
    <w:basedOn w:val="Normal"/>
    <w:qFormat/>
    <w:rsid w:val="004B1BFA"/>
    <w:pPr>
      <w:jc w:val="center"/>
    </w:pPr>
    <w:rPr>
      <w:rFonts w:ascii="Arial" w:hAnsi="Arial" w:cs="Arial"/>
      <w:b/>
      <w:bCs/>
      <w:sz w:val="20"/>
      <w:szCs w:val="20"/>
    </w:rPr>
  </w:style>
  <w:style w:type="paragraph" w:styleId="Cabealho">
    <w:name w:val="header"/>
    <w:basedOn w:val="Normal"/>
    <w:rsid w:val="004B1BFA"/>
    <w:pPr>
      <w:tabs>
        <w:tab w:val="center" w:pos="4419"/>
        <w:tab w:val="right" w:pos="8838"/>
      </w:tabs>
    </w:pPr>
    <w:rPr>
      <w:sz w:val="20"/>
      <w:szCs w:val="20"/>
    </w:rPr>
  </w:style>
  <w:style w:type="character" w:customStyle="1" w:styleId="CharChar">
    <w:name w:val=" Char Char"/>
    <w:basedOn w:val="Fontepargpadro"/>
    <w:rsid w:val="004B1BFA"/>
  </w:style>
  <w:style w:type="character" w:styleId="Nmerodepgina">
    <w:name w:val="page number"/>
    <w:basedOn w:val="Fontepargpadro"/>
    <w:rsid w:val="004B1BFA"/>
  </w:style>
  <w:style w:type="paragraph" w:styleId="Rodap">
    <w:name w:val="footer"/>
    <w:basedOn w:val="Normal"/>
    <w:rsid w:val="004B1BFA"/>
    <w:pPr>
      <w:tabs>
        <w:tab w:val="center" w:pos="4419"/>
        <w:tab w:val="right" w:pos="8838"/>
      </w:tabs>
    </w:pPr>
    <w:rPr>
      <w:sz w:val="20"/>
      <w:szCs w:val="20"/>
    </w:rPr>
  </w:style>
  <w:style w:type="paragraph" w:customStyle="1" w:styleId="Corpodetexto31">
    <w:name w:val="Corpo de texto 31"/>
    <w:basedOn w:val="Normal"/>
    <w:rsid w:val="004B1BFA"/>
    <w:pPr>
      <w:widowControl w:val="0"/>
      <w:suppressAutoHyphens/>
      <w:autoSpaceDE w:val="0"/>
      <w:jc w:val="both"/>
    </w:pPr>
    <w:rPr>
      <w:rFonts w:ascii="Courier New" w:eastAsia="Lucida Sans Unicode" w:hAnsi="Courier New"/>
      <w:kern w:val="2"/>
      <w:sz w:val="20"/>
      <w:szCs w:val="20"/>
    </w:rPr>
  </w:style>
  <w:style w:type="paragraph" w:customStyle="1" w:styleId="Recuodecorpodetexto31">
    <w:name w:val="Recuo de corpo de texto 31"/>
    <w:basedOn w:val="Normal"/>
    <w:rsid w:val="004B1BFA"/>
    <w:pPr>
      <w:widowControl w:val="0"/>
      <w:suppressAutoHyphens/>
      <w:autoSpaceDE w:val="0"/>
      <w:ind w:firstLine="850"/>
      <w:jc w:val="both"/>
    </w:pPr>
    <w:rPr>
      <w:rFonts w:ascii="Courier New" w:eastAsia="Lucida Sans Unicode" w:hAnsi="Courier New"/>
      <w:color w:val="000000"/>
      <w:kern w:val="2"/>
      <w:sz w:val="20"/>
      <w:szCs w:val="20"/>
    </w:rPr>
  </w:style>
  <w:style w:type="paragraph" w:customStyle="1" w:styleId="Padro">
    <w:name w:val="Padrão"/>
    <w:rsid w:val="001B610F"/>
    <w:pPr>
      <w:widowControl w:val="0"/>
    </w:pPr>
    <w:rPr>
      <w:sz w:val="24"/>
    </w:rPr>
  </w:style>
  <w:style w:type="paragraph" w:styleId="Textodebalo">
    <w:name w:val="Balloon Text"/>
    <w:basedOn w:val="Normal"/>
    <w:semiHidden/>
    <w:rsid w:val="006A5EE5"/>
    <w:rPr>
      <w:rFonts w:ascii="Tahoma" w:hAnsi="Tahoma" w:cs="Tahoma"/>
      <w:sz w:val="16"/>
      <w:szCs w:val="16"/>
    </w:rPr>
  </w:style>
  <w:style w:type="paragraph" w:styleId="TextosemFormatao">
    <w:name w:val="Plain Text"/>
    <w:basedOn w:val="Normal"/>
    <w:rsid w:val="00460BD6"/>
    <w:pPr>
      <w:spacing w:before="100" w:beforeAutospacing="1" w:after="100" w:afterAutospacing="1"/>
    </w:pPr>
  </w:style>
  <w:style w:type="paragraph" w:customStyle="1" w:styleId="Corpodotexto">
    <w:name w:val="Corpo do texto"/>
    <w:basedOn w:val="Normal"/>
    <w:rsid w:val="00C67FCD"/>
    <w:pPr>
      <w:widowControl w:val="0"/>
      <w:jc w:val="both"/>
    </w:pPr>
    <w:rPr>
      <w:szCs w:val="20"/>
    </w:rPr>
  </w:style>
  <w:style w:type="paragraph" w:styleId="Lista3">
    <w:name w:val="List 3"/>
    <w:basedOn w:val="Normal"/>
    <w:rsid w:val="00BB600F"/>
    <w:pPr>
      <w:ind w:left="849" w:hanging="283"/>
    </w:pPr>
  </w:style>
</w:styles>
</file>

<file path=word/webSettings.xml><?xml version="1.0" encoding="utf-8"?>
<w:webSettings xmlns:r="http://schemas.openxmlformats.org/officeDocument/2006/relationships" xmlns:w="http://schemas.openxmlformats.org/wordprocessingml/2006/main">
  <w:divs>
    <w:div w:id="374240625">
      <w:bodyDiv w:val="1"/>
      <w:marLeft w:val="0"/>
      <w:marRight w:val="0"/>
      <w:marTop w:val="0"/>
      <w:marBottom w:val="0"/>
      <w:divBdr>
        <w:top w:val="none" w:sz="0" w:space="0" w:color="auto"/>
        <w:left w:val="none" w:sz="0" w:space="0" w:color="auto"/>
        <w:bottom w:val="none" w:sz="0" w:space="0" w:color="auto"/>
        <w:right w:val="none" w:sz="0" w:space="0" w:color="auto"/>
      </w:divBdr>
    </w:div>
    <w:div w:id="550070159">
      <w:bodyDiv w:val="1"/>
      <w:marLeft w:val="0"/>
      <w:marRight w:val="0"/>
      <w:marTop w:val="0"/>
      <w:marBottom w:val="0"/>
      <w:divBdr>
        <w:top w:val="none" w:sz="0" w:space="0" w:color="auto"/>
        <w:left w:val="none" w:sz="0" w:space="0" w:color="auto"/>
        <w:bottom w:val="none" w:sz="0" w:space="0" w:color="auto"/>
        <w:right w:val="none" w:sz="0" w:space="0" w:color="auto"/>
      </w:divBdr>
    </w:div>
    <w:div w:id="559874261">
      <w:bodyDiv w:val="1"/>
      <w:marLeft w:val="0"/>
      <w:marRight w:val="0"/>
      <w:marTop w:val="0"/>
      <w:marBottom w:val="0"/>
      <w:divBdr>
        <w:top w:val="none" w:sz="0" w:space="0" w:color="auto"/>
        <w:left w:val="none" w:sz="0" w:space="0" w:color="auto"/>
        <w:bottom w:val="none" w:sz="0" w:space="0" w:color="auto"/>
        <w:right w:val="none" w:sz="0" w:space="0" w:color="auto"/>
      </w:divBdr>
    </w:div>
    <w:div w:id="681318571">
      <w:bodyDiv w:val="1"/>
      <w:marLeft w:val="0"/>
      <w:marRight w:val="0"/>
      <w:marTop w:val="0"/>
      <w:marBottom w:val="0"/>
      <w:divBdr>
        <w:top w:val="none" w:sz="0" w:space="0" w:color="auto"/>
        <w:left w:val="none" w:sz="0" w:space="0" w:color="auto"/>
        <w:bottom w:val="none" w:sz="0" w:space="0" w:color="auto"/>
        <w:right w:val="none" w:sz="0" w:space="0" w:color="auto"/>
      </w:divBdr>
    </w:div>
    <w:div w:id="690691555">
      <w:bodyDiv w:val="1"/>
      <w:marLeft w:val="0"/>
      <w:marRight w:val="0"/>
      <w:marTop w:val="0"/>
      <w:marBottom w:val="0"/>
      <w:divBdr>
        <w:top w:val="none" w:sz="0" w:space="0" w:color="auto"/>
        <w:left w:val="none" w:sz="0" w:space="0" w:color="auto"/>
        <w:bottom w:val="none" w:sz="0" w:space="0" w:color="auto"/>
        <w:right w:val="none" w:sz="0" w:space="0" w:color="auto"/>
      </w:divBdr>
    </w:div>
    <w:div w:id="707880121">
      <w:bodyDiv w:val="1"/>
      <w:marLeft w:val="0"/>
      <w:marRight w:val="0"/>
      <w:marTop w:val="0"/>
      <w:marBottom w:val="0"/>
      <w:divBdr>
        <w:top w:val="none" w:sz="0" w:space="0" w:color="auto"/>
        <w:left w:val="none" w:sz="0" w:space="0" w:color="auto"/>
        <w:bottom w:val="none" w:sz="0" w:space="0" w:color="auto"/>
        <w:right w:val="none" w:sz="0" w:space="0" w:color="auto"/>
      </w:divBdr>
    </w:div>
    <w:div w:id="753549306">
      <w:bodyDiv w:val="1"/>
      <w:marLeft w:val="0"/>
      <w:marRight w:val="0"/>
      <w:marTop w:val="0"/>
      <w:marBottom w:val="0"/>
      <w:divBdr>
        <w:top w:val="none" w:sz="0" w:space="0" w:color="auto"/>
        <w:left w:val="none" w:sz="0" w:space="0" w:color="auto"/>
        <w:bottom w:val="none" w:sz="0" w:space="0" w:color="auto"/>
        <w:right w:val="none" w:sz="0" w:space="0" w:color="auto"/>
      </w:divBdr>
    </w:div>
    <w:div w:id="810246428">
      <w:bodyDiv w:val="1"/>
      <w:marLeft w:val="0"/>
      <w:marRight w:val="0"/>
      <w:marTop w:val="0"/>
      <w:marBottom w:val="0"/>
      <w:divBdr>
        <w:top w:val="none" w:sz="0" w:space="0" w:color="auto"/>
        <w:left w:val="none" w:sz="0" w:space="0" w:color="auto"/>
        <w:bottom w:val="none" w:sz="0" w:space="0" w:color="auto"/>
        <w:right w:val="none" w:sz="0" w:space="0" w:color="auto"/>
      </w:divBdr>
    </w:div>
    <w:div w:id="898325778">
      <w:bodyDiv w:val="1"/>
      <w:marLeft w:val="0"/>
      <w:marRight w:val="0"/>
      <w:marTop w:val="0"/>
      <w:marBottom w:val="0"/>
      <w:divBdr>
        <w:top w:val="none" w:sz="0" w:space="0" w:color="auto"/>
        <w:left w:val="none" w:sz="0" w:space="0" w:color="auto"/>
        <w:bottom w:val="none" w:sz="0" w:space="0" w:color="auto"/>
        <w:right w:val="none" w:sz="0" w:space="0" w:color="auto"/>
      </w:divBdr>
    </w:div>
    <w:div w:id="1080904472">
      <w:bodyDiv w:val="1"/>
      <w:marLeft w:val="0"/>
      <w:marRight w:val="0"/>
      <w:marTop w:val="0"/>
      <w:marBottom w:val="0"/>
      <w:divBdr>
        <w:top w:val="none" w:sz="0" w:space="0" w:color="auto"/>
        <w:left w:val="none" w:sz="0" w:space="0" w:color="auto"/>
        <w:bottom w:val="none" w:sz="0" w:space="0" w:color="auto"/>
        <w:right w:val="none" w:sz="0" w:space="0" w:color="auto"/>
      </w:divBdr>
    </w:div>
    <w:div w:id="1132946462">
      <w:bodyDiv w:val="1"/>
      <w:marLeft w:val="0"/>
      <w:marRight w:val="0"/>
      <w:marTop w:val="0"/>
      <w:marBottom w:val="0"/>
      <w:divBdr>
        <w:top w:val="none" w:sz="0" w:space="0" w:color="auto"/>
        <w:left w:val="none" w:sz="0" w:space="0" w:color="auto"/>
        <w:bottom w:val="none" w:sz="0" w:space="0" w:color="auto"/>
        <w:right w:val="none" w:sz="0" w:space="0" w:color="auto"/>
      </w:divBdr>
    </w:div>
    <w:div w:id="1741559130">
      <w:bodyDiv w:val="1"/>
      <w:marLeft w:val="0"/>
      <w:marRight w:val="0"/>
      <w:marTop w:val="0"/>
      <w:marBottom w:val="0"/>
      <w:divBdr>
        <w:top w:val="none" w:sz="0" w:space="0" w:color="auto"/>
        <w:left w:val="none" w:sz="0" w:space="0" w:color="auto"/>
        <w:bottom w:val="none" w:sz="0" w:space="0" w:color="auto"/>
        <w:right w:val="none" w:sz="0" w:space="0" w:color="auto"/>
      </w:divBdr>
    </w:div>
    <w:div w:id="1764299544">
      <w:bodyDiv w:val="1"/>
      <w:marLeft w:val="0"/>
      <w:marRight w:val="0"/>
      <w:marTop w:val="0"/>
      <w:marBottom w:val="0"/>
      <w:divBdr>
        <w:top w:val="none" w:sz="0" w:space="0" w:color="auto"/>
        <w:left w:val="none" w:sz="0" w:space="0" w:color="auto"/>
        <w:bottom w:val="none" w:sz="0" w:space="0" w:color="auto"/>
        <w:right w:val="none" w:sz="0" w:space="0" w:color="auto"/>
      </w:divBdr>
    </w:div>
    <w:div w:id="1822116055">
      <w:bodyDiv w:val="1"/>
      <w:marLeft w:val="0"/>
      <w:marRight w:val="0"/>
      <w:marTop w:val="0"/>
      <w:marBottom w:val="0"/>
      <w:divBdr>
        <w:top w:val="none" w:sz="0" w:space="0" w:color="auto"/>
        <w:left w:val="none" w:sz="0" w:space="0" w:color="auto"/>
        <w:bottom w:val="none" w:sz="0" w:space="0" w:color="auto"/>
        <w:right w:val="none" w:sz="0" w:space="0" w:color="auto"/>
      </w:divBdr>
    </w:div>
    <w:div w:id="1832022815">
      <w:bodyDiv w:val="1"/>
      <w:marLeft w:val="0"/>
      <w:marRight w:val="0"/>
      <w:marTop w:val="0"/>
      <w:marBottom w:val="0"/>
      <w:divBdr>
        <w:top w:val="none" w:sz="0" w:space="0" w:color="auto"/>
        <w:left w:val="none" w:sz="0" w:space="0" w:color="auto"/>
        <w:bottom w:val="none" w:sz="0" w:space="0" w:color="auto"/>
        <w:right w:val="none" w:sz="0" w:space="0" w:color="auto"/>
      </w:divBdr>
    </w:div>
    <w:div w:id="1867864758">
      <w:bodyDiv w:val="1"/>
      <w:marLeft w:val="0"/>
      <w:marRight w:val="0"/>
      <w:marTop w:val="0"/>
      <w:marBottom w:val="0"/>
      <w:divBdr>
        <w:top w:val="none" w:sz="0" w:space="0" w:color="auto"/>
        <w:left w:val="none" w:sz="0" w:space="0" w:color="auto"/>
        <w:bottom w:val="none" w:sz="0" w:space="0" w:color="auto"/>
        <w:right w:val="none" w:sz="0" w:space="0" w:color="auto"/>
      </w:divBdr>
    </w:div>
    <w:div w:id="1891840580">
      <w:bodyDiv w:val="1"/>
      <w:marLeft w:val="0"/>
      <w:marRight w:val="0"/>
      <w:marTop w:val="0"/>
      <w:marBottom w:val="0"/>
      <w:divBdr>
        <w:top w:val="none" w:sz="0" w:space="0" w:color="auto"/>
        <w:left w:val="none" w:sz="0" w:space="0" w:color="auto"/>
        <w:bottom w:val="none" w:sz="0" w:space="0" w:color="auto"/>
        <w:right w:val="none" w:sz="0" w:space="0" w:color="auto"/>
      </w:divBdr>
    </w:div>
    <w:div w:id="1964387819">
      <w:bodyDiv w:val="1"/>
      <w:marLeft w:val="0"/>
      <w:marRight w:val="0"/>
      <w:marTop w:val="0"/>
      <w:marBottom w:val="0"/>
      <w:divBdr>
        <w:top w:val="none" w:sz="0" w:space="0" w:color="auto"/>
        <w:left w:val="none" w:sz="0" w:space="0" w:color="auto"/>
        <w:bottom w:val="none" w:sz="0" w:space="0" w:color="auto"/>
        <w:right w:val="none" w:sz="0" w:space="0" w:color="auto"/>
      </w:divBdr>
    </w:div>
    <w:div w:id="2044400298">
      <w:bodyDiv w:val="1"/>
      <w:marLeft w:val="0"/>
      <w:marRight w:val="0"/>
      <w:marTop w:val="0"/>
      <w:marBottom w:val="0"/>
      <w:divBdr>
        <w:top w:val="none" w:sz="0" w:space="0" w:color="auto"/>
        <w:left w:val="none" w:sz="0" w:space="0" w:color="auto"/>
        <w:bottom w:val="none" w:sz="0" w:space="0" w:color="auto"/>
        <w:right w:val="none" w:sz="0" w:space="0" w:color="auto"/>
      </w:divBdr>
    </w:div>
    <w:div w:id="214612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tigre.com.br/pt/gerar_imagem_desenho_pop.php?nm_imagem=/imagens/fotos/tec/27950604.jpg" TargetMode="External"/><Relationship Id="rId21" Type="http://schemas.openxmlformats.org/officeDocument/2006/relationships/image" Target="media/image10.jpeg"/><Relationship Id="rId42" Type="http://schemas.openxmlformats.org/officeDocument/2006/relationships/image" Target="media/image23.jpeg"/><Relationship Id="rId63" Type="http://schemas.openxmlformats.org/officeDocument/2006/relationships/oleObject" Target="embeddings/oleObject13.bin"/><Relationship Id="rId84" Type="http://schemas.openxmlformats.org/officeDocument/2006/relationships/oleObject" Target="embeddings/oleObject24.bin"/><Relationship Id="rId138" Type="http://schemas.openxmlformats.org/officeDocument/2006/relationships/image" Target="media/image78.jpeg"/><Relationship Id="rId159" Type="http://schemas.openxmlformats.org/officeDocument/2006/relationships/oleObject" Target="embeddings/oleObject44.bin"/><Relationship Id="rId170" Type="http://schemas.openxmlformats.org/officeDocument/2006/relationships/oleObject" Target="embeddings/oleObject52.bin"/><Relationship Id="rId191" Type="http://schemas.openxmlformats.org/officeDocument/2006/relationships/image" Target="media/image109.jpeg"/><Relationship Id="rId205" Type="http://schemas.openxmlformats.org/officeDocument/2006/relationships/image" Target="media/image123.jpeg"/><Relationship Id="rId226" Type="http://schemas.openxmlformats.org/officeDocument/2006/relationships/image" Target="media/image144.jpeg"/><Relationship Id="rId247" Type="http://schemas.openxmlformats.org/officeDocument/2006/relationships/image" Target="media/image165.jpeg"/><Relationship Id="rId107" Type="http://schemas.openxmlformats.org/officeDocument/2006/relationships/image" Target="http://www.pivodrip.com.br/servlet/ThumbImg?img=22_62.jpg&amp;w=200&amp;h=250" TargetMode="External"/><Relationship Id="rId268" Type="http://schemas.openxmlformats.org/officeDocument/2006/relationships/image" Target="media/image186.jpeg"/><Relationship Id="rId11" Type="http://schemas.openxmlformats.org/officeDocument/2006/relationships/oleObject" Target="embeddings/oleObject1.bin"/><Relationship Id="rId32" Type="http://schemas.openxmlformats.org/officeDocument/2006/relationships/oleObject" Target="embeddings/oleObject2.bin"/><Relationship Id="rId53" Type="http://schemas.openxmlformats.org/officeDocument/2006/relationships/oleObject" Target="embeddings/oleObject9.bin"/><Relationship Id="rId74" Type="http://schemas.openxmlformats.org/officeDocument/2006/relationships/image" Target="media/image41.jpeg"/><Relationship Id="rId128" Type="http://schemas.openxmlformats.org/officeDocument/2006/relationships/oleObject" Target="embeddings/oleObject29.bin"/><Relationship Id="rId149" Type="http://schemas.openxmlformats.org/officeDocument/2006/relationships/image" Target="media/image85.emf"/><Relationship Id="rId5" Type="http://schemas.openxmlformats.org/officeDocument/2006/relationships/footnotes" Target="footnotes.xml"/><Relationship Id="rId95" Type="http://schemas.openxmlformats.org/officeDocument/2006/relationships/image" Target="media/image48.jpeg"/><Relationship Id="rId160" Type="http://schemas.openxmlformats.org/officeDocument/2006/relationships/oleObject" Target="embeddings/oleObject45.bin"/><Relationship Id="rId181" Type="http://schemas.openxmlformats.org/officeDocument/2006/relationships/image" Target="media/image99.jpeg"/><Relationship Id="rId216" Type="http://schemas.openxmlformats.org/officeDocument/2006/relationships/image" Target="media/image134.jpeg"/><Relationship Id="rId237" Type="http://schemas.openxmlformats.org/officeDocument/2006/relationships/image" Target="media/image155.jpeg"/><Relationship Id="rId258" Type="http://schemas.openxmlformats.org/officeDocument/2006/relationships/image" Target="media/image176.jpeg"/><Relationship Id="rId279"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24.png"/><Relationship Id="rId64" Type="http://schemas.openxmlformats.org/officeDocument/2006/relationships/oleObject" Target="embeddings/oleObject14.bin"/><Relationship Id="rId118" Type="http://schemas.openxmlformats.org/officeDocument/2006/relationships/image" Target="media/image67.jpeg"/><Relationship Id="rId139" Type="http://schemas.openxmlformats.org/officeDocument/2006/relationships/image" Target="media/image79.jpeg"/><Relationship Id="rId85" Type="http://schemas.openxmlformats.org/officeDocument/2006/relationships/image" Target="media/image43.png"/><Relationship Id="rId150" Type="http://schemas.openxmlformats.org/officeDocument/2006/relationships/oleObject" Target="embeddings/oleObject37.bin"/><Relationship Id="rId171" Type="http://schemas.openxmlformats.org/officeDocument/2006/relationships/oleObject" Target="embeddings/oleObject53.bin"/><Relationship Id="rId192" Type="http://schemas.openxmlformats.org/officeDocument/2006/relationships/image" Target="media/image110.jpeg"/><Relationship Id="rId206" Type="http://schemas.openxmlformats.org/officeDocument/2006/relationships/image" Target="media/image124.jpeg"/><Relationship Id="rId227" Type="http://schemas.openxmlformats.org/officeDocument/2006/relationships/image" Target="media/image145.jpeg"/><Relationship Id="rId248" Type="http://schemas.openxmlformats.org/officeDocument/2006/relationships/image" Target="media/image166.jpeg"/><Relationship Id="rId269" Type="http://schemas.openxmlformats.org/officeDocument/2006/relationships/image" Target="media/image187.emf"/><Relationship Id="rId12" Type="http://schemas.openxmlformats.org/officeDocument/2006/relationships/image" Target="media/image3.jpeg"/><Relationship Id="rId33" Type="http://schemas.openxmlformats.org/officeDocument/2006/relationships/oleObject" Target="embeddings/oleObject3.bin"/><Relationship Id="rId108" Type="http://schemas.openxmlformats.org/officeDocument/2006/relationships/image" Target="media/image59.jpeg"/><Relationship Id="rId129" Type="http://schemas.openxmlformats.org/officeDocument/2006/relationships/image" Target="media/image74.jpeg"/><Relationship Id="rId280" Type="http://schemas.openxmlformats.org/officeDocument/2006/relationships/footer" Target="footer2.xml"/><Relationship Id="rId54" Type="http://schemas.openxmlformats.org/officeDocument/2006/relationships/image" Target="media/image30.png"/><Relationship Id="rId75" Type="http://schemas.openxmlformats.org/officeDocument/2006/relationships/oleObject" Target="embeddings/oleObject16.bin"/><Relationship Id="rId96" Type="http://schemas.openxmlformats.org/officeDocument/2006/relationships/image" Target="media/image49.jpeg"/><Relationship Id="rId140" Type="http://schemas.openxmlformats.org/officeDocument/2006/relationships/image" Target="media/image80.jpeg"/><Relationship Id="rId161" Type="http://schemas.openxmlformats.org/officeDocument/2006/relationships/oleObject" Target="embeddings/oleObject46.bin"/><Relationship Id="rId182" Type="http://schemas.openxmlformats.org/officeDocument/2006/relationships/image" Target="media/image100.jpeg"/><Relationship Id="rId217" Type="http://schemas.openxmlformats.org/officeDocument/2006/relationships/image" Target="media/image135.jpeg"/><Relationship Id="rId6" Type="http://schemas.openxmlformats.org/officeDocument/2006/relationships/endnotes" Target="endnotes.xml"/><Relationship Id="rId238" Type="http://schemas.openxmlformats.org/officeDocument/2006/relationships/image" Target="media/image156.jpeg"/><Relationship Id="rId259" Type="http://schemas.openxmlformats.org/officeDocument/2006/relationships/image" Target="media/image177.jpeg"/><Relationship Id="rId23" Type="http://schemas.openxmlformats.org/officeDocument/2006/relationships/image" Target="media/image12.jpeg"/><Relationship Id="rId119" Type="http://schemas.openxmlformats.org/officeDocument/2006/relationships/image" Target="media/image68.jpeg"/><Relationship Id="rId270" Type="http://schemas.openxmlformats.org/officeDocument/2006/relationships/image" Target="media/image188.jpeg"/><Relationship Id="rId44" Type="http://schemas.openxmlformats.org/officeDocument/2006/relationships/image" Target="media/image25.png"/><Relationship Id="rId65" Type="http://schemas.openxmlformats.org/officeDocument/2006/relationships/image" Target="media/image35.jpeg"/><Relationship Id="rId86" Type="http://schemas.openxmlformats.org/officeDocument/2006/relationships/image" Target="media/image44.png"/><Relationship Id="rId130" Type="http://schemas.openxmlformats.org/officeDocument/2006/relationships/image" Target="media/image75.png"/><Relationship Id="rId151" Type="http://schemas.openxmlformats.org/officeDocument/2006/relationships/oleObject" Target="embeddings/oleObject38.bin"/><Relationship Id="rId172" Type="http://schemas.openxmlformats.org/officeDocument/2006/relationships/oleObject" Target="embeddings/oleObject54.bin"/><Relationship Id="rId193" Type="http://schemas.openxmlformats.org/officeDocument/2006/relationships/image" Target="media/image111.jpeg"/><Relationship Id="rId202" Type="http://schemas.openxmlformats.org/officeDocument/2006/relationships/image" Target="media/image120.jpeg"/><Relationship Id="rId207" Type="http://schemas.openxmlformats.org/officeDocument/2006/relationships/image" Target="media/image125.jpeg"/><Relationship Id="rId223" Type="http://schemas.openxmlformats.org/officeDocument/2006/relationships/image" Target="media/image141.jpeg"/><Relationship Id="rId228" Type="http://schemas.openxmlformats.org/officeDocument/2006/relationships/image" Target="media/image146.jpeg"/><Relationship Id="rId244" Type="http://schemas.openxmlformats.org/officeDocument/2006/relationships/image" Target="media/image162.jpeg"/><Relationship Id="rId249" Type="http://schemas.openxmlformats.org/officeDocument/2006/relationships/image" Target="media/image167.jpeg"/><Relationship Id="rId13" Type="http://schemas.openxmlformats.org/officeDocument/2006/relationships/image" Target="http://www.tigraoderamos.com.br/produtos/imagens/g_2158_adaptador%20%20je%20rosca%20pba.jpg" TargetMode="External"/><Relationship Id="rId18" Type="http://schemas.openxmlformats.org/officeDocument/2006/relationships/image" Target="media/image8.jpeg"/><Relationship Id="rId39" Type="http://schemas.openxmlformats.org/officeDocument/2006/relationships/image" Target="media/image20.jpeg"/><Relationship Id="rId109" Type="http://schemas.openxmlformats.org/officeDocument/2006/relationships/image" Target="media/image60.jpeg"/><Relationship Id="rId260" Type="http://schemas.openxmlformats.org/officeDocument/2006/relationships/image" Target="media/image178.jpeg"/><Relationship Id="rId265" Type="http://schemas.openxmlformats.org/officeDocument/2006/relationships/image" Target="media/image183.jpeg"/><Relationship Id="rId281" Type="http://schemas.openxmlformats.org/officeDocument/2006/relationships/fontTable" Target="fontTable.xml"/><Relationship Id="rId34" Type="http://schemas.openxmlformats.org/officeDocument/2006/relationships/oleObject" Target="embeddings/oleObject4.bin"/><Relationship Id="rId50" Type="http://schemas.openxmlformats.org/officeDocument/2006/relationships/image" Target="media/image28.png"/><Relationship Id="rId55" Type="http://schemas.openxmlformats.org/officeDocument/2006/relationships/oleObject" Target="embeddings/oleObject10.bin"/><Relationship Id="rId76" Type="http://schemas.openxmlformats.org/officeDocument/2006/relationships/oleObject" Target="embeddings/oleObject17.bin"/><Relationship Id="rId97" Type="http://schemas.openxmlformats.org/officeDocument/2006/relationships/image" Target="media/image50.jpeg"/><Relationship Id="rId104" Type="http://schemas.openxmlformats.org/officeDocument/2006/relationships/image" Target="http://www.cardinaltubos.com.br/images/produtos/reducao.gif" TargetMode="External"/><Relationship Id="rId120" Type="http://schemas.openxmlformats.org/officeDocument/2006/relationships/image" Target="media/image69.jpeg"/><Relationship Id="rId125" Type="http://schemas.openxmlformats.org/officeDocument/2006/relationships/image" Target="media/image73.png"/><Relationship Id="rId141" Type="http://schemas.openxmlformats.org/officeDocument/2006/relationships/image" Target="media/image81.jpeg"/><Relationship Id="rId146" Type="http://schemas.openxmlformats.org/officeDocument/2006/relationships/oleObject" Target="embeddings/oleObject34.bin"/><Relationship Id="rId167" Type="http://schemas.openxmlformats.org/officeDocument/2006/relationships/oleObject" Target="embeddings/oleObject49.bin"/><Relationship Id="rId188" Type="http://schemas.openxmlformats.org/officeDocument/2006/relationships/image" Target="media/image106.jpeg"/><Relationship Id="rId7" Type="http://schemas.openxmlformats.org/officeDocument/2006/relationships/hyperlink" Target="http://www.cidadecompras.com.br" TargetMode="External"/><Relationship Id="rId71" Type="http://schemas.openxmlformats.org/officeDocument/2006/relationships/image" Target="http://www.tigre.com.br/pt/gerar_imagem_desenho_pop.php?nm_imagem=/imagens/fotos/tec/35217789.jpg" TargetMode="External"/><Relationship Id="rId92" Type="http://schemas.openxmlformats.org/officeDocument/2006/relationships/image" Target="http://www.cardinaltubos.com.br/images/produtos/luva.gif" TargetMode="External"/><Relationship Id="rId162" Type="http://schemas.openxmlformats.org/officeDocument/2006/relationships/oleObject" Target="embeddings/oleObject47.bin"/><Relationship Id="rId183" Type="http://schemas.openxmlformats.org/officeDocument/2006/relationships/image" Target="media/image101.jpeg"/><Relationship Id="rId213" Type="http://schemas.openxmlformats.org/officeDocument/2006/relationships/image" Target="media/image131.jpeg"/><Relationship Id="rId218" Type="http://schemas.openxmlformats.org/officeDocument/2006/relationships/image" Target="media/image136.jpeg"/><Relationship Id="rId234" Type="http://schemas.openxmlformats.org/officeDocument/2006/relationships/image" Target="media/image152.jpeg"/><Relationship Id="rId239" Type="http://schemas.openxmlformats.org/officeDocument/2006/relationships/image" Target="media/image157.jpeg"/><Relationship Id="rId2" Type="http://schemas.openxmlformats.org/officeDocument/2006/relationships/styles" Target="styles.xml"/><Relationship Id="rId29" Type="http://schemas.openxmlformats.org/officeDocument/2006/relationships/image" Target="media/image16.png"/><Relationship Id="rId250" Type="http://schemas.openxmlformats.org/officeDocument/2006/relationships/image" Target="media/image168.jpeg"/><Relationship Id="rId255" Type="http://schemas.openxmlformats.org/officeDocument/2006/relationships/image" Target="media/image173.jpeg"/><Relationship Id="rId271" Type="http://schemas.openxmlformats.org/officeDocument/2006/relationships/image" Target="media/image189.jpeg"/><Relationship Id="rId276" Type="http://schemas.openxmlformats.org/officeDocument/2006/relationships/image" Target="media/image194.jpeg"/><Relationship Id="rId24" Type="http://schemas.openxmlformats.org/officeDocument/2006/relationships/image" Target="media/image13.jpeg"/><Relationship Id="rId40" Type="http://schemas.openxmlformats.org/officeDocument/2006/relationships/image" Target="media/image21.jpeg"/><Relationship Id="rId45" Type="http://schemas.openxmlformats.org/officeDocument/2006/relationships/image" Target="http://www.cardinaltubos.com.br/images/produtos/cruzeta.gif" TargetMode="External"/><Relationship Id="rId66" Type="http://schemas.openxmlformats.org/officeDocument/2006/relationships/image" Target="media/image36.png"/><Relationship Id="rId87" Type="http://schemas.openxmlformats.org/officeDocument/2006/relationships/oleObject" Target="embeddings/oleObject25.bin"/><Relationship Id="rId110" Type="http://schemas.openxmlformats.org/officeDocument/2006/relationships/image" Target="media/image61.png"/><Relationship Id="rId115" Type="http://schemas.openxmlformats.org/officeDocument/2006/relationships/image" Target="media/image65.jpeg"/><Relationship Id="rId131" Type="http://schemas.openxmlformats.org/officeDocument/2006/relationships/oleObject" Target="embeddings/oleObject30.bin"/><Relationship Id="rId136" Type="http://schemas.openxmlformats.org/officeDocument/2006/relationships/image" Target="media/image77.jpeg"/><Relationship Id="rId157" Type="http://schemas.openxmlformats.org/officeDocument/2006/relationships/image" Target="media/image86.jpeg"/><Relationship Id="rId178" Type="http://schemas.openxmlformats.org/officeDocument/2006/relationships/image" Target="media/image96.jpeg"/><Relationship Id="rId61" Type="http://schemas.openxmlformats.org/officeDocument/2006/relationships/image" Target="media/image34.png"/><Relationship Id="rId82" Type="http://schemas.openxmlformats.org/officeDocument/2006/relationships/oleObject" Target="embeddings/oleObject22.bin"/><Relationship Id="rId152" Type="http://schemas.openxmlformats.org/officeDocument/2006/relationships/oleObject" Target="embeddings/oleObject39.bin"/><Relationship Id="rId173" Type="http://schemas.openxmlformats.org/officeDocument/2006/relationships/image" Target="media/image91.jpeg"/><Relationship Id="rId194" Type="http://schemas.openxmlformats.org/officeDocument/2006/relationships/image" Target="media/image112.jpeg"/><Relationship Id="rId199" Type="http://schemas.openxmlformats.org/officeDocument/2006/relationships/image" Target="media/image117.jpeg"/><Relationship Id="rId203" Type="http://schemas.openxmlformats.org/officeDocument/2006/relationships/image" Target="media/image121.jpeg"/><Relationship Id="rId208" Type="http://schemas.openxmlformats.org/officeDocument/2006/relationships/image" Target="media/image126.jpeg"/><Relationship Id="rId229" Type="http://schemas.openxmlformats.org/officeDocument/2006/relationships/image" Target="media/image147.jpeg"/><Relationship Id="rId19" Type="http://schemas.openxmlformats.org/officeDocument/2006/relationships/image" Target="http://www.tigre.com.br/pt/gerar_imagem_desenho_pop.php?nm_imagem=/imagens/fotos/tec/37040606.jpg" TargetMode="External"/><Relationship Id="rId224" Type="http://schemas.openxmlformats.org/officeDocument/2006/relationships/image" Target="media/image142.jpeg"/><Relationship Id="rId240" Type="http://schemas.openxmlformats.org/officeDocument/2006/relationships/image" Target="media/image158.jpeg"/><Relationship Id="rId245" Type="http://schemas.openxmlformats.org/officeDocument/2006/relationships/image" Target="media/image163.jpeg"/><Relationship Id="rId261" Type="http://schemas.openxmlformats.org/officeDocument/2006/relationships/image" Target="media/image179.jpeg"/><Relationship Id="rId266" Type="http://schemas.openxmlformats.org/officeDocument/2006/relationships/image" Target="media/image184.jpe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oleObject" Target="embeddings/oleObject5.bin"/><Relationship Id="rId56" Type="http://schemas.openxmlformats.org/officeDocument/2006/relationships/image" Target="media/image31.jpeg"/><Relationship Id="rId77" Type="http://schemas.openxmlformats.org/officeDocument/2006/relationships/oleObject" Target="embeddings/oleObject18.bin"/><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oleObject" Target="embeddings/oleObject27.bin"/><Relationship Id="rId147" Type="http://schemas.openxmlformats.org/officeDocument/2006/relationships/oleObject" Target="embeddings/oleObject35.bin"/><Relationship Id="rId168" Type="http://schemas.openxmlformats.org/officeDocument/2006/relationships/oleObject" Target="embeddings/oleObject50.bin"/><Relationship Id="rId282" Type="http://schemas.openxmlformats.org/officeDocument/2006/relationships/theme" Target="theme/theme1.xml"/><Relationship Id="rId8" Type="http://schemas.openxmlformats.org/officeDocument/2006/relationships/hyperlink" Target="http://www.cidadecompras.com.br" TargetMode="External"/><Relationship Id="rId51" Type="http://schemas.openxmlformats.org/officeDocument/2006/relationships/oleObject" Target="embeddings/oleObject8.bin"/><Relationship Id="rId72" Type="http://schemas.openxmlformats.org/officeDocument/2006/relationships/image" Target="media/image40.png"/><Relationship Id="rId93" Type="http://schemas.openxmlformats.org/officeDocument/2006/relationships/image" Target="media/image47.jpeg"/><Relationship Id="rId98" Type="http://schemas.openxmlformats.org/officeDocument/2006/relationships/image" Target="media/image51.jpeg"/><Relationship Id="rId121" Type="http://schemas.openxmlformats.org/officeDocument/2006/relationships/image" Target="media/image70.jpeg"/><Relationship Id="rId142" Type="http://schemas.openxmlformats.org/officeDocument/2006/relationships/image" Target="http://www.tigre.com.br/pt/gerar_imagem_desenho_pop.php?nm_imagem=/imagens/fotos/tec/10230756.jpg" TargetMode="External"/><Relationship Id="rId163" Type="http://schemas.openxmlformats.org/officeDocument/2006/relationships/image" Target="media/image88.jpeg"/><Relationship Id="rId184" Type="http://schemas.openxmlformats.org/officeDocument/2006/relationships/image" Target="media/image102.jpeg"/><Relationship Id="rId189" Type="http://schemas.openxmlformats.org/officeDocument/2006/relationships/image" Target="media/image107.jpeg"/><Relationship Id="rId219" Type="http://schemas.openxmlformats.org/officeDocument/2006/relationships/image" Target="media/image137.jpeg"/><Relationship Id="rId3" Type="http://schemas.openxmlformats.org/officeDocument/2006/relationships/settings" Target="settings.xml"/><Relationship Id="rId214" Type="http://schemas.openxmlformats.org/officeDocument/2006/relationships/image" Target="media/image132.jpeg"/><Relationship Id="rId230" Type="http://schemas.openxmlformats.org/officeDocument/2006/relationships/image" Target="media/image148.jpeg"/><Relationship Id="rId235" Type="http://schemas.openxmlformats.org/officeDocument/2006/relationships/image" Target="media/image153.jpeg"/><Relationship Id="rId251" Type="http://schemas.openxmlformats.org/officeDocument/2006/relationships/image" Target="media/image169.jpeg"/><Relationship Id="rId256" Type="http://schemas.openxmlformats.org/officeDocument/2006/relationships/image" Target="media/image174.jpeg"/><Relationship Id="rId277" Type="http://schemas.openxmlformats.org/officeDocument/2006/relationships/hyperlink" Target="http://www.cidadecompras.com.br" TargetMode="External"/><Relationship Id="rId25" Type="http://schemas.openxmlformats.org/officeDocument/2006/relationships/image" Target="media/image14.png"/><Relationship Id="rId46" Type="http://schemas.openxmlformats.org/officeDocument/2006/relationships/image" Target="media/image26.jpeg"/><Relationship Id="rId67" Type="http://schemas.openxmlformats.org/officeDocument/2006/relationships/image" Target="media/image37.jpeg"/><Relationship Id="rId116" Type="http://schemas.openxmlformats.org/officeDocument/2006/relationships/image" Target="media/image66.jpeg"/><Relationship Id="rId137" Type="http://schemas.openxmlformats.org/officeDocument/2006/relationships/image" Target="http://www.tigre.com.br/pt/gerar_imagem_desenho_pop.php?nm_imagem=/imagens/fotos/tec/10801834.jpg" TargetMode="External"/><Relationship Id="rId158" Type="http://schemas.openxmlformats.org/officeDocument/2006/relationships/image" Target="media/image87.png"/><Relationship Id="rId272" Type="http://schemas.openxmlformats.org/officeDocument/2006/relationships/image" Target="media/image190.jpeg"/><Relationship Id="rId20" Type="http://schemas.openxmlformats.org/officeDocument/2006/relationships/image" Target="media/image9.jpeg"/><Relationship Id="rId41" Type="http://schemas.openxmlformats.org/officeDocument/2006/relationships/image" Target="media/image22.jpeg"/><Relationship Id="rId62" Type="http://schemas.openxmlformats.org/officeDocument/2006/relationships/oleObject" Target="embeddings/oleObject12.bin"/><Relationship Id="rId83" Type="http://schemas.openxmlformats.org/officeDocument/2006/relationships/oleObject" Target="embeddings/oleObject23.bin"/><Relationship Id="rId88" Type="http://schemas.openxmlformats.org/officeDocument/2006/relationships/oleObject" Target="embeddings/oleObject26.bin"/><Relationship Id="rId111" Type="http://schemas.openxmlformats.org/officeDocument/2006/relationships/image" Target="media/image62.emf"/><Relationship Id="rId132" Type="http://schemas.openxmlformats.org/officeDocument/2006/relationships/oleObject" Target="embeddings/oleObject31.bin"/><Relationship Id="rId153" Type="http://schemas.openxmlformats.org/officeDocument/2006/relationships/oleObject" Target="embeddings/oleObject40.bin"/><Relationship Id="rId174" Type="http://schemas.openxmlformats.org/officeDocument/2006/relationships/image" Target="media/image92.jpeg"/><Relationship Id="rId179" Type="http://schemas.openxmlformats.org/officeDocument/2006/relationships/image" Target="media/image97.jpeg"/><Relationship Id="rId195" Type="http://schemas.openxmlformats.org/officeDocument/2006/relationships/image" Target="media/image113.jpeg"/><Relationship Id="rId209" Type="http://schemas.openxmlformats.org/officeDocument/2006/relationships/image" Target="media/image127.jpeg"/><Relationship Id="rId190" Type="http://schemas.openxmlformats.org/officeDocument/2006/relationships/image" Target="media/image108.jpeg"/><Relationship Id="rId204" Type="http://schemas.openxmlformats.org/officeDocument/2006/relationships/image" Target="media/image122.jpeg"/><Relationship Id="rId220" Type="http://schemas.openxmlformats.org/officeDocument/2006/relationships/image" Target="media/image138.jpeg"/><Relationship Id="rId225" Type="http://schemas.openxmlformats.org/officeDocument/2006/relationships/image" Target="media/image143.jpeg"/><Relationship Id="rId241" Type="http://schemas.openxmlformats.org/officeDocument/2006/relationships/image" Target="media/image159.jpeg"/><Relationship Id="rId246" Type="http://schemas.openxmlformats.org/officeDocument/2006/relationships/image" Target="media/image164.jpeg"/><Relationship Id="rId267" Type="http://schemas.openxmlformats.org/officeDocument/2006/relationships/image" Target="media/image185.jpeg"/><Relationship Id="rId15" Type="http://schemas.openxmlformats.org/officeDocument/2006/relationships/image" Target="media/image5.png"/><Relationship Id="rId36" Type="http://schemas.openxmlformats.org/officeDocument/2006/relationships/oleObject" Target="embeddings/oleObject6.bin"/><Relationship Id="rId57" Type="http://schemas.openxmlformats.org/officeDocument/2006/relationships/image" Target="http://www.plastfran.com.br/produtos/infraestrutura/DEFOFO/san_agua_defofo_curva_defofo_90.jpg" TargetMode="External"/><Relationship Id="rId106" Type="http://schemas.openxmlformats.org/officeDocument/2006/relationships/image" Target="media/image58.jpeg"/><Relationship Id="rId127" Type="http://schemas.openxmlformats.org/officeDocument/2006/relationships/oleObject" Target="embeddings/oleObject28.bin"/><Relationship Id="rId262" Type="http://schemas.openxmlformats.org/officeDocument/2006/relationships/image" Target="media/image180.jpeg"/><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29.png"/><Relationship Id="rId73" Type="http://schemas.openxmlformats.org/officeDocument/2006/relationships/oleObject" Target="embeddings/oleObject15.bin"/><Relationship Id="rId78" Type="http://schemas.openxmlformats.org/officeDocument/2006/relationships/image" Target="media/image42.png"/><Relationship Id="rId94" Type="http://schemas.openxmlformats.org/officeDocument/2006/relationships/image" Target="http://www.plastfran.com.br/produtos/infraestrutura/DEFOFO/san_agua_defofo_luva_correr_defofo.jpg" TargetMode="External"/><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1.jpeg"/><Relationship Id="rId143" Type="http://schemas.openxmlformats.org/officeDocument/2006/relationships/image" Target="media/image82.jpeg"/><Relationship Id="rId148" Type="http://schemas.openxmlformats.org/officeDocument/2006/relationships/oleObject" Target="embeddings/oleObject36.bin"/><Relationship Id="rId164" Type="http://schemas.openxmlformats.org/officeDocument/2006/relationships/image" Target="media/image89.png"/><Relationship Id="rId169" Type="http://schemas.openxmlformats.org/officeDocument/2006/relationships/oleObject" Target="embeddings/oleObject51.bin"/><Relationship Id="rId185" Type="http://schemas.openxmlformats.org/officeDocument/2006/relationships/image" Target="media/image103.jpe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98.jpeg"/><Relationship Id="rId210" Type="http://schemas.openxmlformats.org/officeDocument/2006/relationships/image" Target="media/image128.jpeg"/><Relationship Id="rId215" Type="http://schemas.openxmlformats.org/officeDocument/2006/relationships/image" Target="media/image133.jpeg"/><Relationship Id="rId236" Type="http://schemas.openxmlformats.org/officeDocument/2006/relationships/image" Target="media/image154.jpeg"/><Relationship Id="rId257" Type="http://schemas.openxmlformats.org/officeDocument/2006/relationships/image" Target="media/image175.jpeg"/><Relationship Id="rId278" Type="http://schemas.openxmlformats.org/officeDocument/2006/relationships/hyperlink" Target="http://www.cidadecompras.com.br" TargetMode="External"/><Relationship Id="rId26" Type="http://schemas.openxmlformats.org/officeDocument/2006/relationships/image" Target="http://www.cardinaltubos.com.br/images/produtos/Cap_klikso_azul.gif" TargetMode="External"/><Relationship Id="rId231" Type="http://schemas.openxmlformats.org/officeDocument/2006/relationships/image" Target="media/image149.jpeg"/><Relationship Id="rId252" Type="http://schemas.openxmlformats.org/officeDocument/2006/relationships/image" Target="media/image170.emf"/><Relationship Id="rId273" Type="http://schemas.openxmlformats.org/officeDocument/2006/relationships/image" Target="media/image191.jpeg"/><Relationship Id="rId47" Type="http://schemas.openxmlformats.org/officeDocument/2006/relationships/image" Target="http://www.plastfran.com.br/produtos/infraestrutura/DEFOFO/san_agua_defofo_curva_defofo_45.jpg" TargetMode="External"/><Relationship Id="rId68" Type="http://schemas.openxmlformats.org/officeDocument/2006/relationships/image" Target="http://www.tigre.com.br/pt/gerar_imagem_desenho_pop.php?nm_imagem=/imagens/fotos/tec/27955827.jpg" TargetMode="External"/><Relationship Id="rId89" Type="http://schemas.openxmlformats.org/officeDocument/2006/relationships/image" Target="media/image45.png"/><Relationship Id="rId112" Type="http://schemas.openxmlformats.org/officeDocument/2006/relationships/image" Target="media/image63.jpeg"/><Relationship Id="rId133" Type="http://schemas.openxmlformats.org/officeDocument/2006/relationships/oleObject" Target="embeddings/oleObject32.bin"/><Relationship Id="rId154" Type="http://schemas.openxmlformats.org/officeDocument/2006/relationships/oleObject" Target="embeddings/oleObject41.bin"/><Relationship Id="rId175" Type="http://schemas.openxmlformats.org/officeDocument/2006/relationships/image" Target="media/image93.jpeg"/><Relationship Id="rId196" Type="http://schemas.openxmlformats.org/officeDocument/2006/relationships/image" Target="media/image114.jpeg"/><Relationship Id="rId200" Type="http://schemas.openxmlformats.org/officeDocument/2006/relationships/image" Target="media/image118.jpeg"/><Relationship Id="rId16" Type="http://schemas.openxmlformats.org/officeDocument/2006/relationships/image" Target="media/image6.png"/><Relationship Id="rId221" Type="http://schemas.openxmlformats.org/officeDocument/2006/relationships/image" Target="media/image139.jpeg"/><Relationship Id="rId242" Type="http://schemas.openxmlformats.org/officeDocument/2006/relationships/image" Target="media/image160.jpeg"/><Relationship Id="rId263" Type="http://schemas.openxmlformats.org/officeDocument/2006/relationships/image" Target="media/image181.jpeg"/><Relationship Id="rId37" Type="http://schemas.openxmlformats.org/officeDocument/2006/relationships/oleObject" Target="embeddings/oleObject7.bin"/><Relationship Id="rId58" Type="http://schemas.openxmlformats.org/officeDocument/2006/relationships/image" Target="media/image32.jpeg"/><Relationship Id="rId79" Type="http://schemas.openxmlformats.org/officeDocument/2006/relationships/oleObject" Target="embeddings/oleObject19.bin"/><Relationship Id="rId102" Type="http://schemas.openxmlformats.org/officeDocument/2006/relationships/image" Target="media/image55.png"/><Relationship Id="rId123" Type="http://schemas.openxmlformats.org/officeDocument/2006/relationships/image" Target="media/image72.png"/><Relationship Id="rId144" Type="http://schemas.openxmlformats.org/officeDocument/2006/relationships/image" Target="media/image83.jpeg"/><Relationship Id="rId90" Type="http://schemas.openxmlformats.org/officeDocument/2006/relationships/image" Target="http://www.cardinaltubos.com.br/images/produtos/adp02.gif" TargetMode="External"/><Relationship Id="rId165" Type="http://schemas.openxmlformats.org/officeDocument/2006/relationships/oleObject" Target="embeddings/oleObject48.bin"/><Relationship Id="rId186" Type="http://schemas.openxmlformats.org/officeDocument/2006/relationships/image" Target="media/image104.jpeg"/><Relationship Id="rId211" Type="http://schemas.openxmlformats.org/officeDocument/2006/relationships/image" Target="media/image129.jpeg"/><Relationship Id="rId232" Type="http://schemas.openxmlformats.org/officeDocument/2006/relationships/image" Target="media/image150.jpeg"/><Relationship Id="rId253" Type="http://schemas.openxmlformats.org/officeDocument/2006/relationships/image" Target="media/image171.jpeg"/><Relationship Id="rId274" Type="http://schemas.openxmlformats.org/officeDocument/2006/relationships/image" Target="media/image192.jpeg"/><Relationship Id="rId27" Type="http://schemas.openxmlformats.org/officeDocument/2006/relationships/image" Target="media/image15.png"/><Relationship Id="rId48" Type="http://schemas.openxmlformats.org/officeDocument/2006/relationships/image" Target="media/image27.png"/><Relationship Id="rId69" Type="http://schemas.openxmlformats.org/officeDocument/2006/relationships/image" Target="media/image38.jpeg"/><Relationship Id="rId113" Type="http://schemas.openxmlformats.org/officeDocument/2006/relationships/image" Target="http://www.tigre.com.br/pt/gerar_imagem_desenho_pop.php?nm_imagem=/imagens/fotos/tec/27950175.jpg" TargetMode="External"/><Relationship Id="rId134" Type="http://schemas.openxmlformats.org/officeDocument/2006/relationships/oleObject" Target="embeddings/oleObject33.bin"/><Relationship Id="rId80" Type="http://schemas.openxmlformats.org/officeDocument/2006/relationships/oleObject" Target="embeddings/oleObject20.bin"/><Relationship Id="rId155" Type="http://schemas.openxmlformats.org/officeDocument/2006/relationships/oleObject" Target="embeddings/oleObject42.bin"/><Relationship Id="rId176" Type="http://schemas.openxmlformats.org/officeDocument/2006/relationships/image" Target="media/image94.jpeg"/><Relationship Id="rId197" Type="http://schemas.openxmlformats.org/officeDocument/2006/relationships/image" Target="media/image115.jpeg"/><Relationship Id="rId201" Type="http://schemas.openxmlformats.org/officeDocument/2006/relationships/image" Target="media/image119.jpeg"/><Relationship Id="rId222" Type="http://schemas.openxmlformats.org/officeDocument/2006/relationships/image" Target="media/image140.jpeg"/><Relationship Id="rId243" Type="http://schemas.openxmlformats.org/officeDocument/2006/relationships/image" Target="media/image161.jpeg"/><Relationship Id="rId264" Type="http://schemas.openxmlformats.org/officeDocument/2006/relationships/image" Target="media/image182.jpeg"/><Relationship Id="rId17" Type="http://schemas.openxmlformats.org/officeDocument/2006/relationships/image" Target="media/image7.png"/><Relationship Id="rId38" Type="http://schemas.openxmlformats.org/officeDocument/2006/relationships/image" Target="media/image19.jpeg"/><Relationship Id="rId59" Type="http://schemas.openxmlformats.org/officeDocument/2006/relationships/image" Target="media/image33.png"/><Relationship Id="rId103" Type="http://schemas.openxmlformats.org/officeDocument/2006/relationships/image" Target="media/image56.png"/><Relationship Id="rId124" Type="http://schemas.openxmlformats.org/officeDocument/2006/relationships/image" Target="http://www.cardinaltubos.com.br/images/produtos/te.gif" TargetMode="External"/><Relationship Id="rId70" Type="http://schemas.openxmlformats.org/officeDocument/2006/relationships/image" Target="media/image39.jpeg"/><Relationship Id="rId91" Type="http://schemas.openxmlformats.org/officeDocument/2006/relationships/image" Target="media/image46.png"/><Relationship Id="rId145" Type="http://schemas.openxmlformats.org/officeDocument/2006/relationships/image" Target="media/image84.png"/><Relationship Id="rId166" Type="http://schemas.openxmlformats.org/officeDocument/2006/relationships/image" Target="media/image90.jpeg"/><Relationship Id="rId187" Type="http://schemas.openxmlformats.org/officeDocument/2006/relationships/image" Target="media/image105.jpeg"/><Relationship Id="rId1" Type="http://schemas.openxmlformats.org/officeDocument/2006/relationships/numbering" Target="numbering.xml"/><Relationship Id="rId212" Type="http://schemas.openxmlformats.org/officeDocument/2006/relationships/image" Target="media/image130.jpeg"/><Relationship Id="rId233" Type="http://schemas.openxmlformats.org/officeDocument/2006/relationships/image" Target="media/image151.jpeg"/><Relationship Id="rId254" Type="http://schemas.openxmlformats.org/officeDocument/2006/relationships/image" Target="media/image172.jpeg"/><Relationship Id="rId28" Type="http://schemas.openxmlformats.org/officeDocument/2006/relationships/image" Target="http://www.cardinaltubos.com.br/images/produtos/cap.gif" TargetMode="External"/><Relationship Id="rId49" Type="http://schemas.openxmlformats.org/officeDocument/2006/relationships/image" Target="http://www.cardinaltubos.com.br/images/produtos/90.gif" TargetMode="External"/><Relationship Id="rId114" Type="http://schemas.openxmlformats.org/officeDocument/2006/relationships/image" Target="media/image64.jpeg"/><Relationship Id="rId275" Type="http://schemas.openxmlformats.org/officeDocument/2006/relationships/image" Target="media/image193.jpeg"/><Relationship Id="rId60" Type="http://schemas.openxmlformats.org/officeDocument/2006/relationships/oleObject" Target="embeddings/oleObject11.bin"/><Relationship Id="rId81" Type="http://schemas.openxmlformats.org/officeDocument/2006/relationships/oleObject" Target="embeddings/oleObject21.bin"/><Relationship Id="rId135" Type="http://schemas.openxmlformats.org/officeDocument/2006/relationships/image" Target="media/image76.jpeg"/><Relationship Id="rId156" Type="http://schemas.openxmlformats.org/officeDocument/2006/relationships/oleObject" Target="embeddings/oleObject43.bin"/><Relationship Id="rId177" Type="http://schemas.openxmlformats.org/officeDocument/2006/relationships/image" Target="media/image95.jpeg"/><Relationship Id="rId198" Type="http://schemas.openxmlformats.org/officeDocument/2006/relationships/image" Target="media/image1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17801</Words>
  <Characters>96130</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vt:lpstr>
    </vt:vector>
  </TitlesOfParts>
  <Company>Prefeitura Municipal de Teutônia</Company>
  <LinksUpToDate>false</LinksUpToDate>
  <CharactersWithSpaces>113704</CharactersWithSpaces>
  <SharedDoc>false</SharedDoc>
  <HLinks>
    <vt:vector size="276" baseType="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4522078</vt:i4>
      </vt:variant>
      <vt:variant>
        <vt:i4>-1</vt:i4>
      </vt:variant>
      <vt:variant>
        <vt:i4>1114</vt:i4>
      </vt:variant>
      <vt:variant>
        <vt:i4>1</vt:i4>
      </vt:variant>
      <vt:variant>
        <vt:lpwstr>http://www.tigraoderamos.com.br/produtos/imagens/g_2158_adaptador%20%20je%20rosca%20pba.jpg</vt:lpwstr>
      </vt:variant>
      <vt:variant>
        <vt:lpwstr/>
      </vt:variant>
      <vt:variant>
        <vt:i4>4522078</vt:i4>
      </vt:variant>
      <vt:variant>
        <vt:i4>-1</vt:i4>
      </vt:variant>
      <vt:variant>
        <vt:i4>1115</vt:i4>
      </vt:variant>
      <vt:variant>
        <vt:i4>1</vt:i4>
      </vt:variant>
      <vt:variant>
        <vt:lpwstr>http://www.tigraoderamos.com.br/produtos/imagens/g_2158_adaptador%20%20je%20rosca%20pba.jpg</vt:lpwstr>
      </vt:variant>
      <vt:variant>
        <vt:lpwstr/>
      </vt:variant>
      <vt:variant>
        <vt:i4>4522078</vt:i4>
      </vt:variant>
      <vt:variant>
        <vt:i4>-1</vt:i4>
      </vt:variant>
      <vt:variant>
        <vt:i4>1116</vt:i4>
      </vt:variant>
      <vt:variant>
        <vt:i4>1</vt:i4>
      </vt:variant>
      <vt:variant>
        <vt:lpwstr>http://www.tigraoderamos.com.br/produtos/imagens/g_2158_adaptador%20%20je%20rosca%20pba.jpg</vt:lpwstr>
      </vt:variant>
      <vt:variant>
        <vt:lpwstr/>
      </vt:variant>
      <vt:variant>
        <vt:i4>1441821</vt:i4>
      </vt:variant>
      <vt:variant>
        <vt:i4>-1</vt:i4>
      </vt:variant>
      <vt:variant>
        <vt:i4>1121</vt:i4>
      </vt:variant>
      <vt:variant>
        <vt:i4>1</vt:i4>
      </vt:variant>
      <vt:variant>
        <vt:lpwstr>http://www.tigre.com.br/pt/gerar_imagem_desenho_pop.php?nm_imagem=/imagens/fotos/tec/37040606.jpg</vt:lpwstr>
      </vt:variant>
      <vt:variant>
        <vt:lpwstr/>
      </vt:variant>
      <vt:variant>
        <vt:i4>1441821</vt:i4>
      </vt:variant>
      <vt:variant>
        <vt:i4>-1</vt:i4>
      </vt:variant>
      <vt:variant>
        <vt:i4>1122</vt:i4>
      </vt:variant>
      <vt:variant>
        <vt:i4>1</vt:i4>
      </vt:variant>
      <vt:variant>
        <vt:lpwstr>http://www.tigre.com.br/pt/gerar_imagem_desenho_pop.php?nm_imagem=/imagens/fotos/tec/37040606.jpg</vt:lpwstr>
      </vt:variant>
      <vt:variant>
        <vt:lpwstr/>
      </vt:variant>
      <vt:variant>
        <vt:i4>4325455</vt:i4>
      </vt:variant>
      <vt:variant>
        <vt:i4>-1</vt:i4>
      </vt:variant>
      <vt:variant>
        <vt:i4>1130</vt:i4>
      </vt:variant>
      <vt:variant>
        <vt:i4>1</vt:i4>
      </vt:variant>
      <vt:variant>
        <vt:lpwstr>http://www.cardinaltubos.com.br/images/produtos/Cap_klikso_azul.gif</vt:lpwstr>
      </vt:variant>
      <vt:variant>
        <vt:lpwstr/>
      </vt:variant>
      <vt:variant>
        <vt:i4>6357111</vt:i4>
      </vt:variant>
      <vt:variant>
        <vt:i4>-1</vt:i4>
      </vt:variant>
      <vt:variant>
        <vt:i4>1131</vt:i4>
      </vt:variant>
      <vt:variant>
        <vt:i4>1</vt:i4>
      </vt:variant>
      <vt:variant>
        <vt:lpwstr>http://www.cardinaltubos.com.br/images/produtos/cap.gif</vt:lpwstr>
      </vt:variant>
      <vt:variant>
        <vt:lpwstr/>
      </vt:variant>
      <vt:variant>
        <vt:i4>4325455</vt:i4>
      </vt:variant>
      <vt:variant>
        <vt:i4>-1</vt:i4>
      </vt:variant>
      <vt:variant>
        <vt:i4>1132</vt:i4>
      </vt:variant>
      <vt:variant>
        <vt:i4>1</vt:i4>
      </vt:variant>
      <vt:variant>
        <vt:lpwstr>http://www.cardinaltubos.com.br/images/produtos/Cap_klikso_azul.gif</vt:lpwstr>
      </vt:variant>
      <vt:variant>
        <vt:lpwstr/>
      </vt:variant>
      <vt:variant>
        <vt:i4>6357111</vt:i4>
      </vt:variant>
      <vt:variant>
        <vt:i4>-1</vt:i4>
      </vt:variant>
      <vt:variant>
        <vt:i4>1133</vt:i4>
      </vt:variant>
      <vt:variant>
        <vt:i4>1</vt:i4>
      </vt:variant>
      <vt:variant>
        <vt:lpwstr>http://www.cardinaltubos.com.br/images/produtos/cap.gif</vt:lpwstr>
      </vt:variant>
      <vt:variant>
        <vt:lpwstr/>
      </vt:variant>
      <vt:variant>
        <vt:i4>8126582</vt:i4>
      </vt:variant>
      <vt:variant>
        <vt:i4>-1</vt:i4>
      </vt:variant>
      <vt:variant>
        <vt:i4>1141</vt:i4>
      </vt:variant>
      <vt:variant>
        <vt:i4>1</vt:i4>
      </vt:variant>
      <vt:variant>
        <vt:lpwstr>http://www.cardinaltubos.com.br/images/produtos/cruzeta.gif</vt:lpwstr>
      </vt:variant>
      <vt:variant>
        <vt:lpwstr/>
      </vt:variant>
      <vt:variant>
        <vt:i4>8126582</vt:i4>
      </vt:variant>
      <vt:variant>
        <vt:i4>-1</vt:i4>
      </vt:variant>
      <vt:variant>
        <vt:i4>1143</vt:i4>
      </vt:variant>
      <vt:variant>
        <vt:i4>1</vt:i4>
      </vt:variant>
      <vt:variant>
        <vt:lpwstr>http://www.cardinaltubos.com.br/images/produtos/cruzeta.gif</vt:lpwstr>
      </vt:variant>
      <vt:variant>
        <vt:lpwstr/>
      </vt:variant>
      <vt:variant>
        <vt:i4>8126582</vt:i4>
      </vt:variant>
      <vt:variant>
        <vt:i4>-1</vt:i4>
      </vt:variant>
      <vt:variant>
        <vt:i4>1145</vt:i4>
      </vt:variant>
      <vt:variant>
        <vt:i4>1</vt:i4>
      </vt:variant>
      <vt:variant>
        <vt:lpwstr>http://www.cardinaltubos.com.br/images/produtos/cruzeta.gif</vt:lpwstr>
      </vt:variant>
      <vt:variant>
        <vt:lpwstr/>
      </vt:variant>
      <vt:variant>
        <vt:i4>6488072</vt:i4>
      </vt:variant>
      <vt:variant>
        <vt:i4>-1</vt:i4>
      </vt:variant>
      <vt:variant>
        <vt:i4>1146</vt:i4>
      </vt:variant>
      <vt:variant>
        <vt:i4>1</vt:i4>
      </vt:variant>
      <vt:variant>
        <vt:lpwstr>http://www.plastfran.com.br/produtos/infraestrutura/DEFOFO/san_agua_defofo_curva_defofo_45.jpg</vt:lpwstr>
      </vt:variant>
      <vt:variant>
        <vt:lpwstr/>
      </vt:variant>
      <vt:variant>
        <vt:i4>7733373</vt:i4>
      </vt:variant>
      <vt:variant>
        <vt:i4>-1</vt:i4>
      </vt:variant>
      <vt:variant>
        <vt:i4>1147</vt:i4>
      </vt:variant>
      <vt:variant>
        <vt:i4>1</vt:i4>
      </vt:variant>
      <vt:variant>
        <vt:lpwstr>http://www.cardinaltubos.com.br/images/produtos/90.gif</vt:lpwstr>
      </vt:variant>
      <vt:variant>
        <vt:lpwstr/>
      </vt:variant>
      <vt:variant>
        <vt:i4>7733373</vt:i4>
      </vt:variant>
      <vt:variant>
        <vt:i4>-1</vt:i4>
      </vt:variant>
      <vt:variant>
        <vt:i4>1148</vt:i4>
      </vt:variant>
      <vt:variant>
        <vt:i4>1</vt:i4>
      </vt:variant>
      <vt:variant>
        <vt:lpwstr>http://www.cardinaltubos.com.br/images/produtos/90.gif</vt:lpwstr>
      </vt:variant>
      <vt:variant>
        <vt:lpwstr/>
      </vt:variant>
      <vt:variant>
        <vt:i4>7733373</vt:i4>
      </vt:variant>
      <vt:variant>
        <vt:i4>-1</vt:i4>
      </vt:variant>
      <vt:variant>
        <vt:i4>1149</vt:i4>
      </vt:variant>
      <vt:variant>
        <vt:i4>1</vt:i4>
      </vt:variant>
      <vt:variant>
        <vt:lpwstr>http://www.cardinaltubos.com.br/images/produtos/90.gif</vt:lpwstr>
      </vt:variant>
      <vt:variant>
        <vt:lpwstr/>
      </vt:variant>
      <vt:variant>
        <vt:i4>6684677</vt:i4>
      </vt:variant>
      <vt:variant>
        <vt:i4>-1</vt:i4>
      </vt:variant>
      <vt:variant>
        <vt:i4>1150</vt:i4>
      </vt:variant>
      <vt:variant>
        <vt:i4>1</vt:i4>
      </vt:variant>
      <vt:variant>
        <vt:lpwstr>http://www.plastfran.com.br/produtos/infraestrutura/DEFOFO/san_agua_defofo_curva_defofo_90.jpg</vt:lpwstr>
      </vt:variant>
      <vt:variant>
        <vt:lpwstr/>
      </vt:variant>
      <vt:variant>
        <vt:i4>1638419</vt:i4>
      </vt:variant>
      <vt:variant>
        <vt:i4>-1</vt:i4>
      </vt:variant>
      <vt:variant>
        <vt:i4>1156</vt:i4>
      </vt:variant>
      <vt:variant>
        <vt:i4>1</vt:i4>
      </vt:variant>
      <vt:variant>
        <vt:lpwstr>http://www.tigre.com.br/pt/gerar_imagem_desenho_pop.php?nm_imagem=/imagens/fotos/tec/27955827.jpg</vt:lpwstr>
      </vt:variant>
      <vt:variant>
        <vt:lpwstr/>
      </vt:variant>
      <vt:variant>
        <vt:i4>1769492</vt:i4>
      </vt:variant>
      <vt:variant>
        <vt:i4>-1</vt:i4>
      </vt:variant>
      <vt:variant>
        <vt:i4>1163</vt:i4>
      </vt:variant>
      <vt:variant>
        <vt:i4>1</vt:i4>
      </vt:variant>
      <vt:variant>
        <vt:lpwstr>http://www.tigre.com.br/pt/gerar_imagem_desenho_pop.php?nm_imagem=/imagens/fotos/tec/35217789.jpg</vt:lpwstr>
      </vt:variant>
      <vt:variant>
        <vt:lpwstr/>
      </vt:variant>
      <vt:variant>
        <vt:i4>1769492</vt:i4>
      </vt:variant>
      <vt:variant>
        <vt:i4>-1</vt:i4>
      </vt:variant>
      <vt:variant>
        <vt:i4>1164</vt:i4>
      </vt:variant>
      <vt:variant>
        <vt:i4>1</vt:i4>
      </vt:variant>
      <vt:variant>
        <vt:lpwstr>http://www.tigre.com.br/pt/gerar_imagem_desenho_pop.php?nm_imagem=/imagens/fotos/tec/35217789.jpg</vt:lpwstr>
      </vt:variant>
      <vt:variant>
        <vt:lpwstr/>
      </vt:variant>
      <vt:variant>
        <vt:i4>5505095</vt:i4>
      </vt:variant>
      <vt:variant>
        <vt:i4>-1</vt:i4>
      </vt:variant>
      <vt:variant>
        <vt:i4>1166</vt:i4>
      </vt:variant>
      <vt:variant>
        <vt:i4>1</vt:i4>
      </vt:variant>
      <vt:variant>
        <vt:lpwstr>http://www.cardinaltubos.com.br/images/produtos/adp02.gif</vt:lpwstr>
      </vt:variant>
      <vt:variant>
        <vt:lpwstr/>
      </vt:variant>
      <vt:variant>
        <vt:i4>5374046</vt:i4>
      </vt:variant>
      <vt:variant>
        <vt:i4>-1</vt:i4>
      </vt:variant>
      <vt:variant>
        <vt:i4>1167</vt:i4>
      </vt:variant>
      <vt:variant>
        <vt:i4>1</vt:i4>
      </vt:variant>
      <vt:variant>
        <vt:lpwstr>http://www.cardinaltubos.com.br/images/produtos/luva.gif</vt:lpwstr>
      </vt:variant>
      <vt:variant>
        <vt:lpwstr/>
      </vt:variant>
      <vt:variant>
        <vt:i4>5505095</vt:i4>
      </vt:variant>
      <vt:variant>
        <vt:i4>-1</vt:i4>
      </vt:variant>
      <vt:variant>
        <vt:i4>1168</vt:i4>
      </vt:variant>
      <vt:variant>
        <vt:i4>1</vt:i4>
      </vt:variant>
      <vt:variant>
        <vt:lpwstr>http://www.cardinaltubos.com.br/images/produtos/adp02.gif</vt:lpwstr>
      </vt:variant>
      <vt:variant>
        <vt:lpwstr/>
      </vt:variant>
      <vt:variant>
        <vt:i4>5374046</vt:i4>
      </vt:variant>
      <vt:variant>
        <vt:i4>-1</vt:i4>
      </vt:variant>
      <vt:variant>
        <vt:i4>1169</vt:i4>
      </vt:variant>
      <vt:variant>
        <vt:i4>1</vt:i4>
      </vt:variant>
      <vt:variant>
        <vt:lpwstr>http://www.cardinaltubos.com.br/images/produtos/luva.gif</vt:lpwstr>
      </vt:variant>
      <vt:variant>
        <vt:lpwstr/>
      </vt:variant>
      <vt:variant>
        <vt:i4>5505095</vt:i4>
      </vt:variant>
      <vt:variant>
        <vt:i4>-1</vt:i4>
      </vt:variant>
      <vt:variant>
        <vt:i4>1170</vt:i4>
      </vt:variant>
      <vt:variant>
        <vt:i4>1</vt:i4>
      </vt:variant>
      <vt:variant>
        <vt:lpwstr>http://www.cardinaltubos.com.br/images/produtos/adp02.gif</vt:lpwstr>
      </vt:variant>
      <vt:variant>
        <vt:lpwstr/>
      </vt:variant>
      <vt:variant>
        <vt:i4>5374046</vt:i4>
      </vt:variant>
      <vt:variant>
        <vt:i4>-1</vt:i4>
      </vt:variant>
      <vt:variant>
        <vt:i4>1171</vt:i4>
      </vt:variant>
      <vt:variant>
        <vt:i4>1</vt:i4>
      </vt:variant>
      <vt:variant>
        <vt:lpwstr>http://www.cardinaltubos.com.br/images/produtos/luva.gif</vt:lpwstr>
      </vt:variant>
      <vt:variant>
        <vt:lpwstr/>
      </vt:variant>
      <vt:variant>
        <vt:i4>107</vt:i4>
      </vt:variant>
      <vt:variant>
        <vt:i4>-1</vt:i4>
      </vt:variant>
      <vt:variant>
        <vt:i4>1172</vt:i4>
      </vt:variant>
      <vt:variant>
        <vt:i4>1</vt:i4>
      </vt:variant>
      <vt:variant>
        <vt:lpwstr>http://www.plastfran.com.br/produtos/infraestrutura/DEFOFO/san_agua_defofo_luva_correr_defofo.jpg</vt:lpwstr>
      </vt:variant>
      <vt:variant>
        <vt:lpwstr/>
      </vt:variant>
      <vt:variant>
        <vt:i4>7405694</vt:i4>
      </vt:variant>
      <vt:variant>
        <vt:i4>-1</vt:i4>
      </vt:variant>
      <vt:variant>
        <vt:i4>1213</vt:i4>
      </vt:variant>
      <vt:variant>
        <vt:i4>1</vt:i4>
      </vt:variant>
      <vt:variant>
        <vt:lpwstr>http://www.cardinaltubos.com.br/images/produtos/reducao.gif</vt:lpwstr>
      </vt:variant>
      <vt:variant>
        <vt:lpwstr/>
      </vt:variant>
      <vt:variant>
        <vt:i4>7405694</vt:i4>
      </vt:variant>
      <vt:variant>
        <vt:i4>-1</vt:i4>
      </vt:variant>
      <vt:variant>
        <vt:i4>1215</vt:i4>
      </vt:variant>
      <vt:variant>
        <vt:i4>1</vt:i4>
      </vt:variant>
      <vt:variant>
        <vt:lpwstr>http://www.cardinaltubos.com.br/images/produtos/reducao.gif</vt:lpwstr>
      </vt:variant>
      <vt:variant>
        <vt:lpwstr/>
      </vt:variant>
      <vt:variant>
        <vt:i4>7405694</vt:i4>
      </vt:variant>
      <vt:variant>
        <vt:i4>-1</vt:i4>
      </vt:variant>
      <vt:variant>
        <vt:i4>1217</vt:i4>
      </vt:variant>
      <vt:variant>
        <vt:i4>1</vt:i4>
      </vt:variant>
      <vt:variant>
        <vt:lpwstr>http://www.cardinaltubos.com.br/images/produtos/reducao.gif</vt:lpwstr>
      </vt:variant>
      <vt:variant>
        <vt:lpwstr/>
      </vt:variant>
      <vt:variant>
        <vt:i4>1703990</vt:i4>
      </vt:variant>
      <vt:variant>
        <vt:i4>-1</vt:i4>
      </vt:variant>
      <vt:variant>
        <vt:i4>1222</vt:i4>
      </vt:variant>
      <vt:variant>
        <vt:i4>1</vt:i4>
      </vt:variant>
      <vt:variant>
        <vt:lpwstr>http://www.pivodrip.com.br/servlet/ThumbImg?img=22_62.jpg&amp;w=200&amp;h=250</vt:lpwstr>
      </vt:variant>
      <vt:variant>
        <vt:lpwstr/>
      </vt:variant>
      <vt:variant>
        <vt:i4>1638424</vt:i4>
      </vt:variant>
      <vt:variant>
        <vt:i4>-1</vt:i4>
      </vt:variant>
      <vt:variant>
        <vt:i4>1228</vt:i4>
      </vt:variant>
      <vt:variant>
        <vt:i4>1</vt:i4>
      </vt:variant>
      <vt:variant>
        <vt:lpwstr>http://www.tigre.com.br/pt/gerar_imagem_desenho_pop.php?nm_imagem=/imagens/fotos/tec/27950175.jpg</vt:lpwstr>
      </vt:variant>
      <vt:variant>
        <vt:lpwstr/>
      </vt:variant>
      <vt:variant>
        <vt:i4>1966110</vt:i4>
      </vt:variant>
      <vt:variant>
        <vt:i4>-1</vt:i4>
      </vt:variant>
      <vt:variant>
        <vt:i4>1232</vt:i4>
      </vt:variant>
      <vt:variant>
        <vt:i4>1</vt:i4>
      </vt:variant>
      <vt:variant>
        <vt:lpwstr>http://www.tigre.com.br/pt/gerar_imagem_desenho_pop.php?nm_imagem=/imagens/fotos/tec/27950604.jpg</vt:lpwstr>
      </vt:variant>
      <vt:variant>
        <vt:lpwstr/>
      </vt:variant>
      <vt:variant>
        <vt:i4>2293808</vt:i4>
      </vt:variant>
      <vt:variant>
        <vt:i4>-1</vt:i4>
      </vt:variant>
      <vt:variant>
        <vt:i4>1243</vt:i4>
      </vt:variant>
      <vt:variant>
        <vt:i4>1</vt:i4>
      </vt:variant>
      <vt:variant>
        <vt:lpwstr>http://www.cardinaltubos.com.br/images/produtos/te.gif</vt:lpwstr>
      </vt:variant>
      <vt:variant>
        <vt:lpwstr/>
      </vt:variant>
      <vt:variant>
        <vt:i4>2293808</vt:i4>
      </vt:variant>
      <vt:variant>
        <vt:i4>-1</vt:i4>
      </vt:variant>
      <vt:variant>
        <vt:i4>1244</vt:i4>
      </vt:variant>
      <vt:variant>
        <vt:i4>1</vt:i4>
      </vt:variant>
      <vt:variant>
        <vt:lpwstr>http://www.cardinaltubos.com.br/images/produtos/te.gif</vt:lpwstr>
      </vt:variant>
      <vt:variant>
        <vt:lpwstr/>
      </vt:variant>
      <vt:variant>
        <vt:i4>2293808</vt:i4>
      </vt:variant>
      <vt:variant>
        <vt:i4>-1</vt:i4>
      </vt:variant>
      <vt:variant>
        <vt:i4>1245</vt:i4>
      </vt:variant>
      <vt:variant>
        <vt:i4>1</vt:i4>
      </vt:variant>
      <vt:variant>
        <vt:lpwstr>http://www.cardinaltubos.com.br/images/produtos/te.gif</vt:lpwstr>
      </vt:variant>
      <vt:variant>
        <vt:lpwstr/>
      </vt:variant>
      <vt:variant>
        <vt:i4>1966098</vt:i4>
      </vt:variant>
      <vt:variant>
        <vt:i4>-1</vt:i4>
      </vt:variant>
      <vt:variant>
        <vt:i4>1249</vt:i4>
      </vt:variant>
      <vt:variant>
        <vt:i4>1</vt:i4>
      </vt:variant>
      <vt:variant>
        <vt:lpwstr>http://www.tigre.com.br/pt/gerar_imagem_desenho_pop.php?nm_imagem=/imagens/fotos/tec/10801834.jpg</vt:lpwstr>
      </vt:variant>
      <vt:variant>
        <vt:lpwstr/>
      </vt:variant>
      <vt:variant>
        <vt:i4>1245212</vt:i4>
      </vt:variant>
      <vt:variant>
        <vt:i4>-1</vt:i4>
      </vt:variant>
      <vt:variant>
        <vt:i4>1254</vt:i4>
      </vt:variant>
      <vt:variant>
        <vt:i4>1</vt:i4>
      </vt:variant>
      <vt:variant>
        <vt:lpwstr>http://www.tigre.com.br/pt/gerar_imagem_desenho_pop.php?nm_imagem=/imagens/fotos/tec/10230756.jpg</vt:lpwstr>
      </vt:variant>
      <vt:variant>
        <vt:lpwstr/>
      </vt:variant>
      <vt:variant>
        <vt:i4>1245212</vt:i4>
      </vt:variant>
      <vt:variant>
        <vt:i4>-1</vt:i4>
      </vt:variant>
      <vt:variant>
        <vt:i4>1256</vt:i4>
      </vt:variant>
      <vt:variant>
        <vt:i4>1</vt:i4>
      </vt:variant>
      <vt:variant>
        <vt:lpwstr>http://www.tigre.com.br/pt/gerar_imagem_desenho_pop.php?nm_imagem=/imagens/fotos/tec/10230756.jpg</vt:lpwstr>
      </vt:variant>
      <vt:variant>
        <vt:lpwstr/>
      </vt:variant>
      <vt:variant>
        <vt:i4>1245212</vt:i4>
      </vt:variant>
      <vt:variant>
        <vt:i4>-1</vt:i4>
      </vt:variant>
      <vt:variant>
        <vt:i4>1258</vt:i4>
      </vt:variant>
      <vt:variant>
        <vt:i4>1</vt:i4>
      </vt:variant>
      <vt:variant>
        <vt:lpwstr>http://www.tigre.com.br/pt/gerar_imagem_desenho_pop.php?nm_imagem=/imagens/fotos/tec/10230756.jpg</vt:lpwstr>
      </vt:variant>
      <vt:variant>
        <vt:lpwstr/>
      </vt:variant>
      <vt:variant>
        <vt:i4>1769492</vt:i4>
      </vt:variant>
      <vt:variant>
        <vt:i4>-1</vt:i4>
      </vt:variant>
      <vt:variant>
        <vt:i4>1269</vt:i4>
      </vt:variant>
      <vt:variant>
        <vt:i4>1</vt:i4>
      </vt:variant>
      <vt:variant>
        <vt:lpwstr>http://www.tigre.com.br/pt/gerar_imagem_desenho_pop.php?nm_imagem=/imagens/fotos/tec/35217789.jpg</vt:lpwstr>
      </vt:variant>
      <vt:variant>
        <vt:lpwstr/>
      </vt:variant>
      <vt:variant>
        <vt:i4>1769492</vt:i4>
      </vt:variant>
      <vt:variant>
        <vt:i4>-1</vt:i4>
      </vt:variant>
      <vt:variant>
        <vt:i4>1270</vt:i4>
      </vt:variant>
      <vt:variant>
        <vt:i4>1</vt:i4>
      </vt:variant>
      <vt:variant>
        <vt:lpwstr>http://www.tigre.com.br/pt/gerar_imagem_desenho_pop.php?nm_imagem=/imagens/fotos/tec/35217789.jpg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Prefeitura de Teutônia</dc:creator>
  <cp:keywords/>
  <dc:description/>
  <cp:lastModifiedBy>Licita</cp:lastModifiedBy>
  <cp:revision>2</cp:revision>
  <cp:lastPrinted>2010-09-03T13:30:00Z</cp:lastPrinted>
  <dcterms:created xsi:type="dcterms:W3CDTF">2013-07-23T13:45:00Z</dcterms:created>
  <dcterms:modified xsi:type="dcterms:W3CDTF">2013-07-23T13:45:00Z</dcterms:modified>
</cp:coreProperties>
</file>